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隶书" w:eastAsia="隶书"/>
          <w:sz w:val="56"/>
          <w:szCs w:val="72"/>
        </w:rPr>
      </w:pPr>
    </w:p>
    <w:p>
      <w:pPr>
        <w:snapToGrid w:val="0"/>
        <w:jc w:val="center"/>
        <w:rPr>
          <w:rFonts w:ascii="隶书" w:eastAsia="隶书"/>
          <w:sz w:val="56"/>
          <w:szCs w:val="72"/>
        </w:rPr>
      </w:pPr>
      <w:r>
        <w:rPr>
          <w:rFonts w:hint="eastAsia" w:ascii="隶书" w:eastAsia="隶书"/>
          <w:sz w:val="56"/>
          <w:szCs w:val="72"/>
          <w:lang w:eastAsia="zh-CN"/>
        </w:rPr>
        <w:t>包头铝业</w:t>
      </w:r>
      <w:r>
        <w:rPr>
          <w:rFonts w:hint="eastAsia" w:ascii="隶书" w:eastAsia="隶书"/>
          <w:sz w:val="56"/>
          <w:szCs w:val="72"/>
        </w:rPr>
        <w:t>有限公司</w:t>
      </w:r>
    </w:p>
    <w:p>
      <w:pPr>
        <w:snapToGrid w:val="0"/>
        <w:jc w:val="center"/>
        <w:rPr>
          <w:sz w:val="56"/>
          <w:szCs w:val="72"/>
        </w:rPr>
      </w:pPr>
      <w:r>
        <w:rPr>
          <w:rFonts w:hint="eastAsia" w:ascii="隶书" w:eastAsia="隶书"/>
          <w:sz w:val="56"/>
          <w:szCs w:val="72"/>
        </w:rPr>
        <w:t>采购文件</w:t>
      </w:r>
    </w:p>
    <w:p>
      <w:pPr>
        <w:snapToGrid w:val="0"/>
        <w:spacing w:line="374" w:lineRule="atLeast"/>
      </w:pPr>
    </w:p>
    <w:p>
      <w:pPr>
        <w:snapToGrid w:val="0"/>
        <w:spacing w:line="374" w:lineRule="atLeast"/>
      </w:pPr>
    </w:p>
    <w:p>
      <w:pPr>
        <w:snapToGrid w:val="0"/>
        <w:spacing w:line="374" w:lineRule="atLeast"/>
      </w:pPr>
    </w:p>
    <w:p>
      <w:pPr>
        <w:snapToGrid w:val="0"/>
        <w:spacing w:line="374" w:lineRule="atLeast"/>
      </w:pPr>
    </w:p>
    <w:p>
      <w:pPr>
        <w:snapToGrid w:val="0"/>
        <w:spacing w:line="374" w:lineRule="atLeast"/>
        <w:jc w:val="center"/>
      </w:pPr>
      <w:r>
        <w:drawing>
          <wp:inline distT="0" distB="0" distL="0" distR="0">
            <wp:extent cx="2515235" cy="2385060"/>
            <wp:effectExtent l="19050" t="0" r="0" b="0"/>
            <wp:docPr id="2" name="图片 1" descr="中铝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中铝标识"/>
                    <pic:cNvPicPr>
                      <a:picLocks noChangeAspect="1" noChangeArrowheads="1"/>
                    </pic:cNvPicPr>
                  </pic:nvPicPr>
                  <pic:blipFill>
                    <a:blip r:embed="rId6" cstate="print"/>
                    <a:srcRect/>
                    <a:stretch>
                      <a:fillRect/>
                    </a:stretch>
                  </pic:blipFill>
                  <pic:spPr>
                    <a:xfrm>
                      <a:off x="0" y="0"/>
                      <a:ext cx="2515732" cy="2385679"/>
                    </a:xfrm>
                    <a:prstGeom prst="rect">
                      <a:avLst/>
                    </a:prstGeom>
                    <a:noFill/>
                    <a:ln w="9525">
                      <a:noFill/>
                      <a:miter lim="800000"/>
                      <a:headEnd/>
                      <a:tailEnd/>
                    </a:ln>
                  </pic:spPr>
                </pic:pic>
              </a:graphicData>
            </a:graphic>
          </wp:inline>
        </w:drawing>
      </w:r>
    </w:p>
    <w:p>
      <w:pPr>
        <w:spacing w:line="360" w:lineRule="auto"/>
        <w:ind w:firstLine="1280" w:firstLineChars="400"/>
        <w:rPr>
          <w:rFonts w:ascii="华文细黑" w:eastAsia="隶书"/>
          <w:sz w:val="32"/>
          <w:szCs w:val="32"/>
        </w:rPr>
      </w:pPr>
    </w:p>
    <w:p>
      <w:pPr>
        <w:spacing w:line="360" w:lineRule="auto"/>
        <w:ind w:firstLine="1280" w:firstLineChars="400"/>
        <w:rPr>
          <w:rFonts w:ascii="华文细黑" w:eastAsia="隶书"/>
          <w:sz w:val="32"/>
          <w:szCs w:val="32"/>
        </w:rPr>
      </w:pPr>
    </w:p>
    <w:p>
      <w:pPr>
        <w:spacing w:line="360" w:lineRule="auto"/>
        <w:ind w:firstLine="1280" w:firstLineChars="400"/>
        <w:rPr>
          <w:rFonts w:ascii="华文细黑" w:eastAsia="隶书"/>
          <w:sz w:val="32"/>
          <w:szCs w:val="32"/>
        </w:rPr>
      </w:pPr>
    </w:p>
    <w:p>
      <w:pPr>
        <w:spacing w:line="360" w:lineRule="auto"/>
        <w:ind w:firstLine="1280" w:firstLineChars="400"/>
        <w:rPr>
          <w:rFonts w:ascii="华文细黑" w:eastAsia="隶书"/>
          <w:sz w:val="32"/>
          <w:szCs w:val="32"/>
        </w:rPr>
      </w:pPr>
    </w:p>
    <w:p>
      <w:pPr>
        <w:spacing w:line="600" w:lineRule="exact"/>
        <w:ind w:left="706" w:leftChars="336"/>
        <w:rPr>
          <w:rFonts w:ascii="仿宋" w:hAnsi="仿宋" w:eastAsia="仿宋"/>
          <w:sz w:val="32"/>
          <w:szCs w:val="32"/>
          <w:u w:val="single"/>
        </w:rPr>
      </w:pPr>
      <w:r>
        <w:rPr>
          <w:rFonts w:hint="eastAsia" w:ascii="华文细黑" w:eastAsia="隶书"/>
          <w:sz w:val="32"/>
          <w:szCs w:val="32"/>
        </w:rPr>
        <w:t>采购</w:t>
      </w:r>
      <w:r>
        <w:rPr>
          <w:rFonts w:ascii="华文细黑" w:eastAsia="隶书"/>
          <w:sz w:val="32"/>
          <w:szCs w:val="32"/>
        </w:rPr>
        <w:t>编号：</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黑体" w:hAnsi="黑体" w:eastAsia="黑体" w:cs="黑体"/>
          <w:sz w:val="32"/>
          <w:szCs w:val="32"/>
          <w:u w:val="single"/>
          <w:lang w:val="en-US" w:eastAsia="zh-CN"/>
        </w:rPr>
        <w:t xml:space="preserve">BLAHB-20220804 </w:t>
      </w:r>
    </w:p>
    <w:p>
      <w:pPr>
        <w:spacing w:line="600" w:lineRule="exact"/>
        <w:ind w:left="706" w:leftChars="336"/>
        <w:rPr>
          <w:rFonts w:hint="eastAsia" w:ascii="黑体" w:hAnsi="黑体" w:eastAsia="黑体" w:cs="黑体"/>
          <w:sz w:val="32"/>
          <w:szCs w:val="32"/>
          <w:u w:val="single"/>
        </w:rPr>
      </w:pPr>
      <w:r>
        <w:rPr>
          <w:rFonts w:hint="eastAsia" w:ascii="华文细黑" w:eastAsia="隶书"/>
          <w:sz w:val="32"/>
          <w:szCs w:val="32"/>
        </w:rPr>
        <w:t>项目名称：</w:t>
      </w:r>
      <w:r>
        <w:rPr>
          <w:rFonts w:hint="eastAsia" w:ascii="黑体" w:hAnsi="黑体" w:eastAsia="黑体" w:cs="黑体"/>
          <w:b w:val="0"/>
          <w:bCs w:val="0"/>
          <w:color w:val="000000"/>
          <w:kern w:val="0"/>
          <w:sz w:val="32"/>
          <w:szCs w:val="32"/>
          <w:u w:val="single"/>
          <w:lang w:val="en-US" w:eastAsia="zh-CN" w:bidi="ar"/>
        </w:rPr>
        <w:t>包头铝业产业园区绿色低碳园区工程</w:t>
      </w:r>
      <w:r>
        <w:rPr>
          <w:rFonts w:hint="eastAsia" w:ascii="黑体" w:hAnsi="黑体" w:eastAsia="黑体" w:cs="黑体"/>
          <w:b/>
          <w:bCs w:val="0"/>
          <w:sz w:val="32"/>
          <w:szCs w:val="32"/>
          <w:u w:val="single"/>
          <w:lang w:eastAsia="zh-CN"/>
        </w:rPr>
        <w:t>包</w:t>
      </w:r>
      <w:r>
        <w:rPr>
          <w:rFonts w:hint="eastAsia" w:ascii="宋体" w:hAnsi="宋体" w:eastAsia="宋体" w:cs="宋体"/>
          <w:b/>
          <w:bCs w:val="0"/>
          <w:sz w:val="32"/>
          <w:szCs w:val="32"/>
          <w:u w:val="single"/>
          <w:lang w:eastAsia="zh-CN"/>
        </w:rPr>
        <w:t>头铝业达茂</w:t>
      </w:r>
      <w:r>
        <w:rPr>
          <w:rFonts w:hint="eastAsia" w:ascii="宋体" w:hAnsi="宋体" w:eastAsia="宋体" w:cs="宋体"/>
          <w:b/>
          <w:bCs w:val="0"/>
          <w:sz w:val="32"/>
          <w:szCs w:val="32"/>
          <w:u w:val="single"/>
          <w:lang w:val="en-US" w:eastAsia="zh-CN"/>
        </w:rPr>
        <w:t>120</w:t>
      </w:r>
      <w:r>
        <w:rPr>
          <w:rFonts w:hint="eastAsia" w:ascii="宋体" w:hAnsi="宋体" w:cs="宋体"/>
          <w:b/>
          <w:bCs w:val="0"/>
          <w:sz w:val="32"/>
          <w:szCs w:val="32"/>
          <w:u w:val="single"/>
          <w:lang w:val="en-US" w:eastAsia="zh-CN"/>
        </w:rPr>
        <w:t>0MW</w:t>
      </w:r>
      <w:r>
        <w:rPr>
          <w:rFonts w:hint="eastAsia" w:ascii="宋体" w:hAnsi="宋体" w:eastAsia="宋体" w:cs="宋体"/>
          <w:b/>
          <w:bCs w:val="0"/>
          <w:sz w:val="32"/>
          <w:szCs w:val="32"/>
          <w:u w:val="single"/>
          <w:lang w:val="en-US" w:eastAsia="zh-CN"/>
        </w:rPr>
        <w:t>新能源建设项目</w:t>
      </w:r>
      <w:r>
        <w:rPr>
          <w:rFonts w:hint="eastAsia" w:ascii="黑体" w:hAnsi="黑体" w:eastAsia="黑体" w:cs="黑体"/>
          <w:sz w:val="32"/>
          <w:szCs w:val="32"/>
          <w:u w:val="single"/>
        </w:rPr>
        <w:t>社会稳定风险评估</w:t>
      </w:r>
    </w:p>
    <w:p>
      <w:pPr>
        <w:spacing w:line="600" w:lineRule="exact"/>
        <w:ind w:left="706" w:leftChars="336"/>
        <w:rPr>
          <w:rFonts w:hint="eastAsia" w:ascii="华文细黑" w:eastAsia="隶书"/>
          <w:sz w:val="32"/>
          <w:szCs w:val="32"/>
          <w:u w:val="single"/>
          <w:lang w:eastAsia="zh-CN"/>
        </w:rPr>
      </w:pPr>
      <w:r>
        <w:rPr>
          <w:rFonts w:hint="eastAsia" w:ascii="华文细黑" w:eastAsia="隶书"/>
          <w:sz w:val="32"/>
          <w:szCs w:val="32"/>
        </w:rPr>
        <w:t>采购人：</w:t>
      </w:r>
      <w:r>
        <w:rPr>
          <w:rFonts w:hint="eastAsia" w:ascii="华文细黑" w:eastAsia="隶书"/>
          <w:sz w:val="32"/>
          <w:szCs w:val="32"/>
          <w:u w:val="single"/>
          <w:lang w:eastAsia="zh-CN"/>
        </w:rPr>
        <w:t>包头铝业有限公司</w:t>
      </w:r>
    </w:p>
    <w:p>
      <w:pPr>
        <w:spacing w:line="600" w:lineRule="exact"/>
        <w:ind w:firstLine="1280" w:firstLineChars="400"/>
        <w:rPr>
          <w:rFonts w:ascii="华文细黑" w:eastAsia="隶书"/>
          <w:sz w:val="32"/>
          <w:szCs w:val="32"/>
          <w:u w:val="single"/>
        </w:rPr>
      </w:pPr>
      <w:r>
        <w:rPr>
          <w:rFonts w:ascii="华文细黑" w:eastAsia="隶书"/>
          <w:sz w:val="32"/>
          <w:szCs w:val="32"/>
          <w:u w:val="single"/>
        </w:rPr>
        <w:br w:type="page"/>
      </w:r>
    </w:p>
    <w:p>
      <w:pPr>
        <w:numPr>
          <w:ilvl w:val="0"/>
          <w:numId w:val="1"/>
        </w:numPr>
        <w:spacing w:line="480" w:lineRule="auto"/>
        <w:jc w:val="center"/>
        <w:rPr>
          <w:rFonts w:hint="eastAsia" w:ascii="宋体" w:hAnsi="宋体"/>
          <w:b/>
          <w:sz w:val="44"/>
          <w:szCs w:val="44"/>
        </w:rPr>
      </w:pPr>
      <w:r>
        <w:rPr>
          <w:rFonts w:hint="eastAsia" w:ascii="宋体" w:hAnsi="宋体"/>
          <w:b/>
          <w:sz w:val="44"/>
          <w:szCs w:val="44"/>
        </w:rPr>
        <w:t>采购公告</w:t>
      </w:r>
    </w:p>
    <w:p>
      <w:pPr>
        <w:numPr>
          <w:ilvl w:val="0"/>
          <w:numId w:val="0"/>
        </w:numPr>
        <w:spacing w:line="480" w:lineRule="auto"/>
        <w:jc w:val="both"/>
        <w:rPr>
          <w:rFonts w:hint="eastAsia" w:ascii="宋体" w:hAnsi="宋体"/>
          <w:b/>
          <w:sz w:val="44"/>
          <w:szCs w:val="44"/>
        </w:rPr>
      </w:pPr>
    </w:p>
    <w:p>
      <w:pPr>
        <w:spacing w:line="360" w:lineRule="auto"/>
        <w:ind w:firstLine="480" w:firstLineChars="200"/>
        <w:rPr>
          <w:rFonts w:ascii="宋体" w:hAnsi="宋体"/>
          <w:sz w:val="24"/>
        </w:rPr>
      </w:pP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社会稳定风险评估</w:t>
      </w:r>
      <w:r>
        <w:rPr>
          <w:rFonts w:hint="eastAsia" w:ascii="宋体" w:hAnsi="宋体" w:eastAsia="宋体" w:cs="宋体"/>
          <w:sz w:val="24"/>
          <w:szCs w:val="24"/>
        </w:rPr>
        <w:t>经我公司批</w:t>
      </w:r>
      <w:r>
        <w:rPr>
          <w:rFonts w:hint="eastAsia" w:ascii="宋体" w:hAnsi="宋体"/>
          <w:sz w:val="24"/>
        </w:rPr>
        <w:t>准</w:t>
      </w:r>
      <w:r>
        <w:rPr>
          <w:rFonts w:ascii="宋体" w:hAnsi="宋体"/>
          <w:sz w:val="24"/>
        </w:rPr>
        <w:t>，本项目资金来源为企业自筹，已具备采购条件，现进行</w:t>
      </w:r>
      <w:r>
        <w:rPr>
          <w:rFonts w:hint="eastAsia" w:ascii="宋体" w:hAnsi="宋体"/>
          <w:sz w:val="24"/>
        </w:rPr>
        <w:t>询比价</w:t>
      </w:r>
      <w:r>
        <w:rPr>
          <w:rFonts w:ascii="宋体" w:hAnsi="宋体"/>
          <w:sz w:val="24"/>
        </w:rPr>
        <w:t>方式采购</w:t>
      </w:r>
      <w:r>
        <w:rPr>
          <w:rFonts w:hint="eastAsia" w:ascii="宋体" w:hAnsi="宋体"/>
          <w:sz w:val="24"/>
        </w:rPr>
        <w:t>，欢迎</w:t>
      </w:r>
      <w:r>
        <w:rPr>
          <w:rFonts w:ascii="宋体" w:hAnsi="宋体"/>
          <w:sz w:val="24"/>
        </w:rPr>
        <w:t>合格的</w:t>
      </w:r>
      <w:r>
        <w:rPr>
          <w:rFonts w:hint="eastAsia" w:ascii="宋体" w:hAnsi="宋体"/>
          <w:sz w:val="24"/>
        </w:rPr>
        <w:t>供应商</w:t>
      </w:r>
      <w:r>
        <w:rPr>
          <w:rFonts w:ascii="宋体" w:hAnsi="宋体"/>
          <w:sz w:val="24"/>
        </w:rPr>
        <w:t>参加报价。</w:t>
      </w:r>
    </w:p>
    <w:p>
      <w:pPr>
        <w:spacing w:line="360" w:lineRule="auto"/>
        <w:rPr>
          <w:rFonts w:ascii="宋体" w:hAnsi="宋体"/>
          <w:color w:val="000000"/>
          <w:sz w:val="24"/>
        </w:rPr>
      </w:pPr>
      <w:r>
        <w:rPr>
          <w:rFonts w:hint="eastAsia" w:ascii="宋体" w:hAnsi="宋体"/>
          <w:color w:val="000000"/>
          <w:sz w:val="24"/>
        </w:rPr>
        <w:t>1</w:t>
      </w:r>
      <w:r>
        <w:rPr>
          <w:rFonts w:hint="eastAsia" w:ascii="宋体" w:hAnsi="宋体"/>
          <w:sz w:val="24"/>
        </w:rPr>
        <w:t>、</w:t>
      </w:r>
      <w:r>
        <w:rPr>
          <w:rFonts w:hint="eastAsia" w:ascii="宋体" w:hAnsi="宋体"/>
          <w:color w:val="000000"/>
          <w:sz w:val="24"/>
        </w:rPr>
        <w:t>项目名称：</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社会稳定风险评估</w:t>
      </w:r>
    </w:p>
    <w:p>
      <w:pPr>
        <w:spacing w:line="360" w:lineRule="auto"/>
        <w:rPr>
          <w:rFonts w:hint="default" w:ascii="宋体" w:hAnsi="宋体"/>
          <w:sz w:val="24"/>
          <w:lang w:val="en-US"/>
        </w:rPr>
      </w:pPr>
      <w:r>
        <w:rPr>
          <w:rFonts w:hint="eastAsia" w:ascii="宋体" w:hAnsi="宋体"/>
          <w:sz w:val="24"/>
        </w:rPr>
        <w:t>2、采购编号：</w:t>
      </w:r>
      <w:r>
        <w:rPr>
          <w:rFonts w:hint="eastAsia" w:ascii="宋体" w:hAnsi="宋体" w:eastAsia="宋体" w:cs="宋体"/>
          <w:b w:val="0"/>
          <w:bCs w:val="0"/>
          <w:sz w:val="24"/>
          <w:szCs w:val="24"/>
          <w:u w:val="none"/>
          <w:lang w:val="en-US" w:eastAsia="zh-CN"/>
        </w:rPr>
        <w:t>BLAHB-2022080</w:t>
      </w:r>
      <w:r>
        <w:rPr>
          <w:rFonts w:hint="eastAsia" w:ascii="宋体" w:hAnsi="宋体" w:cs="宋体"/>
          <w:b w:val="0"/>
          <w:bCs w:val="0"/>
          <w:sz w:val="24"/>
          <w:szCs w:val="24"/>
          <w:u w:val="none"/>
          <w:lang w:val="en-US" w:eastAsia="zh-CN"/>
        </w:rPr>
        <w:t>4</w:t>
      </w:r>
    </w:p>
    <w:p>
      <w:pPr>
        <w:spacing w:line="360" w:lineRule="auto"/>
        <w:ind w:right="-1"/>
        <w:rPr>
          <w:rFonts w:ascii="宋体" w:hAnsi="宋体"/>
          <w:color w:val="000000"/>
          <w:sz w:val="24"/>
        </w:rPr>
      </w:pPr>
      <w:r>
        <w:rPr>
          <w:rFonts w:hint="eastAsia" w:ascii="宋体" w:hAnsi="宋体"/>
          <w:color w:val="000000"/>
          <w:sz w:val="24"/>
        </w:rPr>
        <w:t>3、项目概况：</w:t>
      </w:r>
    </w:p>
    <w:p>
      <w:pPr>
        <w:spacing w:line="360" w:lineRule="auto"/>
        <w:rPr>
          <w:rFonts w:asciiTheme="minorEastAsia" w:hAnsiTheme="minorEastAsia" w:eastAsiaTheme="minorEastAsia"/>
          <w:sz w:val="24"/>
          <w:szCs w:val="24"/>
        </w:rPr>
      </w:pPr>
      <w:r>
        <w:rPr>
          <w:rFonts w:hint="eastAsia" w:ascii="宋体" w:hAnsi="宋体" w:eastAsia="宋体" w:cs="宋体"/>
          <w:color w:val="000000"/>
          <w:sz w:val="24"/>
          <w:szCs w:val="24"/>
        </w:rPr>
        <w:t>3.1采购内容：</w:t>
      </w:r>
      <w:r>
        <w:rPr>
          <w:rFonts w:hint="eastAsia" w:ascii="宋体" w:hAnsi="宋体" w:eastAsia="宋体" w:cs="宋体"/>
          <w:color w:val="000000"/>
          <w:sz w:val="24"/>
          <w:szCs w:val="24"/>
          <w:lang w:eastAsia="zh-CN"/>
        </w:rPr>
        <w:t>我公司拟</w:t>
      </w:r>
      <w:r>
        <w:rPr>
          <w:rFonts w:hint="eastAsia" w:ascii="宋体" w:hAnsi="宋体" w:cs="宋体"/>
          <w:color w:val="000000"/>
          <w:sz w:val="24"/>
          <w:szCs w:val="24"/>
          <w:lang w:eastAsia="zh-CN"/>
        </w:rPr>
        <w:t>在包头市达茂境内</w:t>
      </w:r>
      <w:r>
        <w:rPr>
          <w:rFonts w:hint="eastAsia" w:ascii="宋体" w:hAnsi="宋体" w:eastAsia="宋体" w:cs="宋体"/>
          <w:color w:val="000000"/>
          <w:sz w:val="24"/>
          <w:szCs w:val="24"/>
          <w:lang w:eastAsia="zh-CN"/>
        </w:rPr>
        <w:t>建设</w:t>
      </w:r>
      <w:r>
        <w:rPr>
          <w:rFonts w:hint="eastAsia" w:ascii="宋体" w:hAnsi="宋体" w:eastAsia="宋体" w:cs="宋体"/>
          <w:snapToGrid w:val="0"/>
          <w:color w:val="000000" w:themeColor="text1"/>
          <w:kern w:val="0"/>
          <w:sz w:val="24"/>
          <w:szCs w:val="24"/>
        </w:rPr>
        <w:t>规划总装机容量为1200MW，其中包括风电1000MW,光伏200MW。本项目配套建设两座220kV储能升压站，共配置电化学储能容量为180MW/720MWh</w:t>
      </w:r>
      <w:r>
        <w:rPr>
          <w:rFonts w:hint="eastAsia" w:ascii="宋体" w:hAnsi="宋体" w:eastAsia="宋体" w:cs="宋体"/>
          <w:b w:val="0"/>
          <w:bCs w:val="0"/>
          <w:color w:val="000000"/>
          <w:kern w:val="0"/>
          <w:sz w:val="24"/>
          <w:szCs w:val="24"/>
          <w:highlight w:val="none"/>
          <w:u w:val="none"/>
          <w:lang w:val="en-US" w:eastAsia="zh-CN" w:bidi="ar"/>
        </w:rPr>
        <w:t>。</w:t>
      </w:r>
      <w:r>
        <w:rPr>
          <w:rFonts w:hint="eastAsia" w:ascii="宋体" w:hAnsi="宋体" w:eastAsia="宋体" w:cs="宋体"/>
          <w:sz w:val="24"/>
          <w:szCs w:val="24"/>
          <w:highlight w:val="none"/>
        </w:rPr>
        <w:t>建设期12个月。</w:t>
      </w:r>
      <w:r>
        <w:rPr>
          <w:rFonts w:hint="eastAsia" w:cs="宋体" w:asciiTheme="minorEastAsia" w:hAnsiTheme="minorEastAsia" w:eastAsiaTheme="minorEastAsia"/>
          <w:sz w:val="24"/>
          <w:szCs w:val="24"/>
        </w:rPr>
        <w:t>按照《内蒙古自治区党委办公厅、自治区人民政府办公厅印发</w:t>
      </w:r>
      <w:r>
        <w:rPr>
          <w:rFonts w:hint="eastAsia" w:asciiTheme="minorEastAsia" w:hAnsiTheme="minorEastAsia" w:eastAsiaTheme="minorEastAsia"/>
          <w:sz w:val="24"/>
          <w:szCs w:val="24"/>
        </w:rPr>
        <w:t>&lt;</w:t>
      </w:r>
      <w:r>
        <w:rPr>
          <w:rFonts w:hint="eastAsia" w:cs="宋体" w:asciiTheme="minorEastAsia" w:hAnsiTheme="minorEastAsia" w:eastAsiaTheme="minorEastAsia"/>
          <w:sz w:val="24"/>
          <w:szCs w:val="24"/>
        </w:rPr>
        <w:t>内蒙古自治区重大决策社稳定风险评估实施办法&gt;的通知》（内党办发〔</w:t>
      </w:r>
      <w:r>
        <w:rPr>
          <w:rFonts w:hint="eastAsia" w:asciiTheme="minorEastAsia" w:hAnsiTheme="minorEastAsia" w:eastAsiaTheme="minorEastAsia"/>
          <w:sz w:val="24"/>
          <w:szCs w:val="24"/>
        </w:rPr>
        <w:t>2019</w:t>
      </w:r>
      <w:r>
        <w:rPr>
          <w:rFonts w:hint="eastAsia" w:cs="宋体" w:asciiTheme="minorEastAsia" w:hAnsiTheme="minorEastAsia" w:eastAsiaTheme="minorEastAsia"/>
          <w:sz w:val="24"/>
          <w:szCs w:val="24"/>
        </w:rPr>
        <w:t>〕</w:t>
      </w:r>
      <w:r>
        <w:rPr>
          <w:rFonts w:hint="eastAsia" w:asciiTheme="minorEastAsia" w:hAnsiTheme="minorEastAsia" w:eastAsiaTheme="minorEastAsia"/>
          <w:sz w:val="24"/>
          <w:szCs w:val="24"/>
        </w:rPr>
        <w:t>23</w:t>
      </w:r>
      <w:r>
        <w:rPr>
          <w:rFonts w:hint="eastAsia" w:cs="宋体" w:asciiTheme="minorEastAsia" w:hAnsiTheme="minorEastAsia" w:eastAsiaTheme="minorEastAsia"/>
          <w:sz w:val="24"/>
          <w:szCs w:val="24"/>
        </w:rPr>
        <w:t>号）的要求，同时</w:t>
      </w:r>
      <w:r>
        <w:rPr>
          <w:rFonts w:hint="eastAsia" w:asciiTheme="minorEastAsia" w:hAnsiTheme="minorEastAsia" w:eastAsiaTheme="minorEastAsia"/>
          <w:sz w:val="24"/>
          <w:szCs w:val="24"/>
        </w:rPr>
        <w:t>根据《中国铝业集团有限公司重大事项社会稳定风险评估暂行办法》要求，编制项目社会稳定风险评估报告，报告内容需符合国家现行相关政策、法规和相应技术导则要求，</w:t>
      </w:r>
      <w:r>
        <w:rPr>
          <w:rFonts w:hint="eastAsia" w:ascii="宋体"/>
          <w:sz w:val="24"/>
        </w:rPr>
        <w:t>并获得包头市委政法委的批复文件。</w:t>
      </w:r>
    </w:p>
    <w:p>
      <w:pPr>
        <w:spacing w:line="360" w:lineRule="auto"/>
        <w:rPr>
          <w:rFonts w:hint="eastAsia" w:ascii="宋体" w:hAnsi="宋体" w:cs="宋体"/>
          <w:b w:val="0"/>
          <w:bCs w:val="0"/>
          <w:color w:val="000000"/>
          <w:kern w:val="0"/>
          <w:sz w:val="24"/>
          <w:szCs w:val="24"/>
          <w:lang w:val="en-US" w:eastAsia="zh-CN" w:bidi="ar"/>
        </w:rPr>
      </w:pPr>
      <w:r>
        <w:rPr>
          <w:rFonts w:hint="eastAsia" w:ascii="宋体" w:hAnsi="宋体"/>
          <w:sz w:val="24"/>
          <w:szCs w:val="24"/>
        </w:rPr>
        <w:t>3.2项目地点：</w:t>
      </w:r>
      <w:r>
        <w:rPr>
          <w:rFonts w:hint="eastAsia" w:ascii="宋体" w:hAnsi="宋体" w:eastAsia="宋体" w:cs="宋体"/>
          <w:sz w:val="24"/>
          <w:szCs w:val="24"/>
          <w:highlight w:val="none"/>
          <w:lang w:eastAsia="zh-CN"/>
        </w:rPr>
        <w:t>包头市</w:t>
      </w:r>
      <w:r>
        <w:rPr>
          <w:rFonts w:hint="eastAsia" w:ascii="宋体" w:hAnsi="宋体" w:cs="宋体"/>
          <w:b w:val="0"/>
          <w:bCs w:val="0"/>
          <w:color w:val="000000"/>
          <w:kern w:val="0"/>
          <w:sz w:val="24"/>
          <w:szCs w:val="24"/>
          <w:lang w:val="en-US" w:eastAsia="zh-CN" w:bidi="ar"/>
        </w:rPr>
        <w:t>达茂旗</w:t>
      </w:r>
    </w:p>
    <w:p>
      <w:pPr>
        <w:spacing w:line="360" w:lineRule="auto"/>
        <w:rPr>
          <w:rFonts w:ascii="宋体" w:hAnsi="宋体"/>
          <w:sz w:val="24"/>
          <w:szCs w:val="24"/>
        </w:rPr>
      </w:pPr>
      <w:r>
        <w:rPr>
          <w:rFonts w:hint="eastAsia" w:ascii="宋体" w:hAnsi="宋体"/>
          <w:sz w:val="24"/>
          <w:szCs w:val="24"/>
        </w:rPr>
        <w:t>3.3采购人：包头铝业有限公司</w:t>
      </w:r>
    </w:p>
    <w:p>
      <w:pPr>
        <w:spacing w:line="360" w:lineRule="auto"/>
        <w:rPr>
          <w:rFonts w:ascii="宋体" w:hAnsi="宋体"/>
          <w:sz w:val="24"/>
          <w:szCs w:val="24"/>
        </w:rPr>
      </w:pPr>
      <w:r>
        <w:rPr>
          <w:rFonts w:hint="eastAsia" w:ascii="宋体" w:hAnsi="宋体"/>
          <w:sz w:val="24"/>
          <w:szCs w:val="24"/>
        </w:rPr>
        <w:t>3.4采购方式：询比价</w:t>
      </w:r>
    </w:p>
    <w:p>
      <w:pPr>
        <w:spacing w:line="360" w:lineRule="auto"/>
        <w:rPr>
          <w:rFonts w:ascii="宋体" w:hAnsi="宋体"/>
          <w:sz w:val="24"/>
        </w:rPr>
      </w:pPr>
      <w:r>
        <w:rPr>
          <w:rFonts w:hint="eastAsia" w:ascii="宋体" w:hAnsi="宋体"/>
          <w:sz w:val="24"/>
        </w:rPr>
        <w:t>4、技术要求：</w:t>
      </w:r>
      <w:r>
        <w:rPr>
          <w:rFonts w:hint="eastAsia" w:ascii="宋体" w:hAnsi="宋体"/>
          <w:sz w:val="24"/>
          <w:szCs w:val="24"/>
        </w:rPr>
        <w:t>详见本《采购文件》第</w:t>
      </w:r>
      <w:r>
        <w:rPr>
          <w:rFonts w:hint="eastAsia" w:ascii="宋体" w:hAnsi="宋体"/>
          <w:sz w:val="24"/>
          <w:szCs w:val="24"/>
          <w:lang w:eastAsia="zh-CN"/>
        </w:rPr>
        <w:t>四</w:t>
      </w:r>
      <w:r>
        <w:rPr>
          <w:rFonts w:hint="eastAsia" w:ascii="宋体" w:hAnsi="宋体"/>
          <w:sz w:val="24"/>
          <w:szCs w:val="24"/>
        </w:rPr>
        <w:t>章</w:t>
      </w:r>
    </w:p>
    <w:p>
      <w:pPr>
        <w:spacing w:line="360" w:lineRule="auto"/>
        <w:rPr>
          <w:rFonts w:ascii="宋体" w:hAnsi="宋体"/>
          <w:b/>
          <w:bCs/>
          <w:color w:val="000000" w:themeColor="text1"/>
          <w:sz w:val="24"/>
        </w:rPr>
      </w:pPr>
      <w:r>
        <w:rPr>
          <w:rFonts w:ascii="宋体" w:hAnsi="宋体"/>
          <w:b/>
          <w:bCs/>
          <w:color w:val="000000" w:themeColor="text1"/>
          <w:sz w:val="24"/>
        </w:rPr>
        <w:t>5、资</w:t>
      </w:r>
      <w:r>
        <w:rPr>
          <w:rFonts w:hint="eastAsia" w:ascii="宋体" w:hAnsi="宋体"/>
          <w:b/>
          <w:bCs/>
          <w:color w:val="000000" w:themeColor="text1"/>
          <w:sz w:val="24"/>
        </w:rPr>
        <w:t>格</w:t>
      </w:r>
      <w:r>
        <w:rPr>
          <w:rFonts w:ascii="宋体" w:hAnsi="宋体"/>
          <w:b/>
          <w:bCs/>
          <w:color w:val="000000" w:themeColor="text1"/>
          <w:sz w:val="24"/>
        </w:rPr>
        <w:t>要求：</w:t>
      </w:r>
    </w:p>
    <w:p>
      <w:pPr>
        <w:snapToGrid w:val="0"/>
        <w:spacing w:line="276" w:lineRule="auto"/>
        <w:rPr>
          <w:rFonts w:ascii="宋体" w:hAnsi="宋体"/>
          <w:sz w:val="24"/>
        </w:rPr>
      </w:pPr>
      <w:r>
        <w:rPr>
          <w:rFonts w:hint="eastAsia" w:ascii="宋体" w:hAnsi="宋体"/>
          <w:sz w:val="24"/>
          <w:lang w:val="en-US" w:eastAsia="zh-CN"/>
        </w:rPr>
        <w:t>5.1</w:t>
      </w:r>
      <w:r>
        <w:rPr>
          <w:rFonts w:hint="eastAsia" w:ascii="宋体" w:hAnsi="宋体"/>
          <w:sz w:val="24"/>
        </w:rPr>
        <w:t>投标单位</w:t>
      </w:r>
      <w:r>
        <w:rPr>
          <w:rFonts w:ascii="宋体" w:hAnsi="宋体"/>
          <w:sz w:val="24"/>
        </w:rPr>
        <w:t>应在中华人民共和国注册并具有独立法人资格</w:t>
      </w:r>
      <w:r>
        <w:rPr>
          <w:rFonts w:hint="eastAsia" w:ascii="宋体" w:hAnsi="宋体"/>
          <w:sz w:val="24"/>
        </w:rPr>
        <w:t>和独立订立并履行合同能力，</w:t>
      </w:r>
      <w:r>
        <w:rPr>
          <w:rFonts w:hint="eastAsia" w:ascii="宋体" w:hAnsi="宋体"/>
          <w:color w:val="auto"/>
          <w:sz w:val="24"/>
        </w:rPr>
        <w:t>具有在我市开展社会风险评估</w:t>
      </w:r>
      <w:r>
        <w:rPr>
          <w:rFonts w:hint="eastAsia" w:ascii="宋体" w:hAnsi="宋体"/>
          <w:color w:val="auto"/>
          <w:sz w:val="24"/>
          <w:lang w:eastAsia="zh-CN"/>
        </w:rPr>
        <w:t>资质</w:t>
      </w:r>
      <w:r>
        <w:rPr>
          <w:rFonts w:hint="eastAsia" w:ascii="宋体" w:hAnsi="宋体"/>
          <w:color w:val="auto"/>
          <w:sz w:val="24"/>
        </w:rPr>
        <w:t>，</w:t>
      </w:r>
      <w:r>
        <w:rPr>
          <w:rFonts w:hint="eastAsia" w:ascii="宋体" w:hAnsi="宋体"/>
          <w:sz w:val="24"/>
        </w:rPr>
        <w:t>具有有效的营业执照，营业范围资质证书满足本项目要求</w:t>
      </w:r>
      <w:r>
        <w:rPr>
          <w:rFonts w:ascii="宋体" w:hAnsi="宋体"/>
          <w:sz w:val="24"/>
        </w:rPr>
        <w:t>；</w:t>
      </w:r>
    </w:p>
    <w:p>
      <w:pPr>
        <w:spacing w:line="276" w:lineRule="auto"/>
        <w:rPr>
          <w:rFonts w:ascii="宋体" w:hAnsi="宋体"/>
          <w:sz w:val="24"/>
        </w:rPr>
      </w:pPr>
      <w:r>
        <w:rPr>
          <w:rFonts w:hint="eastAsia" w:ascii="宋体" w:hAnsi="宋体"/>
          <w:sz w:val="24"/>
          <w:lang w:val="en-US" w:eastAsia="zh-CN"/>
        </w:rPr>
        <w:t>5.2</w:t>
      </w:r>
      <w:r>
        <w:rPr>
          <w:rFonts w:hint="eastAsia" w:ascii="宋体" w:hAnsi="宋体"/>
          <w:sz w:val="24"/>
        </w:rPr>
        <w:t>公司近三年完成编制1个及以上社会稳定风险评估工作，</w:t>
      </w:r>
      <w:r>
        <w:rPr>
          <w:rFonts w:hint="eastAsia" w:ascii="宋体"/>
          <w:sz w:val="24"/>
        </w:rPr>
        <w:t>并获得包头市维护稳定工作领导小组办公室的批复。</w:t>
      </w:r>
      <w:r>
        <w:rPr>
          <w:rFonts w:hint="eastAsia" w:ascii="宋体" w:hAnsi="宋体"/>
          <w:sz w:val="24"/>
        </w:rPr>
        <w:t>需提供相关证明材料。</w:t>
      </w:r>
    </w:p>
    <w:p>
      <w:pPr>
        <w:spacing w:line="276" w:lineRule="auto"/>
        <w:rPr>
          <w:rFonts w:ascii="宋体" w:hAnsi="宋体"/>
          <w:sz w:val="24"/>
        </w:rPr>
      </w:pPr>
      <w:r>
        <w:rPr>
          <w:rFonts w:hint="eastAsia" w:ascii="宋体" w:hAnsi="宋体"/>
          <w:sz w:val="24"/>
          <w:lang w:val="en-US" w:eastAsia="zh-CN"/>
        </w:rPr>
        <w:t>5.3</w:t>
      </w:r>
      <w:r>
        <w:rPr>
          <w:rFonts w:hint="eastAsia" w:ascii="宋体" w:hAnsi="宋体"/>
          <w:sz w:val="24"/>
        </w:rPr>
        <w:t>投标单位具备编制项目社会稳定风险报告书的国家乙级（含乙级）以上资质有效证书。且无被各级行政主管部门通报批评或处罚、问责的不良记录；需提供付劳动合同、资格证书等证明材料。</w:t>
      </w:r>
    </w:p>
    <w:p>
      <w:pPr>
        <w:spacing w:line="276" w:lineRule="auto"/>
        <w:rPr>
          <w:rFonts w:ascii="宋体" w:hAnsi="宋体"/>
          <w:sz w:val="24"/>
        </w:rPr>
      </w:pPr>
      <w:r>
        <w:rPr>
          <w:rFonts w:hint="eastAsia" w:ascii="宋体" w:hAnsi="宋体"/>
          <w:sz w:val="24"/>
          <w:lang w:val="en-US" w:eastAsia="zh-CN"/>
        </w:rPr>
        <w:t>5.4</w:t>
      </w:r>
      <w:r>
        <w:rPr>
          <w:rFonts w:hint="eastAsia" w:ascii="宋体" w:hAnsi="宋体"/>
          <w:sz w:val="24"/>
        </w:rPr>
        <w:t>财务要求：报价单位必须经营状况良好；</w:t>
      </w:r>
    </w:p>
    <w:p>
      <w:pPr>
        <w:spacing w:line="360" w:lineRule="auto"/>
        <w:rPr>
          <w:rFonts w:ascii="宋体" w:hAnsi="宋体"/>
          <w:sz w:val="24"/>
        </w:rPr>
      </w:pPr>
      <w:r>
        <w:rPr>
          <w:rFonts w:hint="eastAsia" w:ascii="宋体" w:hAnsi="宋体"/>
          <w:sz w:val="24"/>
          <w:lang w:val="en-US" w:eastAsia="zh-CN"/>
        </w:rPr>
        <w:t>5.5</w:t>
      </w:r>
      <w:r>
        <w:rPr>
          <w:rFonts w:ascii="宋体" w:hAnsi="宋体"/>
          <w:sz w:val="24"/>
        </w:rPr>
        <w:t>不接受存在以下情形之一</w:t>
      </w:r>
      <w:r>
        <w:rPr>
          <w:rFonts w:hint="eastAsia" w:ascii="宋体" w:hAnsi="宋体"/>
          <w:sz w:val="24"/>
        </w:rPr>
        <w:t>的报价单位递交响应文件</w:t>
      </w:r>
      <w:r>
        <w:rPr>
          <w:rFonts w:ascii="宋体" w:hAnsi="宋体"/>
          <w:sz w:val="24"/>
        </w:rPr>
        <w:t>，包括：（1）被工商行政管理机关在全国企业信用信息公示系统中列入严重违法失信企业名单；（2）被最高人民法院在“信用中国”网站（</w:t>
      </w:r>
      <w:r>
        <w:rPr>
          <w:rFonts w:ascii="宋体" w:hAnsi="宋体"/>
          <w:sz w:val="24"/>
        </w:rPr>
        <w:drawing>
          <wp:inline distT="0" distB="0" distL="0" distR="0">
            <wp:extent cx="187960" cy="143510"/>
            <wp:effectExtent l="0" t="0" r="2540" b="8890"/>
            <wp:docPr id="3" name="图片 3"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GJ$ACOF(TYDYECOKVDYB"/>
                    <pic:cNvPicPr>
                      <a:picLocks noChangeAspect="1" noChangeArrowheads="1"/>
                    </pic:cNvPicPr>
                  </pic:nvPicPr>
                  <pic:blipFill>
                    <a:blip r:embed="rId7" cstate="print"/>
                    <a:srcRect/>
                    <a:stretch>
                      <a:fillRect/>
                    </a:stretch>
                  </pic:blipFill>
                  <pic:spPr>
                    <a:xfrm>
                      <a:off x="0" y="0"/>
                      <a:ext cx="187960" cy="143510"/>
                    </a:xfrm>
                    <a:prstGeom prst="rect">
                      <a:avLst/>
                    </a:prstGeom>
                    <a:noFill/>
                    <a:ln w="9525">
                      <a:noFill/>
                      <a:miter lim="800000"/>
                      <a:headEnd/>
                      <a:tailEnd/>
                    </a:ln>
                  </pic:spPr>
                </pic:pic>
              </a:graphicData>
            </a:graphic>
          </wp:inline>
        </w:drawing>
      </w:r>
      <w:r>
        <w:rPr>
          <w:rFonts w:ascii="宋体" w:hAnsi="宋体"/>
          <w:sz w:val="24"/>
        </w:rPr>
        <w:t>www.creditchina.gov.cn）或各级信用信息共享平台中列入失信被执行人名单；（3）列入中铝</w:t>
      </w:r>
      <w:r>
        <w:rPr>
          <w:rFonts w:hint="eastAsia" w:ascii="宋体" w:hAnsi="宋体"/>
          <w:sz w:val="24"/>
        </w:rPr>
        <w:t>负面清单的</w:t>
      </w:r>
      <w:r>
        <w:rPr>
          <w:rFonts w:ascii="宋体" w:hAnsi="宋体"/>
          <w:sz w:val="24"/>
        </w:rPr>
        <w:t>企业</w:t>
      </w:r>
      <w:r>
        <w:rPr>
          <w:rFonts w:hint="eastAsia" w:ascii="宋体" w:hAnsi="宋体"/>
          <w:sz w:val="24"/>
        </w:rPr>
        <w:t>；</w:t>
      </w:r>
      <w:r>
        <w:rPr>
          <w:rFonts w:ascii="宋体" w:hAnsi="宋体"/>
          <w:sz w:val="24"/>
        </w:rPr>
        <w:t>6、</w:t>
      </w:r>
      <w:bookmarkStart w:id="0" w:name="_Toc430685090"/>
      <w:r>
        <w:rPr>
          <w:rFonts w:ascii="宋体" w:hAnsi="宋体"/>
          <w:sz w:val="24"/>
        </w:rPr>
        <w:t>资格审查</w:t>
      </w:r>
      <w:bookmarkEnd w:id="0"/>
    </w:p>
    <w:p>
      <w:pPr>
        <w:spacing w:line="360" w:lineRule="auto"/>
        <w:rPr>
          <w:rFonts w:ascii="宋体" w:hAnsi="宋体"/>
          <w:sz w:val="24"/>
        </w:rPr>
      </w:pPr>
      <w:r>
        <w:rPr>
          <w:rFonts w:hint="eastAsia" w:ascii="宋体" w:hAnsi="宋体"/>
          <w:sz w:val="24"/>
          <w:szCs w:val="24"/>
          <w:lang w:val="en-US" w:eastAsia="zh-CN"/>
        </w:rPr>
        <w:t>6、</w:t>
      </w:r>
      <w:r>
        <w:rPr>
          <w:rFonts w:ascii="宋体" w:hAnsi="宋体"/>
          <w:sz w:val="24"/>
        </w:rPr>
        <w:t>资格审查</w:t>
      </w:r>
    </w:p>
    <w:p>
      <w:pPr>
        <w:spacing w:line="360" w:lineRule="auto"/>
        <w:rPr>
          <w:rFonts w:ascii="宋体" w:hAnsi="宋体" w:cs="宋体"/>
          <w:kern w:val="0"/>
          <w:sz w:val="24"/>
          <w:szCs w:val="24"/>
        </w:rPr>
      </w:pPr>
      <w:r>
        <w:rPr>
          <w:rFonts w:ascii="宋体" w:hAnsi="宋体"/>
          <w:sz w:val="24"/>
          <w:szCs w:val="24"/>
        </w:rPr>
        <w:t>本项目对</w:t>
      </w:r>
      <w:r>
        <w:rPr>
          <w:rFonts w:hint="eastAsia" w:ascii="宋体" w:hAnsi="宋体"/>
          <w:sz w:val="24"/>
          <w:szCs w:val="24"/>
        </w:rPr>
        <w:t>供应商</w:t>
      </w:r>
      <w:r>
        <w:rPr>
          <w:rFonts w:ascii="宋体" w:hAnsi="宋体"/>
          <w:sz w:val="24"/>
          <w:szCs w:val="24"/>
        </w:rPr>
        <w:t>的资格审查采用资格后审方式，主要资格审查标准和内容详见</w:t>
      </w:r>
      <w:r>
        <w:rPr>
          <w:rFonts w:hint="eastAsia" w:ascii="宋体" w:hAnsi="宋体"/>
          <w:sz w:val="24"/>
          <w:szCs w:val="24"/>
        </w:rPr>
        <w:t>《采购</w:t>
      </w:r>
      <w:r>
        <w:rPr>
          <w:rFonts w:ascii="宋体" w:hAnsi="宋体"/>
          <w:sz w:val="24"/>
          <w:szCs w:val="24"/>
        </w:rPr>
        <w:t>文件</w:t>
      </w:r>
      <w:r>
        <w:rPr>
          <w:rFonts w:hint="eastAsia" w:ascii="宋体" w:hAnsi="宋体"/>
          <w:sz w:val="24"/>
          <w:szCs w:val="24"/>
        </w:rPr>
        <w:t>》</w:t>
      </w:r>
      <w:r>
        <w:rPr>
          <w:rFonts w:ascii="宋体" w:hAnsi="宋体"/>
          <w:sz w:val="24"/>
          <w:szCs w:val="24"/>
        </w:rPr>
        <w:t>要求，只有资格审查合格的</w:t>
      </w:r>
      <w:r>
        <w:rPr>
          <w:rFonts w:hint="eastAsia" w:ascii="宋体" w:hAnsi="宋体"/>
          <w:sz w:val="24"/>
          <w:szCs w:val="24"/>
        </w:rPr>
        <w:t>供应商</w:t>
      </w:r>
      <w:r>
        <w:rPr>
          <w:rFonts w:ascii="宋体" w:hAnsi="宋体"/>
          <w:sz w:val="24"/>
          <w:szCs w:val="24"/>
        </w:rPr>
        <w:t>才有可能被授予合同</w:t>
      </w:r>
      <w:r>
        <w:rPr>
          <w:rFonts w:ascii="宋体" w:hAnsi="宋体" w:cs="宋体"/>
          <w:kern w:val="0"/>
          <w:sz w:val="24"/>
          <w:szCs w:val="24"/>
        </w:rPr>
        <w:t>。</w:t>
      </w:r>
    </w:p>
    <w:p>
      <w:pPr>
        <w:spacing w:line="360" w:lineRule="auto"/>
        <w:rPr>
          <w:rFonts w:ascii="宋体" w:hAnsi="宋体" w:cs="宋体"/>
          <w:kern w:val="0"/>
          <w:sz w:val="24"/>
          <w:szCs w:val="24"/>
        </w:rPr>
      </w:pPr>
      <w:bookmarkStart w:id="1" w:name="_Toc430685091"/>
      <w:r>
        <w:rPr>
          <w:rFonts w:ascii="宋体" w:hAnsi="宋体" w:cs="宋体"/>
          <w:kern w:val="0"/>
          <w:sz w:val="24"/>
          <w:szCs w:val="24"/>
        </w:rPr>
        <w:t>7</w:t>
      </w:r>
      <w:bookmarkEnd w:id="1"/>
      <w:r>
        <w:rPr>
          <w:rFonts w:ascii="宋体" w:hAnsi="宋体" w:cs="宋体"/>
          <w:kern w:val="0"/>
          <w:sz w:val="24"/>
          <w:szCs w:val="24"/>
        </w:rPr>
        <w:t>、报名要求及时间、地点</w:t>
      </w:r>
    </w:p>
    <w:p>
      <w:pPr>
        <w:spacing w:line="360" w:lineRule="auto"/>
        <w:rPr>
          <w:rFonts w:ascii="宋体" w:hAnsi="宋体"/>
          <w:sz w:val="24"/>
          <w:szCs w:val="24"/>
          <w:highlight w:val="yellow"/>
        </w:rPr>
      </w:pPr>
      <w:r>
        <w:rPr>
          <w:rFonts w:ascii="宋体" w:hAnsi="宋体"/>
          <w:sz w:val="24"/>
          <w:szCs w:val="24"/>
          <w:highlight w:val="yellow"/>
        </w:rPr>
        <w:t>7.1</w:t>
      </w:r>
      <w:r>
        <w:rPr>
          <w:rFonts w:hint="eastAsia" w:ascii="宋体" w:hAnsi="宋体"/>
          <w:sz w:val="24"/>
          <w:szCs w:val="24"/>
          <w:highlight w:val="yellow"/>
        </w:rPr>
        <w:t>报名资料及报名方式</w:t>
      </w:r>
      <w:r>
        <w:rPr>
          <w:rFonts w:ascii="宋体" w:hAnsi="宋体"/>
          <w:sz w:val="24"/>
          <w:szCs w:val="24"/>
          <w:highlight w:val="yellow"/>
        </w:rPr>
        <w:t>：</w:t>
      </w:r>
    </w:p>
    <w:p>
      <w:pPr>
        <w:spacing w:line="360" w:lineRule="auto"/>
        <w:rPr>
          <w:rFonts w:ascii="宋体" w:hAnsi="宋体"/>
          <w:sz w:val="24"/>
          <w:szCs w:val="24"/>
          <w:highlight w:val="yellow"/>
        </w:rPr>
      </w:pPr>
      <w:r>
        <w:rPr>
          <w:rFonts w:ascii="宋体" w:hAnsi="宋体"/>
          <w:sz w:val="24"/>
          <w:szCs w:val="24"/>
          <w:highlight w:val="yellow"/>
        </w:rPr>
        <w:t>7.1.1供应商需提供企业营业执照扫描件（加盖公章），填写完整的报名表（见附件一）、开票信息函（附件</w:t>
      </w:r>
      <w:r>
        <w:rPr>
          <w:rFonts w:hint="eastAsia" w:ascii="宋体" w:hAnsi="宋体"/>
          <w:sz w:val="24"/>
          <w:szCs w:val="24"/>
          <w:highlight w:val="yellow"/>
        </w:rPr>
        <w:t>二</w:t>
      </w:r>
      <w:r>
        <w:rPr>
          <w:rFonts w:ascii="宋体" w:hAnsi="宋体"/>
          <w:sz w:val="24"/>
          <w:szCs w:val="24"/>
          <w:highlight w:val="yellow"/>
        </w:rPr>
        <w:t>）</w:t>
      </w:r>
      <w:r>
        <w:rPr>
          <w:rFonts w:hint="eastAsia" w:ascii="宋体" w:hAnsi="宋体"/>
          <w:sz w:val="24"/>
          <w:szCs w:val="24"/>
          <w:highlight w:val="yellow"/>
        </w:rPr>
        <w:t>的</w:t>
      </w:r>
      <w:r>
        <w:rPr>
          <w:rFonts w:ascii="宋体" w:hAnsi="宋体"/>
          <w:sz w:val="24"/>
          <w:szCs w:val="24"/>
          <w:highlight w:val="yellow"/>
        </w:rPr>
        <w:t>可编辑Word版</w:t>
      </w:r>
      <w:r>
        <w:rPr>
          <w:rFonts w:hint="eastAsia" w:ascii="宋体" w:hAnsi="宋体"/>
          <w:sz w:val="24"/>
          <w:szCs w:val="24"/>
          <w:highlight w:val="yellow"/>
        </w:rPr>
        <w:t>和</w:t>
      </w:r>
      <w:r>
        <w:rPr>
          <w:rFonts w:ascii="宋体" w:hAnsi="宋体"/>
          <w:sz w:val="24"/>
          <w:szCs w:val="24"/>
          <w:highlight w:val="yellow"/>
        </w:rPr>
        <w:t>加盖公章</w:t>
      </w:r>
      <w:r>
        <w:rPr>
          <w:rFonts w:hint="eastAsia" w:ascii="宋体" w:hAnsi="宋体"/>
          <w:sz w:val="24"/>
          <w:szCs w:val="24"/>
          <w:highlight w:val="yellow"/>
        </w:rPr>
        <w:t>的</w:t>
      </w:r>
      <w:r>
        <w:rPr>
          <w:rFonts w:ascii="宋体" w:hAnsi="宋体"/>
          <w:sz w:val="24"/>
          <w:szCs w:val="24"/>
          <w:highlight w:val="yellow"/>
        </w:rPr>
        <w:t>扫描件</w:t>
      </w:r>
      <w:r>
        <w:rPr>
          <w:rFonts w:hint="eastAsia" w:ascii="宋体" w:hAnsi="宋体"/>
          <w:sz w:val="24"/>
          <w:szCs w:val="24"/>
          <w:highlight w:val="yellow"/>
        </w:rPr>
        <w:t>；</w:t>
      </w:r>
    </w:p>
    <w:p>
      <w:pPr>
        <w:spacing w:line="360" w:lineRule="auto"/>
        <w:rPr>
          <w:rFonts w:ascii="宋体" w:hAnsi="宋体"/>
          <w:sz w:val="24"/>
          <w:szCs w:val="24"/>
          <w:highlight w:val="yellow"/>
        </w:rPr>
      </w:pPr>
      <w:r>
        <w:rPr>
          <w:rFonts w:ascii="宋体" w:hAnsi="宋体"/>
          <w:sz w:val="24"/>
          <w:szCs w:val="24"/>
          <w:highlight w:val="yellow"/>
        </w:rPr>
        <w:t>7.1.2</w:t>
      </w:r>
      <w:r>
        <w:rPr>
          <w:rFonts w:hint="eastAsia" w:ascii="宋体" w:hAnsi="宋体"/>
          <w:sz w:val="24"/>
          <w:szCs w:val="24"/>
          <w:highlight w:val="yellow"/>
        </w:rPr>
        <w:t>有意参加谈判采购活动的</w:t>
      </w:r>
      <w:r>
        <w:rPr>
          <w:rFonts w:ascii="宋体" w:hAnsi="宋体"/>
          <w:sz w:val="24"/>
          <w:szCs w:val="24"/>
          <w:highlight w:val="yellow"/>
        </w:rPr>
        <w:t>供应商</w:t>
      </w:r>
      <w:r>
        <w:rPr>
          <w:rFonts w:hint="eastAsia" w:ascii="宋体" w:hAnsi="宋体"/>
          <w:sz w:val="24"/>
          <w:szCs w:val="24"/>
          <w:highlight w:val="yellow"/>
        </w:rPr>
        <w:t>将</w:t>
      </w:r>
      <w:r>
        <w:rPr>
          <w:rFonts w:ascii="宋体" w:hAnsi="宋体"/>
          <w:sz w:val="24"/>
          <w:szCs w:val="24"/>
          <w:highlight w:val="yellow"/>
        </w:rPr>
        <w:t>报名资料发送到</w:t>
      </w:r>
      <w:r>
        <w:rPr>
          <w:rFonts w:hint="eastAsia" w:ascii="宋体" w:hAnsi="宋体"/>
          <w:sz w:val="24"/>
          <w:szCs w:val="24"/>
          <w:highlight w:val="yellow"/>
          <w:u w:val="single"/>
        </w:rPr>
        <w:t>1416328829</w:t>
      </w:r>
      <w:r>
        <w:rPr>
          <w:rFonts w:ascii="宋体" w:hAnsi="宋体"/>
          <w:sz w:val="24"/>
          <w:szCs w:val="24"/>
          <w:highlight w:val="yellow"/>
          <w:u w:val="single"/>
        </w:rPr>
        <w:t>@qq.com</w:t>
      </w:r>
      <w:r>
        <w:rPr>
          <w:rFonts w:hint="eastAsia" w:ascii="宋体" w:hAnsi="宋体"/>
          <w:sz w:val="24"/>
          <w:szCs w:val="24"/>
          <w:highlight w:val="yellow"/>
        </w:rPr>
        <w:t>进行报名</w:t>
      </w:r>
      <w:r>
        <w:rPr>
          <w:rFonts w:ascii="宋体" w:hAnsi="宋体"/>
          <w:sz w:val="24"/>
          <w:szCs w:val="24"/>
          <w:highlight w:val="yellow"/>
        </w:rPr>
        <w:t>，报名邮件</w:t>
      </w:r>
      <w:r>
        <w:rPr>
          <w:rFonts w:hint="eastAsia" w:ascii="宋体" w:hAnsi="宋体"/>
          <w:sz w:val="24"/>
          <w:szCs w:val="24"/>
          <w:highlight w:val="yellow"/>
        </w:rPr>
        <w:t>主体格式为</w:t>
      </w:r>
      <w:r>
        <w:rPr>
          <w:rFonts w:ascii="宋体" w:hAnsi="宋体"/>
          <w:sz w:val="24"/>
          <w:szCs w:val="24"/>
          <w:highlight w:val="yellow"/>
        </w:rPr>
        <w:t>“供应商名称+XX项目</w:t>
      </w:r>
      <w:r>
        <w:rPr>
          <w:rFonts w:hint="eastAsia" w:ascii="宋体" w:hAnsi="宋体"/>
          <w:sz w:val="24"/>
          <w:szCs w:val="24"/>
          <w:highlight w:val="yellow"/>
        </w:rPr>
        <w:t>报名资料</w:t>
      </w:r>
      <w:r>
        <w:rPr>
          <w:rFonts w:ascii="宋体" w:hAnsi="宋体"/>
          <w:sz w:val="24"/>
          <w:szCs w:val="24"/>
          <w:highlight w:val="yellow"/>
        </w:rPr>
        <w:t>”；</w:t>
      </w:r>
    </w:p>
    <w:p>
      <w:pPr>
        <w:spacing w:line="360" w:lineRule="auto"/>
        <w:rPr>
          <w:rFonts w:ascii="宋体" w:hAnsi="宋体"/>
          <w:sz w:val="24"/>
          <w:szCs w:val="24"/>
          <w:highlight w:val="yellow"/>
        </w:rPr>
      </w:pPr>
      <w:r>
        <w:rPr>
          <w:rFonts w:hint="eastAsia" w:ascii="宋体" w:hAnsi="宋体"/>
          <w:sz w:val="24"/>
          <w:szCs w:val="24"/>
          <w:highlight w:val="yellow"/>
        </w:rPr>
        <w:t>7.1.3本项目供应商报名表中提供的邮箱，为本项目往来电子邮件的唯一邮箱。</w:t>
      </w:r>
    </w:p>
    <w:p>
      <w:pPr>
        <w:spacing w:line="360" w:lineRule="auto"/>
        <w:rPr>
          <w:rFonts w:ascii="宋体" w:hAnsi="宋体"/>
          <w:sz w:val="24"/>
          <w:szCs w:val="24"/>
          <w:highlight w:val="yellow"/>
        </w:rPr>
      </w:pPr>
      <w:r>
        <w:rPr>
          <w:rFonts w:hint="eastAsia" w:ascii="宋体" w:hAnsi="宋体"/>
          <w:sz w:val="24"/>
          <w:szCs w:val="24"/>
          <w:highlight w:val="yellow"/>
        </w:rPr>
        <w:t>7.2 报名时间：自2022年0</w:t>
      </w:r>
      <w:r>
        <w:rPr>
          <w:rFonts w:hint="eastAsia" w:ascii="宋体" w:hAnsi="宋体"/>
          <w:sz w:val="24"/>
          <w:szCs w:val="24"/>
          <w:highlight w:val="yellow"/>
          <w:lang w:val="en-US" w:eastAsia="zh-CN"/>
        </w:rPr>
        <w:t>8</w:t>
      </w:r>
      <w:r>
        <w:rPr>
          <w:rFonts w:hint="eastAsia" w:ascii="宋体" w:hAnsi="宋体"/>
          <w:sz w:val="24"/>
          <w:szCs w:val="24"/>
          <w:highlight w:val="yellow"/>
        </w:rPr>
        <w:t>月</w:t>
      </w:r>
      <w:r>
        <w:rPr>
          <w:rFonts w:hint="eastAsia" w:ascii="宋体" w:hAnsi="宋体"/>
          <w:sz w:val="24"/>
          <w:szCs w:val="24"/>
          <w:highlight w:val="yellow"/>
          <w:lang w:val="en-US" w:eastAsia="zh-CN"/>
        </w:rPr>
        <w:t>10</w:t>
      </w:r>
      <w:r>
        <w:rPr>
          <w:rFonts w:hint="eastAsia" w:ascii="宋体" w:hAnsi="宋体"/>
          <w:sz w:val="24"/>
          <w:szCs w:val="24"/>
          <w:highlight w:val="yellow"/>
        </w:rPr>
        <w:t>日至</w:t>
      </w:r>
      <w:r>
        <w:rPr>
          <w:rFonts w:ascii="宋体" w:hAnsi="宋体"/>
          <w:sz w:val="24"/>
          <w:szCs w:val="24"/>
          <w:highlight w:val="yellow"/>
        </w:rPr>
        <w:t>202</w:t>
      </w:r>
      <w:r>
        <w:rPr>
          <w:rFonts w:hint="eastAsia" w:ascii="宋体" w:hAnsi="宋体"/>
          <w:sz w:val="24"/>
          <w:szCs w:val="24"/>
          <w:highlight w:val="yellow"/>
        </w:rPr>
        <w:t>2</w:t>
      </w:r>
      <w:r>
        <w:rPr>
          <w:rFonts w:ascii="宋体" w:hAnsi="宋体"/>
          <w:sz w:val="24"/>
          <w:szCs w:val="24"/>
          <w:highlight w:val="yellow"/>
        </w:rPr>
        <w:t>年</w:t>
      </w:r>
      <w:r>
        <w:rPr>
          <w:rFonts w:hint="eastAsia" w:ascii="宋体" w:hAnsi="宋体"/>
          <w:sz w:val="24"/>
          <w:szCs w:val="24"/>
          <w:highlight w:val="yellow"/>
        </w:rPr>
        <w:t>0</w:t>
      </w:r>
      <w:r>
        <w:rPr>
          <w:rFonts w:hint="eastAsia" w:ascii="宋体" w:hAnsi="宋体"/>
          <w:sz w:val="24"/>
          <w:szCs w:val="24"/>
          <w:highlight w:val="yellow"/>
          <w:lang w:val="en-US" w:eastAsia="zh-CN"/>
        </w:rPr>
        <w:t>8</w:t>
      </w:r>
      <w:r>
        <w:rPr>
          <w:rFonts w:ascii="宋体" w:hAnsi="宋体"/>
          <w:sz w:val="24"/>
          <w:szCs w:val="24"/>
          <w:highlight w:val="yellow"/>
        </w:rPr>
        <w:t>月</w:t>
      </w:r>
      <w:r>
        <w:rPr>
          <w:rFonts w:hint="eastAsia" w:ascii="宋体" w:hAnsi="宋体"/>
          <w:sz w:val="24"/>
          <w:szCs w:val="24"/>
          <w:highlight w:val="yellow"/>
          <w:lang w:val="en-US" w:eastAsia="zh-CN"/>
        </w:rPr>
        <w:t>12</w:t>
      </w:r>
      <w:r>
        <w:rPr>
          <w:rFonts w:ascii="宋体" w:hAnsi="宋体"/>
          <w:sz w:val="24"/>
          <w:szCs w:val="24"/>
          <w:highlight w:val="yellow"/>
        </w:rPr>
        <w:t>日</w:t>
      </w:r>
      <w:r>
        <w:rPr>
          <w:rFonts w:hint="eastAsia" w:ascii="宋体" w:hAnsi="宋体"/>
          <w:sz w:val="24"/>
          <w:szCs w:val="24"/>
          <w:highlight w:val="yellow"/>
        </w:rPr>
        <w:t>1</w:t>
      </w:r>
      <w:r>
        <w:rPr>
          <w:rFonts w:hint="eastAsia" w:ascii="宋体" w:hAnsi="宋体"/>
          <w:sz w:val="24"/>
          <w:szCs w:val="24"/>
          <w:highlight w:val="yellow"/>
          <w:lang w:val="en-US" w:eastAsia="zh-CN"/>
        </w:rPr>
        <w:t>8</w:t>
      </w:r>
      <w:r>
        <w:rPr>
          <w:rFonts w:hint="eastAsia" w:ascii="宋体" w:hAnsi="宋体"/>
          <w:sz w:val="24"/>
          <w:szCs w:val="24"/>
          <w:highlight w:val="yellow"/>
        </w:rPr>
        <w:t>时止（北京时间，法定节假日除外），逾期不再接受。</w:t>
      </w:r>
    </w:p>
    <w:p>
      <w:pPr>
        <w:spacing w:line="360" w:lineRule="auto"/>
        <w:rPr>
          <w:rFonts w:ascii="宋体" w:hAnsi="宋体"/>
          <w:bCs/>
          <w:sz w:val="24"/>
          <w:highlight w:val="yellow"/>
        </w:rPr>
      </w:pPr>
      <w:r>
        <w:rPr>
          <w:rFonts w:hint="eastAsia" w:ascii="宋体" w:hAnsi="宋体"/>
          <w:bCs/>
          <w:sz w:val="24"/>
          <w:highlight w:val="yellow"/>
        </w:rPr>
        <w:t>8、</w:t>
      </w:r>
      <w:r>
        <w:rPr>
          <w:rFonts w:ascii="宋体" w:hAnsi="宋体"/>
          <w:bCs/>
          <w:sz w:val="24"/>
          <w:highlight w:val="yellow"/>
        </w:rPr>
        <w:t>本次采购公告在</w:t>
      </w:r>
      <w:r>
        <w:rPr>
          <w:rFonts w:hint="eastAsia" w:ascii="宋体" w:hAnsi="宋体"/>
          <w:bCs/>
          <w:sz w:val="24"/>
          <w:szCs w:val="24"/>
          <w:highlight w:val="yellow"/>
        </w:rPr>
        <w:t>包头铝业有限公司门户网站</w:t>
      </w:r>
      <w:r>
        <w:rPr>
          <w:rFonts w:ascii="宋体" w:hAnsi="宋体"/>
          <w:bCs/>
          <w:sz w:val="24"/>
          <w:highlight w:val="yellow"/>
        </w:rPr>
        <w:t>上发布。</w:t>
      </w:r>
    </w:p>
    <w:p>
      <w:pPr>
        <w:spacing w:line="360" w:lineRule="auto"/>
        <w:rPr>
          <w:rFonts w:ascii="宋体" w:hAnsi="宋体"/>
          <w:sz w:val="24"/>
          <w:szCs w:val="24"/>
          <w:highlight w:val="yellow"/>
        </w:rPr>
      </w:pPr>
      <w:r>
        <w:rPr>
          <w:rFonts w:hint="eastAsia" w:ascii="宋体" w:hAnsi="宋体"/>
          <w:sz w:val="24"/>
          <w:highlight w:val="yellow"/>
        </w:rPr>
        <w:t>9、</w:t>
      </w:r>
      <w:r>
        <w:rPr>
          <w:rFonts w:hint="eastAsia" w:ascii="宋体" w:hAnsi="宋体"/>
          <w:sz w:val="24"/>
          <w:szCs w:val="24"/>
          <w:highlight w:val="yellow"/>
        </w:rPr>
        <w:t>提交</w:t>
      </w:r>
      <w:r>
        <w:rPr>
          <w:rFonts w:hint="eastAsia" w:ascii="宋体" w:hAnsi="宋体" w:cs="Arial"/>
          <w:bCs/>
          <w:color w:val="000000"/>
          <w:sz w:val="24"/>
          <w:szCs w:val="24"/>
          <w:highlight w:val="yellow"/>
        </w:rPr>
        <w:t>响应文件截止</w:t>
      </w:r>
      <w:r>
        <w:rPr>
          <w:rFonts w:ascii="宋体" w:hAnsi="宋体" w:cs="Arial"/>
          <w:bCs/>
          <w:color w:val="000000"/>
          <w:sz w:val="24"/>
          <w:szCs w:val="24"/>
          <w:highlight w:val="yellow"/>
        </w:rPr>
        <w:t>时间</w:t>
      </w:r>
      <w:r>
        <w:rPr>
          <w:rFonts w:hint="eastAsia" w:ascii="宋体" w:hAnsi="宋体"/>
          <w:sz w:val="24"/>
          <w:szCs w:val="24"/>
          <w:highlight w:val="yellow"/>
        </w:rPr>
        <w:t>：</w:t>
      </w:r>
      <w:r>
        <w:rPr>
          <w:rFonts w:hint="eastAsia" w:ascii="宋体" w:hAnsi="宋体"/>
          <w:b/>
          <w:sz w:val="24"/>
          <w:szCs w:val="24"/>
          <w:highlight w:val="yellow"/>
        </w:rPr>
        <w:t>2022</w:t>
      </w:r>
      <w:r>
        <w:rPr>
          <w:rFonts w:ascii="宋体" w:hAnsi="宋体"/>
          <w:b/>
          <w:sz w:val="24"/>
          <w:szCs w:val="24"/>
          <w:highlight w:val="yellow"/>
        </w:rPr>
        <w:t>年</w:t>
      </w:r>
      <w:r>
        <w:rPr>
          <w:rFonts w:hint="eastAsia" w:ascii="宋体" w:hAnsi="宋体"/>
          <w:b/>
          <w:sz w:val="24"/>
          <w:szCs w:val="24"/>
          <w:highlight w:val="yellow"/>
        </w:rPr>
        <w:t>0</w:t>
      </w:r>
      <w:r>
        <w:rPr>
          <w:rFonts w:hint="eastAsia" w:ascii="宋体" w:hAnsi="宋体"/>
          <w:b/>
          <w:sz w:val="24"/>
          <w:szCs w:val="24"/>
          <w:highlight w:val="yellow"/>
          <w:lang w:val="en-US" w:eastAsia="zh-CN"/>
        </w:rPr>
        <w:t>8</w:t>
      </w:r>
      <w:r>
        <w:rPr>
          <w:rFonts w:ascii="宋体" w:hAnsi="宋体"/>
          <w:b/>
          <w:sz w:val="24"/>
          <w:szCs w:val="24"/>
          <w:highlight w:val="yellow"/>
        </w:rPr>
        <w:t>月</w:t>
      </w:r>
      <w:r>
        <w:rPr>
          <w:rFonts w:hint="eastAsia" w:ascii="宋体" w:hAnsi="宋体"/>
          <w:b/>
          <w:sz w:val="24"/>
          <w:szCs w:val="24"/>
          <w:highlight w:val="yellow"/>
          <w:lang w:val="en-US" w:eastAsia="zh-CN"/>
        </w:rPr>
        <w:t>15</w:t>
      </w:r>
      <w:r>
        <w:rPr>
          <w:rFonts w:ascii="宋体" w:hAnsi="宋体"/>
          <w:b/>
          <w:sz w:val="24"/>
          <w:szCs w:val="24"/>
          <w:highlight w:val="yellow"/>
        </w:rPr>
        <w:t>日</w:t>
      </w:r>
      <w:r>
        <w:rPr>
          <w:rFonts w:hint="eastAsia" w:ascii="宋体" w:hAnsi="宋体"/>
          <w:b/>
          <w:sz w:val="24"/>
          <w:szCs w:val="24"/>
          <w:highlight w:val="yellow"/>
        </w:rPr>
        <w:t>下午1</w:t>
      </w:r>
      <w:r>
        <w:rPr>
          <w:rFonts w:hint="eastAsia" w:ascii="宋体" w:hAnsi="宋体"/>
          <w:b/>
          <w:sz w:val="24"/>
          <w:szCs w:val="24"/>
          <w:highlight w:val="yellow"/>
          <w:lang w:val="en-US" w:eastAsia="zh-CN"/>
        </w:rPr>
        <w:t>7</w:t>
      </w:r>
      <w:r>
        <w:rPr>
          <w:rFonts w:hint="eastAsia" w:ascii="宋体" w:hAnsi="宋体"/>
          <w:b/>
          <w:sz w:val="24"/>
          <w:szCs w:val="24"/>
          <w:highlight w:val="yellow"/>
        </w:rPr>
        <w:t>：00（北京时间）</w:t>
      </w:r>
      <w:r>
        <w:rPr>
          <w:rFonts w:hint="eastAsia" w:ascii="宋体" w:hAnsi="宋体"/>
          <w:sz w:val="24"/>
          <w:szCs w:val="24"/>
          <w:highlight w:val="yellow"/>
        </w:rPr>
        <w:t>。</w:t>
      </w:r>
    </w:p>
    <w:p>
      <w:pPr>
        <w:spacing w:line="360" w:lineRule="auto"/>
        <w:rPr>
          <w:rFonts w:ascii="宋体" w:hAnsi="宋体"/>
          <w:sz w:val="24"/>
          <w:szCs w:val="24"/>
        </w:rPr>
      </w:pPr>
      <w:r>
        <w:rPr>
          <w:rFonts w:hint="eastAsia" w:ascii="宋体" w:hAnsi="宋体" w:cs="Arial"/>
          <w:bCs/>
          <w:color w:val="000000"/>
          <w:sz w:val="24"/>
          <w:szCs w:val="24"/>
        </w:rPr>
        <w:t>10、谈判时间：</w:t>
      </w:r>
      <w:r>
        <w:rPr>
          <w:rFonts w:hint="eastAsia" w:ascii="宋体" w:hAnsi="宋体"/>
          <w:sz w:val="24"/>
          <w:szCs w:val="24"/>
        </w:rPr>
        <w:t>提交</w:t>
      </w:r>
      <w:r>
        <w:rPr>
          <w:rFonts w:hint="eastAsia" w:ascii="宋体" w:hAnsi="宋体" w:cs="Arial"/>
          <w:bCs/>
          <w:color w:val="000000"/>
          <w:sz w:val="24"/>
          <w:szCs w:val="24"/>
        </w:rPr>
        <w:t>响应文件截止</w:t>
      </w:r>
      <w:r>
        <w:rPr>
          <w:rFonts w:ascii="宋体" w:hAnsi="宋体" w:cs="Arial"/>
          <w:bCs/>
          <w:color w:val="000000"/>
          <w:sz w:val="24"/>
          <w:szCs w:val="24"/>
        </w:rPr>
        <w:t>时间</w:t>
      </w:r>
      <w:r>
        <w:rPr>
          <w:rFonts w:hint="eastAsia" w:ascii="宋体" w:hAnsi="宋体" w:cs="Arial"/>
          <w:bCs/>
          <w:color w:val="000000"/>
          <w:sz w:val="24"/>
          <w:szCs w:val="24"/>
        </w:rPr>
        <w:t>后进行开启响应文件和谈判。</w:t>
      </w:r>
    </w:p>
    <w:p>
      <w:pPr>
        <w:spacing w:line="360" w:lineRule="auto"/>
        <w:rPr>
          <w:rFonts w:ascii="宋体" w:hAnsi="宋体" w:cs="宋体"/>
          <w:sz w:val="24"/>
          <w:szCs w:val="24"/>
        </w:rPr>
      </w:pPr>
      <w:r>
        <w:rPr>
          <w:rFonts w:hint="eastAsia" w:ascii="宋体" w:hAnsi="宋体"/>
          <w:sz w:val="24"/>
          <w:szCs w:val="24"/>
        </w:rPr>
        <w:t>11、响应文件递交及谈判地点：</w:t>
      </w:r>
      <w:r>
        <w:rPr>
          <w:rFonts w:hint="eastAsia" w:ascii="宋体" w:hAnsi="宋体" w:cs="宋体"/>
          <w:sz w:val="24"/>
          <w:szCs w:val="24"/>
        </w:rPr>
        <w:t>内蒙古包头市东河区包头铝业有限公司股份楼东副楼332房间。</w:t>
      </w:r>
    </w:p>
    <w:p>
      <w:pPr>
        <w:spacing w:line="360" w:lineRule="auto"/>
        <w:rPr>
          <w:rFonts w:ascii="宋体" w:hAnsi="宋体" w:cs="Arial Unicode MS"/>
          <w:spacing w:val="-1"/>
          <w:kern w:val="0"/>
          <w:sz w:val="24"/>
          <w:szCs w:val="24"/>
        </w:rPr>
      </w:pPr>
      <w:r>
        <w:rPr>
          <w:rFonts w:ascii="宋体" w:hAnsi="宋体"/>
          <w:sz w:val="24"/>
          <w:szCs w:val="24"/>
        </w:rPr>
        <w:t>1</w:t>
      </w:r>
      <w:r>
        <w:rPr>
          <w:rFonts w:hint="eastAsia" w:ascii="宋体" w:hAnsi="宋体"/>
          <w:sz w:val="24"/>
          <w:szCs w:val="24"/>
        </w:rPr>
        <w:t>2</w:t>
      </w:r>
      <w:r>
        <w:rPr>
          <w:rFonts w:ascii="宋体" w:hAnsi="宋体"/>
          <w:sz w:val="24"/>
          <w:szCs w:val="24"/>
        </w:rPr>
        <w:t>、采购机构：</w:t>
      </w:r>
      <w:r>
        <w:rPr>
          <w:rFonts w:hint="eastAsia" w:ascii="宋体" w:hAnsi="宋体"/>
          <w:sz w:val="24"/>
          <w:szCs w:val="24"/>
        </w:rPr>
        <w:t>包头铝业有限公司</w:t>
      </w:r>
      <w:r>
        <w:rPr>
          <w:rFonts w:hint="eastAsia" w:ascii="宋体" w:hAnsi="宋体" w:cs="Arial Unicode MS"/>
          <w:spacing w:val="-1"/>
          <w:kern w:val="0"/>
          <w:sz w:val="24"/>
          <w:szCs w:val="24"/>
        </w:rPr>
        <w:t>安全环保健康部</w:t>
      </w:r>
    </w:p>
    <w:p>
      <w:pPr>
        <w:spacing w:line="360" w:lineRule="auto"/>
        <w:rPr>
          <w:rFonts w:ascii="宋体" w:hAnsi="宋体"/>
          <w:sz w:val="24"/>
          <w:szCs w:val="24"/>
        </w:rPr>
      </w:pPr>
      <w:r>
        <w:rPr>
          <w:rFonts w:ascii="宋体" w:hAnsi="宋体"/>
          <w:sz w:val="24"/>
          <w:szCs w:val="24"/>
        </w:rPr>
        <w:t>联系人：</w:t>
      </w:r>
      <w:r>
        <w:rPr>
          <w:rFonts w:hint="eastAsia" w:ascii="宋体" w:hAnsi="宋体"/>
          <w:sz w:val="24"/>
          <w:szCs w:val="24"/>
        </w:rPr>
        <w:t>丁晓斌；</w:t>
      </w:r>
      <w:r>
        <w:rPr>
          <w:rFonts w:ascii="宋体" w:hAnsi="宋体"/>
          <w:sz w:val="24"/>
          <w:szCs w:val="24"/>
        </w:rPr>
        <w:t>电 话：0472-693</w:t>
      </w:r>
      <w:r>
        <w:rPr>
          <w:rFonts w:hint="eastAsia" w:ascii="宋体" w:hAnsi="宋体"/>
          <w:sz w:val="24"/>
          <w:szCs w:val="24"/>
        </w:rPr>
        <w:t>5670；</w:t>
      </w:r>
      <w:r>
        <w:rPr>
          <w:rFonts w:ascii="宋体" w:hAnsi="宋体"/>
          <w:sz w:val="24"/>
          <w:szCs w:val="24"/>
        </w:rPr>
        <w:t>E-mail：</w:t>
      </w:r>
      <w:r>
        <w:rPr>
          <w:rFonts w:hint="eastAsia" w:ascii="宋体" w:hAnsi="宋体"/>
          <w:sz w:val="24"/>
          <w:szCs w:val="24"/>
          <w:u w:val="single"/>
        </w:rPr>
        <w:t>1416328829</w:t>
      </w:r>
      <w:r>
        <w:rPr>
          <w:rFonts w:ascii="宋体" w:hAnsi="宋体"/>
          <w:sz w:val="24"/>
          <w:szCs w:val="24"/>
          <w:u w:val="single"/>
        </w:rPr>
        <w:t>@qq.com</w:t>
      </w:r>
    </w:p>
    <w:p>
      <w:pPr>
        <w:spacing w:line="360" w:lineRule="auto"/>
        <w:rPr>
          <w:rFonts w:ascii="宋体" w:hAnsi="宋体" w:cs="宋体"/>
          <w:sz w:val="24"/>
          <w:szCs w:val="24"/>
        </w:rPr>
      </w:pPr>
      <w:r>
        <w:rPr>
          <w:rFonts w:ascii="宋体" w:hAnsi="宋体"/>
          <w:sz w:val="24"/>
          <w:szCs w:val="24"/>
        </w:rPr>
        <w:t>地</w:t>
      </w:r>
      <w:r>
        <w:rPr>
          <w:rFonts w:hint="eastAsia" w:ascii="宋体" w:hAnsi="宋体"/>
          <w:sz w:val="24"/>
          <w:szCs w:val="24"/>
        </w:rPr>
        <w:t xml:space="preserve">  </w:t>
      </w:r>
      <w:r>
        <w:rPr>
          <w:rFonts w:ascii="宋体" w:hAnsi="宋体"/>
          <w:sz w:val="24"/>
          <w:szCs w:val="24"/>
        </w:rPr>
        <w:t>址：</w:t>
      </w:r>
      <w:r>
        <w:rPr>
          <w:rFonts w:hint="eastAsia" w:ascii="宋体" w:hAnsi="宋体" w:cs="宋体"/>
          <w:sz w:val="24"/>
          <w:szCs w:val="24"/>
        </w:rPr>
        <w:t>包头市东河区包头铝业有限公司股份楼东副楼328房间。</w:t>
      </w:r>
    </w:p>
    <w:p>
      <w:pPr>
        <w:spacing w:line="360" w:lineRule="auto"/>
        <w:rPr>
          <w:rFonts w:ascii="宋体" w:hAnsi="宋体"/>
          <w:sz w:val="24"/>
          <w:szCs w:val="24"/>
        </w:rPr>
      </w:pPr>
      <w:r>
        <w:rPr>
          <w:rFonts w:hint="eastAsia" w:ascii="宋体" w:hAnsi="宋体"/>
          <w:sz w:val="24"/>
          <w:szCs w:val="24"/>
        </w:rPr>
        <w:t>13、</w:t>
      </w:r>
      <w:r>
        <w:rPr>
          <w:rFonts w:ascii="宋体" w:hAnsi="宋体"/>
          <w:sz w:val="24"/>
          <w:szCs w:val="24"/>
        </w:rPr>
        <w:t>监督部门：</w:t>
      </w:r>
      <w:r>
        <w:rPr>
          <w:rFonts w:hint="eastAsia" w:ascii="宋体" w:hAnsi="宋体"/>
          <w:sz w:val="24"/>
          <w:szCs w:val="24"/>
        </w:rPr>
        <w:t>包头铝业有限公司纪委工作部部</w:t>
      </w:r>
    </w:p>
    <w:p>
      <w:pPr>
        <w:numPr>
          <w:ilvl w:val="0"/>
          <w:numId w:val="2"/>
        </w:numPr>
        <w:spacing w:line="360" w:lineRule="auto"/>
        <w:rPr>
          <w:rFonts w:ascii="宋体" w:hAnsi="宋体"/>
          <w:sz w:val="24"/>
          <w:szCs w:val="24"/>
        </w:rPr>
      </w:pPr>
      <w:r>
        <w:rPr>
          <w:rFonts w:ascii="宋体" w:hAnsi="宋体"/>
          <w:sz w:val="24"/>
          <w:szCs w:val="24"/>
        </w:rPr>
        <w:t>联系人：</w:t>
      </w:r>
      <w:r>
        <w:rPr>
          <w:rFonts w:hint="eastAsia" w:ascii="宋体" w:hAnsi="宋体"/>
          <w:sz w:val="24"/>
          <w:szCs w:val="24"/>
        </w:rPr>
        <w:t>苏女士；</w:t>
      </w:r>
      <w:r>
        <w:rPr>
          <w:rFonts w:ascii="宋体" w:hAnsi="宋体"/>
          <w:sz w:val="24"/>
          <w:szCs w:val="24"/>
        </w:rPr>
        <w:t>电 话：0472-693627</w:t>
      </w:r>
      <w:r>
        <w:rPr>
          <w:rFonts w:hint="eastAsia" w:ascii="宋体" w:hAnsi="宋体"/>
          <w:sz w:val="24"/>
          <w:szCs w:val="24"/>
        </w:rPr>
        <w:t>0；</w:t>
      </w:r>
      <w:r>
        <w:rPr>
          <w:rFonts w:ascii="宋体" w:hAnsi="宋体"/>
          <w:sz w:val="24"/>
          <w:szCs w:val="24"/>
        </w:rPr>
        <w:t>邮箱：btlyjw123@163.com</w:t>
      </w:r>
    </w:p>
    <w:p>
      <w:pPr>
        <w:spacing w:line="360" w:lineRule="auto"/>
        <w:ind w:firstLine="480" w:firstLineChars="200"/>
        <w:rPr>
          <w:rFonts w:ascii="宋体" w:hAnsi="宋体"/>
          <w:sz w:val="24"/>
          <w:szCs w:val="24"/>
        </w:rPr>
      </w:pPr>
      <w:r>
        <w:rPr>
          <w:rFonts w:hint="eastAsia" w:ascii="宋体" w:hAnsi="宋体"/>
          <w:sz w:val="24"/>
          <w:szCs w:val="24"/>
        </w:rPr>
        <w:t>后附：</w:t>
      </w:r>
    </w:p>
    <w:p>
      <w:pPr>
        <w:spacing w:line="360" w:lineRule="auto"/>
        <w:ind w:firstLine="480" w:firstLineChars="200"/>
        <w:rPr>
          <w:rFonts w:ascii="宋体" w:hAnsi="宋体" w:cs="Arial Unicode MS"/>
          <w:spacing w:val="-1"/>
          <w:kern w:val="0"/>
          <w:sz w:val="24"/>
          <w:szCs w:val="24"/>
        </w:rPr>
      </w:pPr>
      <w:r>
        <w:rPr>
          <w:rFonts w:ascii="宋体" w:hAnsi="宋体"/>
          <w:sz w:val="24"/>
          <w:szCs w:val="24"/>
        </w:rPr>
        <w:t>附件一：报名表</w:t>
      </w:r>
      <w:r>
        <w:rPr>
          <w:rFonts w:hint="eastAsia" w:ascii="宋体" w:hAnsi="宋体"/>
          <w:sz w:val="24"/>
          <w:szCs w:val="24"/>
        </w:rPr>
        <w:t>；</w:t>
      </w:r>
      <w:r>
        <w:rPr>
          <w:rFonts w:ascii="宋体" w:hAnsi="宋体"/>
          <w:sz w:val="24"/>
          <w:szCs w:val="24"/>
        </w:rPr>
        <w:t>附件</w:t>
      </w:r>
      <w:r>
        <w:rPr>
          <w:rFonts w:hint="eastAsia" w:ascii="宋体" w:hAnsi="宋体"/>
          <w:sz w:val="24"/>
          <w:szCs w:val="24"/>
        </w:rPr>
        <w:t>二</w:t>
      </w:r>
      <w:r>
        <w:rPr>
          <w:rFonts w:ascii="宋体" w:hAnsi="宋体"/>
          <w:sz w:val="24"/>
          <w:szCs w:val="24"/>
        </w:rPr>
        <w:t>：</w:t>
      </w:r>
      <w:r>
        <w:rPr>
          <w:rFonts w:hint="eastAsia" w:ascii="宋体" w:hAnsi="宋体" w:cs="Arial Unicode MS"/>
          <w:spacing w:val="-1"/>
          <w:kern w:val="0"/>
          <w:sz w:val="24"/>
          <w:szCs w:val="24"/>
        </w:rPr>
        <w:t>开票信息函</w:t>
      </w:r>
    </w:p>
    <w:p>
      <w:pPr>
        <w:spacing w:line="360" w:lineRule="auto"/>
        <w:jc w:val="center"/>
        <w:rPr>
          <w:rFonts w:ascii="宋体" w:hAnsi="宋体"/>
          <w:sz w:val="24"/>
        </w:rPr>
      </w:pPr>
      <w:r>
        <w:rPr>
          <w:rFonts w:hint="eastAsia" w:ascii="宋体" w:hAnsi="宋体"/>
          <w:sz w:val="24"/>
        </w:rPr>
        <w:t xml:space="preserve">                                    包头铝业有限公司安全环保健康部</w:t>
      </w:r>
    </w:p>
    <w:p>
      <w:pPr>
        <w:spacing w:line="360" w:lineRule="auto"/>
        <w:ind w:firstLine="484" w:firstLineChars="202"/>
        <w:jc w:val="center"/>
        <w:rPr>
          <w:rFonts w:ascii="宋体" w:hAnsi="宋体"/>
          <w:bCs/>
          <w:sz w:val="24"/>
        </w:rPr>
      </w:pPr>
      <w:r>
        <w:rPr>
          <w:rFonts w:hint="eastAsia" w:ascii="宋体" w:hAnsi="宋体"/>
          <w:bCs/>
          <w:sz w:val="24"/>
        </w:rPr>
        <w:t xml:space="preserve">                                  </w:t>
      </w:r>
      <w:r>
        <w:rPr>
          <w:rFonts w:ascii="宋体" w:hAnsi="宋体"/>
          <w:bCs/>
          <w:sz w:val="24"/>
        </w:rPr>
        <w:t>20</w:t>
      </w:r>
      <w:r>
        <w:rPr>
          <w:rFonts w:hint="eastAsia" w:ascii="宋体" w:hAnsi="宋体"/>
          <w:bCs/>
          <w:sz w:val="24"/>
        </w:rPr>
        <w:t>22</w:t>
      </w:r>
      <w:r>
        <w:rPr>
          <w:rFonts w:ascii="宋体" w:hAnsi="宋体"/>
          <w:bCs/>
          <w:sz w:val="24"/>
        </w:rPr>
        <w:t>年</w:t>
      </w:r>
      <w:r>
        <w:rPr>
          <w:rFonts w:hint="eastAsia" w:ascii="宋体" w:hAnsi="宋体"/>
          <w:bCs/>
          <w:sz w:val="24"/>
        </w:rPr>
        <w:t>0</w:t>
      </w:r>
      <w:r>
        <w:rPr>
          <w:rFonts w:hint="eastAsia" w:ascii="宋体" w:hAnsi="宋体"/>
          <w:bCs/>
          <w:sz w:val="24"/>
          <w:lang w:val="en-US" w:eastAsia="zh-CN"/>
        </w:rPr>
        <w:t>8</w:t>
      </w:r>
      <w:r>
        <w:rPr>
          <w:rFonts w:ascii="宋体" w:hAnsi="宋体"/>
          <w:bCs/>
          <w:sz w:val="24"/>
        </w:rPr>
        <w:t>月</w:t>
      </w:r>
    </w:p>
    <w:p>
      <w:pPr>
        <w:pStyle w:val="3"/>
        <w:spacing w:before="0" w:after="0"/>
        <w:jc w:val="left"/>
        <w:rPr>
          <w:szCs w:val="21"/>
        </w:rPr>
      </w:pPr>
      <w:r>
        <w:rPr>
          <w:rFonts w:ascii="宋体" w:hAnsi="宋体"/>
          <w:sz w:val="44"/>
          <w:szCs w:val="44"/>
        </w:rPr>
        <w:br w:type="page"/>
      </w:r>
      <w:r>
        <w:rPr>
          <w:rFonts w:hint="eastAsia"/>
          <w:szCs w:val="21"/>
        </w:rPr>
        <w:t>附件一</w:t>
      </w:r>
    </w:p>
    <w:p>
      <w:pPr>
        <w:pStyle w:val="3"/>
        <w:spacing w:before="0" w:after="0"/>
        <w:jc w:val="center"/>
        <w:rPr>
          <w:sz w:val="44"/>
        </w:rPr>
      </w:pPr>
      <w:r>
        <w:rPr>
          <w:rFonts w:hint="eastAsia"/>
          <w:sz w:val="44"/>
        </w:rPr>
        <w:t>报名表</w:t>
      </w:r>
    </w:p>
    <w:tbl>
      <w:tblPr>
        <w:tblStyle w:val="78"/>
        <w:tblW w:w="102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61"/>
        <w:gridCol w:w="2726"/>
        <w:gridCol w:w="1338"/>
        <w:gridCol w:w="799"/>
        <w:gridCol w:w="706"/>
        <w:gridCol w:w="2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7" w:hRule="atLeast"/>
          <w:jc w:val="center"/>
        </w:trPr>
        <w:tc>
          <w:tcPr>
            <w:tcW w:w="2461" w:type="dxa"/>
            <w:vAlign w:val="center"/>
          </w:tcPr>
          <w:p>
            <w:pPr>
              <w:spacing w:line="360" w:lineRule="auto"/>
              <w:jc w:val="center"/>
              <w:rPr>
                <w:sz w:val="24"/>
                <w:szCs w:val="21"/>
              </w:rPr>
            </w:pPr>
            <w:r>
              <w:rPr>
                <w:rFonts w:hint="eastAsia"/>
                <w:sz w:val="24"/>
                <w:szCs w:val="21"/>
              </w:rPr>
              <w:t>项目名称</w:t>
            </w:r>
          </w:p>
        </w:tc>
        <w:tc>
          <w:tcPr>
            <w:tcW w:w="4064" w:type="dxa"/>
            <w:gridSpan w:val="2"/>
            <w:vAlign w:val="center"/>
          </w:tcPr>
          <w:p>
            <w:pPr>
              <w:spacing w:line="360" w:lineRule="auto"/>
              <w:jc w:val="center"/>
              <w:rPr>
                <w:rFonts w:ascii="Arial" w:hAnsi="Arial" w:cs="Arial"/>
                <w:bCs/>
                <w:sz w:val="24"/>
                <w:szCs w:val="24"/>
              </w:rPr>
            </w:pPr>
          </w:p>
        </w:tc>
        <w:tc>
          <w:tcPr>
            <w:tcW w:w="1505" w:type="dxa"/>
            <w:gridSpan w:val="2"/>
            <w:vAlign w:val="center"/>
          </w:tcPr>
          <w:p>
            <w:pPr>
              <w:spacing w:line="360" w:lineRule="auto"/>
              <w:jc w:val="center"/>
              <w:rPr>
                <w:sz w:val="24"/>
                <w:szCs w:val="21"/>
              </w:rPr>
            </w:pPr>
            <w:r>
              <w:rPr>
                <w:rFonts w:hint="eastAsia"/>
                <w:sz w:val="24"/>
                <w:szCs w:val="21"/>
              </w:rPr>
              <w:t>标段编号</w:t>
            </w:r>
          </w:p>
        </w:tc>
        <w:tc>
          <w:tcPr>
            <w:tcW w:w="2250" w:type="dxa"/>
            <w:vAlign w:val="center"/>
          </w:tcPr>
          <w:p>
            <w:pPr>
              <w:spacing w:line="360" w:lineRule="auto"/>
              <w:jc w:val="center"/>
              <w:rPr>
                <w:rFonts w:ascii="Arial" w:hAnsi="Arial" w:cs="Arial"/>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jc w:val="center"/>
        </w:trPr>
        <w:tc>
          <w:tcPr>
            <w:tcW w:w="2461" w:type="dxa"/>
            <w:vAlign w:val="center"/>
          </w:tcPr>
          <w:p>
            <w:pPr>
              <w:spacing w:line="360" w:lineRule="auto"/>
              <w:jc w:val="center"/>
              <w:rPr>
                <w:sz w:val="24"/>
                <w:szCs w:val="21"/>
              </w:rPr>
            </w:pPr>
            <w:r>
              <w:rPr>
                <w:rFonts w:hint="eastAsia"/>
                <w:sz w:val="24"/>
                <w:szCs w:val="21"/>
              </w:rPr>
              <w:t>供应商名称</w:t>
            </w:r>
          </w:p>
        </w:tc>
        <w:tc>
          <w:tcPr>
            <w:tcW w:w="7819" w:type="dxa"/>
            <w:gridSpan w:val="5"/>
            <w:vAlign w:val="center"/>
          </w:tcPr>
          <w:p>
            <w:pPr>
              <w:spacing w:line="360" w:lineRule="auto"/>
              <w:jc w:val="left"/>
              <w:rPr>
                <w:sz w:val="24"/>
                <w:szCs w:val="21"/>
              </w:rPr>
            </w:pPr>
            <w:r>
              <w:rPr>
                <w:rFonts w:hint="eastAsia"/>
                <w:sz w:val="24"/>
                <w:szCs w:val="21"/>
              </w:rPr>
              <w:t>（此处加盖公章）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5" w:hRule="atLeast"/>
          <w:jc w:val="center"/>
        </w:trPr>
        <w:tc>
          <w:tcPr>
            <w:tcW w:w="2461" w:type="dxa"/>
            <w:vAlign w:val="center"/>
          </w:tcPr>
          <w:p>
            <w:pPr>
              <w:spacing w:line="360" w:lineRule="auto"/>
              <w:jc w:val="center"/>
              <w:rPr>
                <w:sz w:val="24"/>
                <w:szCs w:val="21"/>
              </w:rPr>
            </w:pPr>
            <w:r>
              <w:rPr>
                <w:rFonts w:hint="eastAsia"/>
                <w:sz w:val="24"/>
                <w:szCs w:val="21"/>
              </w:rPr>
              <w:t xml:space="preserve">公司法定代表人 </w:t>
            </w:r>
          </w:p>
          <w:p>
            <w:pPr>
              <w:spacing w:line="360" w:lineRule="auto"/>
              <w:jc w:val="center"/>
              <w:rPr>
                <w:sz w:val="24"/>
                <w:szCs w:val="21"/>
              </w:rPr>
            </w:pPr>
            <w:r>
              <w:rPr>
                <w:rFonts w:hint="eastAsia"/>
                <w:sz w:val="24"/>
                <w:szCs w:val="21"/>
              </w:rPr>
              <w:t>(签名)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公司联系电话：</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授权代表人</w:t>
            </w:r>
          </w:p>
          <w:p>
            <w:pPr>
              <w:spacing w:line="360" w:lineRule="auto"/>
              <w:jc w:val="center"/>
              <w:rPr>
                <w:sz w:val="24"/>
                <w:szCs w:val="21"/>
              </w:rPr>
            </w:pPr>
            <w:r>
              <w:rPr>
                <w:rFonts w:hint="eastAsia"/>
                <w:sz w:val="24"/>
                <w:szCs w:val="21"/>
              </w:rPr>
              <w:t>(签名)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授权代表人电话</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经办人姓名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经办人联系手机号</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邮箱：</w:t>
            </w:r>
          </w:p>
        </w:tc>
        <w:tc>
          <w:tcPr>
            <w:tcW w:w="7819" w:type="dxa"/>
            <w:gridSpan w:val="5"/>
            <w:vAlign w:val="center"/>
          </w:tcPr>
          <w:p>
            <w:pPr>
              <w:spacing w:line="360" w:lineRule="auto"/>
              <w:jc w:val="left"/>
              <w:rPr>
                <w:szCs w:val="21"/>
              </w:rPr>
            </w:pPr>
          </w:p>
          <w:p>
            <w:pPr>
              <w:spacing w:line="360" w:lineRule="auto"/>
              <w:jc w:val="left"/>
              <w:rPr>
                <w:sz w:val="24"/>
                <w:szCs w:val="21"/>
              </w:rPr>
            </w:pPr>
            <w:r>
              <w:rPr>
                <w:rFonts w:hint="eastAsia"/>
                <w:szCs w:val="21"/>
              </w:rPr>
              <w:t>（此邮箱为采购文件发售及采购活动过程中的其他函件往来唯一指定邮箱）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10280" w:type="dxa"/>
            <w:gridSpan w:val="6"/>
            <w:vAlign w:val="center"/>
          </w:tcPr>
          <w:p>
            <w:pPr>
              <w:spacing w:line="360" w:lineRule="auto"/>
              <w:jc w:val="center"/>
              <w:rPr>
                <w:sz w:val="24"/>
                <w:szCs w:val="21"/>
              </w:rPr>
            </w:pPr>
            <w:r>
              <w:rPr>
                <w:rFonts w:hint="eastAsia"/>
                <w:sz w:val="24"/>
                <w:szCs w:val="21"/>
              </w:rPr>
              <w:t>报名需提交资料目录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9" w:hRule="atLeast"/>
          <w:jc w:val="center"/>
        </w:trPr>
        <w:tc>
          <w:tcPr>
            <w:tcW w:w="10280" w:type="dxa"/>
            <w:gridSpan w:val="6"/>
            <w:vAlign w:val="center"/>
          </w:tcPr>
          <w:p>
            <w:pPr>
              <w:pStyle w:val="41"/>
              <w:tabs>
                <w:tab w:val="left" w:pos="720"/>
              </w:tabs>
              <w:spacing w:line="360" w:lineRule="auto"/>
              <w:rPr>
                <w:rFonts w:hAnsi="宋体"/>
                <w:sz w:val="24"/>
              </w:rPr>
            </w:pPr>
            <w:r>
              <w:rPr>
                <w:rFonts w:hint="eastAsia" w:hAnsi="宋体"/>
                <w:sz w:val="24"/>
              </w:rPr>
              <w:t>☑企业法人营业执照（副本）；☑开票信息函；</w:t>
            </w:r>
          </w:p>
        </w:tc>
      </w:tr>
    </w:tbl>
    <w:p>
      <w:pPr>
        <w:spacing w:line="360" w:lineRule="auto"/>
        <w:rPr>
          <w:b/>
          <w:sz w:val="24"/>
        </w:rPr>
      </w:pPr>
    </w:p>
    <w:p>
      <w:pPr>
        <w:widowControl/>
        <w:jc w:val="center"/>
        <w:rPr>
          <w:rFonts w:ascii="宋体" w:hAnsi="宋体"/>
          <w:b/>
          <w:sz w:val="44"/>
          <w:szCs w:val="44"/>
        </w:rPr>
      </w:pPr>
    </w:p>
    <w:p>
      <w:pPr>
        <w:widowControl/>
        <w:jc w:val="center"/>
        <w:rPr>
          <w:rFonts w:ascii="宋体" w:hAnsi="宋体"/>
          <w:b/>
          <w:sz w:val="44"/>
          <w:szCs w:val="44"/>
        </w:rPr>
      </w:pPr>
    </w:p>
    <w:p>
      <w:pPr>
        <w:jc w:val="center"/>
        <w:rPr>
          <w:b/>
          <w:sz w:val="40"/>
          <w:szCs w:val="32"/>
        </w:rPr>
      </w:pPr>
    </w:p>
    <w:p>
      <w:pPr>
        <w:jc w:val="center"/>
        <w:rPr>
          <w:b/>
          <w:sz w:val="40"/>
          <w:szCs w:val="32"/>
        </w:rPr>
      </w:pPr>
      <w:r>
        <w:rPr>
          <w:rFonts w:hint="eastAsia"/>
          <w:b/>
          <w:sz w:val="40"/>
          <w:szCs w:val="32"/>
        </w:rPr>
        <w:t>开票信息函</w:t>
      </w:r>
    </w:p>
    <w:p>
      <w:pPr>
        <w:jc w:val="center"/>
        <w:rPr>
          <w:b/>
          <w:sz w:val="32"/>
          <w:szCs w:val="32"/>
        </w:rPr>
      </w:pPr>
    </w:p>
    <w:tbl>
      <w:tblPr>
        <w:tblStyle w:val="78"/>
        <w:tblW w:w="9425" w:type="dxa"/>
        <w:tblInd w:w="-2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7"/>
        <w:gridCol w:w="6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单 位 名 称</w:t>
            </w:r>
          </w:p>
        </w:tc>
        <w:tc>
          <w:tcPr>
            <w:tcW w:w="6968" w:type="dxa"/>
            <w:vAlign w:val="center"/>
          </w:tcPr>
          <w:p>
            <w:pPr>
              <w:spacing w:line="720" w:lineRule="auto"/>
              <w:ind w:left="777" w:firstLine="2240" w:firstLineChars="7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纳税人识别号</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2457" w:type="dxa"/>
            <w:vAlign w:val="center"/>
          </w:tcPr>
          <w:p>
            <w:pPr>
              <w:spacing w:line="720" w:lineRule="auto"/>
              <w:ind w:left="2720" w:hanging="2720" w:hangingChars="85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开户行银行</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2457" w:type="dxa"/>
            <w:vAlign w:val="center"/>
          </w:tcPr>
          <w:p>
            <w:pPr>
              <w:spacing w:line="720" w:lineRule="auto"/>
              <w:ind w:left="2720" w:hanging="2720" w:hangingChars="85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账      号</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2457" w:type="dxa"/>
            <w:vAlign w:val="center"/>
          </w:tcPr>
          <w:p>
            <w:pPr>
              <w:spacing w:line="720" w:lineRule="auto"/>
              <w:ind w:left="1600" w:hanging="1600" w:hangingChars="5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地      址</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电      话</w:t>
            </w:r>
          </w:p>
        </w:tc>
        <w:tc>
          <w:tcPr>
            <w:tcW w:w="6968" w:type="dxa"/>
            <w:vAlign w:val="center"/>
          </w:tcPr>
          <w:p>
            <w:pPr>
              <w:spacing w:line="720" w:lineRule="auto"/>
              <w:jc w:val="center"/>
              <w:rPr>
                <w:rFonts w:asciiTheme="minorEastAsia" w:hAnsiTheme="minorEastAsia" w:eastAsiaTheme="minorEastAsia"/>
                <w:sz w:val="32"/>
                <w:szCs w:val="32"/>
              </w:rPr>
            </w:pPr>
          </w:p>
        </w:tc>
      </w:tr>
    </w:tbl>
    <w:p>
      <w:pPr>
        <w:spacing w:line="720" w:lineRule="auto"/>
        <w:jc w:val="left"/>
        <w:rPr>
          <w:rFonts w:asciiTheme="minorEastAsia" w:hAnsiTheme="minorEastAsia" w:eastAsiaTheme="minorEastAsia"/>
          <w:sz w:val="32"/>
          <w:szCs w:val="32"/>
        </w:rPr>
      </w:pPr>
    </w:p>
    <w:p>
      <w:pPr>
        <w:widowControl/>
        <w:jc w:val="center"/>
        <w:rPr>
          <w:rFonts w:ascii="宋体" w:hAnsi="宋体"/>
          <w:b/>
          <w:sz w:val="44"/>
          <w:szCs w:val="44"/>
        </w:rPr>
      </w:pPr>
    </w:p>
    <w:p>
      <w:pPr>
        <w:widowControl/>
        <w:jc w:val="center"/>
        <w:rPr>
          <w:rFonts w:ascii="宋体" w:hAnsi="宋体"/>
          <w:b/>
          <w:sz w:val="44"/>
          <w:szCs w:val="44"/>
        </w:rPr>
      </w:pPr>
    </w:p>
    <w:p>
      <w:pPr>
        <w:spacing w:line="600" w:lineRule="exact"/>
        <w:ind w:firstLine="1280" w:firstLineChars="400"/>
        <w:rPr>
          <w:rFonts w:ascii="华文细黑" w:eastAsia="隶书"/>
          <w:sz w:val="32"/>
          <w:szCs w:val="32"/>
          <w:u w:val="single"/>
        </w:rPr>
      </w:pPr>
    </w:p>
    <w:p>
      <w:pPr>
        <w:spacing w:line="600" w:lineRule="exact"/>
        <w:ind w:firstLine="1280" w:firstLineChars="400"/>
        <w:rPr>
          <w:rFonts w:ascii="华文细黑" w:eastAsia="隶书"/>
          <w:sz w:val="32"/>
          <w:szCs w:val="32"/>
          <w:u w:val="single"/>
        </w:rPr>
      </w:pPr>
    </w:p>
    <w:p>
      <w:pPr>
        <w:spacing w:line="600" w:lineRule="exact"/>
        <w:ind w:firstLine="1767" w:firstLineChars="400"/>
        <w:rPr>
          <w:rFonts w:ascii="宋体" w:hAnsi="宋体"/>
          <w:b/>
          <w:sz w:val="44"/>
          <w:szCs w:val="44"/>
        </w:rPr>
      </w:pPr>
      <w:r>
        <w:rPr>
          <w:rFonts w:hint="eastAsia" w:ascii="宋体" w:hAnsi="宋体"/>
          <w:b/>
          <w:sz w:val="44"/>
          <w:szCs w:val="44"/>
        </w:rPr>
        <w:t>第一章 编制响应文件须知</w:t>
      </w:r>
    </w:p>
    <w:p>
      <w:pPr>
        <w:keepNext w:val="0"/>
        <w:keepLines w:val="0"/>
        <w:pageBreakBefore w:val="0"/>
        <w:widowControl w:val="0"/>
        <w:kinsoku/>
        <w:wordWrap/>
        <w:overflowPunct/>
        <w:topLinePunct w:val="0"/>
        <w:autoSpaceDE/>
        <w:autoSpaceDN/>
        <w:bidi w:val="0"/>
        <w:adjustRightInd/>
        <w:snapToGrid/>
        <w:spacing w:line="600" w:lineRule="exact"/>
        <w:ind w:left="-29" w:leftChars="-14" w:firstLine="480" w:firstLineChars="200"/>
        <w:jc w:val="both"/>
        <w:textAlignment w:val="auto"/>
        <w:rPr>
          <w:rFonts w:hint="eastAsia" w:ascii="宋体" w:hAnsi="宋体" w:eastAsia="宋体" w:cs="宋体"/>
          <w:b w:val="0"/>
          <w:bCs/>
          <w:sz w:val="24"/>
          <w:szCs w:val="24"/>
          <w:u w:val="none"/>
        </w:rPr>
      </w:pP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社会稳定风险评估</w:t>
      </w:r>
      <w:r>
        <w:rPr>
          <w:rFonts w:hint="eastAsia" w:ascii="宋体" w:hAnsi="宋体" w:eastAsia="宋体" w:cs="宋体"/>
          <w:b w:val="0"/>
          <w:bCs/>
          <w:sz w:val="24"/>
          <w:szCs w:val="24"/>
          <w:u w:val="none"/>
        </w:rPr>
        <w:t>通过询价采购的采购方式确定成交供应商，欢迎你单位参加并请注意下列附表中的相关事项：</w:t>
      </w:r>
    </w:p>
    <w:tbl>
      <w:tblPr>
        <w:tblStyle w:val="7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722"/>
        <w:gridCol w:w="76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b/>
                <w:sz w:val="24"/>
              </w:rPr>
            </w:pPr>
            <w:r>
              <w:rPr>
                <w:rFonts w:hint="eastAsia" w:ascii="宋体"/>
                <w:b/>
                <w:sz w:val="24"/>
              </w:rPr>
              <w:t>序号</w:t>
            </w:r>
          </w:p>
        </w:tc>
        <w:tc>
          <w:tcPr>
            <w:tcW w:w="4568" w:type="pct"/>
            <w:vAlign w:val="center"/>
          </w:tcPr>
          <w:p>
            <w:pPr>
              <w:spacing w:line="276" w:lineRule="auto"/>
              <w:ind w:firstLine="3188" w:firstLineChars="1323"/>
              <w:rPr>
                <w:rFonts w:ascii="宋体"/>
                <w:b/>
                <w:sz w:val="24"/>
              </w:rPr>
            </w:pPr>
            <w:r>
              <w:rPr>
                <w:rFonts w:hint="eastAsia" w:ascii="宋体"/>
                <w:b/>
                <w:sz w:val="24"/>
              </w:rPr>
              <w:t>须知内容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1</w:t>
            </w:r>
          </w:p>
        </w:tc>
        <w:tc>
          <w:tcPr>
            <w:tcW w:w="4568" w:type="pct"/>
            <w:vAlign w:val="center"/>
          </w:tcPr>
          <w:p>
            <w:pPr>
              <w:snapToGrid w:val="0"/>
              <w:spacing w:line="276" w:lineRule="auto"/>
              <w:rPr>
                <w:rFonts w:ascii="宋体"/>
                <w:sz w:val="24"/>
              </w:rPr>
            </w:pPr>
            <w:r>
              <w:rPr>
                <w:rFonts w:hint="eastAsia" w:ascii="宋体"/>
                <w:sz w:val="24"/>
              </w:rPr>
              <w:t>项目名称：</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社会稳定风险评估</w:t>
            </w:r>
          </w:p>
          <w:p>
            <w:pPr>
              <w:snapToGrid w:val="0"/>
              <w:spacing w:line="276" w:lineRule="auto"/>
              <w:rPr>
                <w:rFonts w:hint="default" w:ascii="宋体" w:eastAsia="宋体"/>
                <w:sz w:val="24"/>
                <w:lang w:val="en-US" w:eastAsia="zh-CN"/>
              </w:rPr>
            </w:pPr>
            <w:r>
              <w:rPr>
                <w:rFonts w:hint="eastAsia" w:ascii="宋体"/>
                <w:sz w:val="24"/>
              </w:rPr>
              <w:t>采购编号：</w:t>
            </w:r>
            <w:r>
              <w:rPr>
                <w:rFonts w:hint="eastAsia" w:ascii="宋体"/>
                <w:sz w:val="24"/>
                <w:lang w:val="en-US" w:eastAsia="zh-CN"/>
              </w:rPr>
              <w:t>BLAHB-20220804</w:t>
            </w:r>
          </w:p>
          <w:p>
            <w:pPr>
              <w:snapToGrid w:val="0"/>
              <w:spacing w:line="276" w:lineRule="auto"/>
              <w:rPr>
                <w:rFonts w:ascii="宋体"/>
                <w:sz w:val="24"/>
                <w:szCs w:val="24"/>
              </w:rPr>
            </w:pPr>
            <w:r>
              <w:rPr>
                <w:rFonts w:hint="eastAsia" w:ascii="宋体"/>
                <w:sz w:val="24"/>
              </w:rPr>
              <w:t>采购人：包头铝业有限公司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2</w:t>
            </w:r>
          </w:p>
        </w:tc>
        <w:tc>
          <w:tcPr>
            <w:tcW w:w="4568" w:type="pct"/>
            <w:vAlign w:val="center"/>
          </w:tcPr>
          <w:p>
            <w:pPr>
              <w:snapToGrid w:val="0"/>
              <w:spacing w:line="276" w:lineRule="auto"/>
              <w:rPr>
                <w:rFonts w:ascii="宋体"/>
                <w:sz w:val="24"/>
              </w:rPr>
            </w:pPr>
            <w:r>
              <w:rPr>
                <w:rFonts w:hint="eastAsia" w:ascii="宋体"/>
                <w:sz w:val="24"/>
              </w:rPr>
              <w:t>采购机构</w:t>
            </w:r>
            <w:r>
              <w:rPr>
                <w:rFonts w:hint="eastAsia" w:ascii="宋体" w:hAnsi="宋体"/>
                <w:sz w:val="24"/>
              </w:rPr>
              <w:t>：包头铝业有限公司安全环保部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3</w:t>
            </w:r>
          </w:p>
        </w:tc>
        <w:tc>
          <w:tcPr>
            <w:tcW w:w="4568" w:type="pct"/>
            <w:vAlign w:val="center"/>
          </w:tcPr>
          <w:p>
            <w:pPr>
              <w:rPr>
                <w:rFonts w:ascii="宋体" w:hAnsi="宋体"/>
                <w:sz w:val="24"/>
              </w:rPr>
            </w:pPr>
            <w:r>
              <w:rPr>
                <w:rFonts w:hint="eastAsia" w:ascii="宋体" w:hAnsi="宋体"/>
                <w:sz w:val="24"/>
              </w:rPr>
              <w:t>资格要求：</w:t>
            </w:r>
          </w:p>
          <w:p>
            <w:pPr>
              <w:snapToGrid w:val="0"/>
              <w:spacing w:line="276" w:lineRule="auto"/>
              <w:rPr>
                <w:rFonts w:ascii="宋体" w:hAnsi="宋体"/>
                <w:sz w:val="24"/>
              </w:rPr>
            </w:pPr>
            <w:r>
              <w:rPr>
                <w:rFonts w:hint="eastAsia" w:ascii="宋体" w:hAnsi="宋体"/>
                <w:sz w:val="24"/>
              </w:rPr>
              <w:t>1、投标单位</w:t>
            </w:r>
            <w:r>
              <w:rPr>
                <w:rFonts w:ascii="宋体" w:hAnsi="宋体"/>
                <w:sz w:val="24"/>
              </w:rPr>
              <w:t>应在中华人民共和国注册并具有独立法人资格</w:t>
            </w:r>
            <w:r>
              <w:rPr>
                <w:rFonts w:hint="eastAsia" w:ascii="宋体" w:hAnsi="宋体"/>
                <w:sz w:val="24"/>
              </w:rPr>
              <w:t>和独立订立并履行合同能力，</w:t>
            </w:r>
            <w:r>
              <w:rPr>
                <w:rFonts w:hint="eastAsia" w:ascii="宋体" w:hAnsi="宋体"/>
                <w:color w:val="auto"/>
                <w:sz w:val="24"/>
              </w:rPr>
              <w:t>具有在我市开展社会风险评估</w:t>
            </w:r>
            <w:r>
              <w:rPr>
                <w:rFonts w:hint="eastAsia" w:ascii="宋体" w:hAnsi="宋体"/>
                <w:color w:val="auto"/>
                <w:sz w:val="24"/>
                <w:lang w:eastAsia="zh-CN"/>
              </w:rPr>
              <w:t>资质</w:t>
            </w:r>
            <w:r>
              <w:rPr>
                <w:rFonts w:hint="eastAsia" w:ascii="宋体" w:hAnsi="宋体"/>
                <w:color w:val="auto"/>
                <w:sz w:val="24"/>
              </w:rPr>
              <w:t>，</w:t>
            </w:r>
            <w:r>
              <w:rPr>
                <w:rFonts w:hint="eastAsia" w:ascii="宋体" w:hAnsi="宋体"/>
                <w:sz w:val="24"/>
              </w:rPr>
              <w:t>具有有效的营业执照，营业范围资质证书满足本项目要求</w:t>
            </w:r>
            <w:r>
              <w:rPr>
                <w:rFonts w:ascii="宋体" w:hAnsi="宋体"/>
                <w:sz w:val="24"/>
              </w:rPr>
              <w:t>；</w:t>
            </w:r>
          </w:p>
          <w:p>
            <w:pPr>
              <w:spacing w:line="276" w:lineRule="auto"/>
              <w:rPr>
                <w:rFonts w:ascii="宋体" w:hAnsi="宋体"/>
                <w:sz w:val="24"/>
              </w:rPr>
            </w:pPr>
            <w:r>
              <w:rPr>
                <w:rFonts w:hint="eastAsia" w:ascii="宋体" w:hAnsi="宋体"/>
                <w:sz w:val="24"/>
              </w:rPr>
              <w:t>2、公司近三年完成编制1个及以上社会稳定风险评估工作，</w:t>
            </w:r>
            <w:r>
              <w:rPr>
                <w:rFonts w:hint="eastAsia" w:ascii="宋体"/>
                <w:sz w:val="24"/>
              </w:rPr>
              <w:t>并获得包头市维护稳定工作领导小组办公室的批复。</w:t>
            </w:r>
            <w:r>
              <w:rPr>
                <w:rFonts w:hint="eastAsia" w:ascii="宋体" w:hAnsi="宋体"/>
                <w:sz w:val="24"/>
              </w:rPr>
              <w:t>需提供相关证明材料。</w:t>
            </w:r>
          </w:p>
          <w:p>
            <w:pPr>
              <w:spacing w:line="276" w:lineRule="auto"/>
              <w:rPr>
                <w:rFonts w:ascii="宋体" w:hAnsi="宋体"/>
                <w:sz w:val="24"/>
              </w:rPr>
            </w:pPr>
            <w:r>
              <w:rPr>
                <w:rFonts w:hint="eastAsia" w:ascii="宋体" w:hAnsi="宋体"/>
                <w:sz w:val="24"/>
              </w:rPr>
              <w:t>3、投标单位具备编制项目社会稳定风险报告书的国家乙级（含乙级）以上资质有效证书。且无被各级行政主管部门通报批评或处罚、问责的不良记录；需提供付劳动合同、资格证书等证明材料。</w:t>
            </w:r>
          </w:p>
          <w:p>
            <w:pPr>
              <w:spacing w:line="276" w:lineRule="auto"/>
              <w:rPr>
                <w:rFonts w:ascii="宋体" w:hAnsi="宋体"/>
                <w:sz w:val="24"/>
              </w:rPr>
            </w:pPr>
            <w:r>
              <w:rPr>
                <w:rFonts w:hint="eastAsia" w:ascii="宋体" w:hAnsi="宋体"/>
                <w:sz w:val="24"/>
              </w:rPr>
              <w:t>4、财务要求：报价单位必须经营状况良好；</w:t>
            </w:r>
          </w:p>
          <w:p>
            <w:pPr>
              <w:spacing w:line="276" w:lineRule="auto"/>
              <w:rPr>
                <w:rFonts w:ascii="宋体" w:hAnsi="宋体"/>
                <w:sz w:val="24"/>
              </w:rPr>
            </w:pPr>
            <w:r>
              <w:rPr>
                <w:rFonts w:hint="eastAsia" w:ascii="宋体" w:hAnsi="宋体"/>
                <w:sz w:val="24"/>
              </w:rPr>
              <w:t>5、</w:t>
            </w:r>
            <w:r>
              <w:rPr>
                <w:rFonts w:ascii="宋体" w:hAnsi="宋体"/>
                <w:sz w:val="24"/>
              </w:rPr>
              <w:t>不接受存在以下情形之一</w:t>
            </w:r>
            <w:r>
              <w:rPr>
                <w:rFonts w:hint="eastAsia" w:ascii="宋体" w:hAnsi="宋体"/>
                <w:sz w:val="24"/>
              </w:rPr>
              <w:t>的报价单位递交响应文件</w:t>
            </w:r>
            <w:r>
              <w:rPr>
                <w:rFonts w:ascii="宋体" w:hAnsi="宋体"/>
                <w:sz w:val="24"/>
              </w:rPr>
              <w:t>，包括：（1）被工商行政管理机关在全国企业信用信息公示系统中列入严重违法失信企业名单；（2）被最高人民法院在“信用中国”网站（</w:t>
            </w:r>
            <w:r>
              <w:rPr>
                <w:rFonts w:ascii="宋体" w:hAnsi="宋体"/>
                <w:sz w:val="24"/>
              </w:rPr>
              <w:drawing>
                <wp:inline distT="0" distB="0" distL="0" distR="0">
                  <wp:extent cx="187960" cy="143510"/>
                  <wp:effectExtent l="19050" t="0" r="2540" b="0"/>
                  <wp:docPr id="1" name="图片 1"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GJ$ACOF(TYDYECOKVDYB"/>
                          <pic:cNvPicPr>
                            <a:picLocks noChangeAspect="1" noChangeArrowheads="1"/>
                          </pic:cNvPicPr>
                        </pic:nvPicPr>
                        <pic:blipFill>
                          <a:blip r:embed="rId7" cstate="print"/>
                          <a:srcRect/>
                          <a:stretch>
                            <a:fillRect/>
                          </a:stretch>
                        </pic:blipFill>
                        <pic:spPr>
                          <a:xfrm>
                            <a:off x="0" y="0"/>
                            <a:ext cx="187960" cy="143510"/>
                          </a:xfrm>
                          <a:prstGeom prst="rect">
                            <a:avLst/>
                          </a:prstGeom>
                          <a:noFill/>
                          <a:ln w="9525">
                            <a:noFill/>
                            <a:miter lim="800000"/>
                            <a:headEnd/>
                            <a:tailEnd/>
                          </a:ln>
                        </pic:spPr>
                      </pic:pic>
                    </a:graphicData>
                  </a:graphic>
                </wp:inline>
              </w:drawing>
            </w:r>
            <w:r>
              <w:rPr>
                <w:rFonts w:ascii="宋体" w:hAnsi="宋体"/>
                <w:sz w:val="24"/>
              </w:rPr>
              <w:t>www.creditchina.gov.cn）或各级信用信息共享平台中列入失信被执行人名单；（3）列入中铝</w:t>
            </w:r>
            <w:r>
              <w:rPr>
                <w:rFonts w:hint="eastAsia" w:ascii="宋体" w:hAnsi="宋体"/>
                <w:sz w:val="24"/>
              </w:rPr>
              <w:t>负面清单的</w:t>
            </w:r>
            <w:r>
              <w:rPr>
                <w:rFonts w:ascii="宋体" w:hAnsi="宋体"/>
                <w:sz w:val="24"/>
              </w:rPr>
              <w:t>企业</w:t>
            </w: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hAnsi="宋体"/>
                <w:sz w:val="24"/>
              </w:rPr>
            </w:pPr>
            <w:r>
              <w:rPr>
                <w:rFonts w:hint="eastAsia" w:ascii="宋体" w:hAnsi="宋体"/>
                <w:sz w:val="24"/>
              </w:rPr>
              <w:t>4</w:t>
            </w:r>
          </w:p>
        </w:tc>
        <w:tc>
          <w:tcPr>
            <w:tcW w:w="4568" w:type="pct"/>
            <w:vAlign w:val="center"/>
          </w:tcPr>
          <w:p>
            <w:pPr>
              <w:snapToGrid w:val="0"/>
              <w:spacing w:line="276" w:lineRule="auto"/>
              <w:rPr>
                <w:rFonts w:ascii="宋体"/>
                <w:sz w:val="24"/>
              </w:rPr>
            </w:pPr>
            <w:r>
              <w:rPr>
                <w:rFonts w:hint="eastAsia" w:ascii="宋体" w:hAnsi="宋体"/>
                <w:sz w:val="24"/>
              </w:rPr>
              <w:t>采购内容：</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社会稳定风险评估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0" w:hRule="atLeast"/>
          <w:jc w:val="center"/>
        </w:trPr>
        <w:tc>
          <w:tcPr>
            <w:tcW w:w="432" w:type="pct"/>
            <w:vAlign w:val="center"/>
          </w:tcPr>
          <w:p>
            <w:pPr>
              <w:spacing w:line="276" w:lineRule="auto"/>
              <w:jc w:val="center"/>
              <w:rPr>
                <w:rFonts w:ascii="宋体"/>
                <w:sz w:val="24"/>
              </w:rPr>
            </w:pPr>
            <w:r>
              <w:rPr>
                <w:rFonts w:hint="eastAsia" w:ascii="宋体"/>
                <w:sz w:val="24"/>
              </w:rPr>
              <w:t>5</w:t>
            </w:r>
          </w:p>
        </w:tc>
        <w:tc>
          <w:tcPr>
            <w:tcW w:w="4568" w:type="pct"/>
          </w:tcPr>
          <w:p>
            <w:pPr>
              <w:spacing w:line="276" w:lineRule="auto"/>
              <w:rPr>
                <w:rFonts w:ascii="宋体"/>
                <w:sz w:val="24"/>
              </w:rPr>
            </w:pPr>
            <w:r>
              <w:rPr>
                <w:rFonts w:hint="eastAsia" w:ascii="宋体"/>
                <w:sz w:val="24"/>
              </w:rPr>
              <w:t>报价要求：固定总价，报价货币：人民币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6</w:t>
            </w:r>
          </w:p>
        </w:tc>
        <w:tc>
          <w:tcPr>
            <w:tcW w:w="4568" w:type="pct"/>
            <w:vAlign w:val="center"/>
          </w:tcPr>
          <w:p>
            <w:pPr>
              <w:jc w:val="left"/>
              <w:rPr>
                <w:rFonts w:ascii="宋体" w:hAnsi="宋体"/>
                <w:sz w:val="24"/>
                <w:szCs w:val="24"/>
              </w:rPr>
            </w:pPr>
            <w:r>
              <w:rPr>
                <w:rFonts w:hint="eastAsia" w:ascii="宋体" w:hAnsi="宋体"/>
                <w:sz w:val="24"/>
                <w:szCs w:val="24"/>
              </w:rPr>
              <w:t>本项目不需要缴纳保证金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7</w:t>
            </w:r>
          </w:p>
        </w:tc>
        <w:tc>
          <w:tcPr>
            <w:tcW w:w="4568" w:type="pct"/>
            <w:tcBorders>
              <w:top w:val="single" w:color="auto" w:sz="12" w:space="0"/>
            </w:tcBorders>
            <w:vAlign w:val="center"/>
          </w:tcPr>
          <w:p>
            <w:pPr>
              <w:tabs>
                <w:tab w:val="left" w:pos="3270"/>
              </w:tabs>
              <w:spacing w:line="276" w:lineRule="auto"/>
              <w:rPr>
                <w:rFonts w:ascii="宋体" w:hAnsi="宋体"/>
                <w:color w:val="000000"/>
                <w:sz w:val="24"/>
                <w:szCs w:val="24"/>
              </w:rPr>
            </w:pPr>
            <w:r>
              <w:rPr>
                <w:rFonts w:hint="eastAsia" w:ascii="宋体" w:hAnsi="宋体"/>
                <w:color w:val="000000"/>
                <w:sz w:val="24"/>
                <w:szCs w:val="24"/>
              </w:rPr>
              <w:t>响应文件要求（要求递交纸质文件）：</w:t>
            </w:r>
            <w:r>
              <w:rPr>
                <w:rFonts w:ascii="宋体" w:hAnsi="宋体"/>
                <w:color w:val="000000"/>
                <w:sz w:val="24"/>
                <w:szCs w:val="24"/>
              </w:rPr>
              <w:tab/>
            </w:r>
          </w:p>
          <w:p>
            <w:pPr>
              <w:spacing w:line="276" w:lineRule="auto"/>
              <w:rPr>
                <w:rFonts w:ascii="宋体" w:hAnsi="宋体"/>
                <w:color w:val="000000"/>
                <w:sz w:val="24"/>
                <w:szCs w:val="24"/>
              </w:rPr>
            </w:pPr>
            <w:r>
              <w:rPr>
                <w:rFonts w:hint="eastAsia" w:ascii="宋体" w:hAnsi="宋体"/>
                <w:color w:val="000000"/>
                <w:sz w:val="24"/>
                <w:szCs w:val="24"/>
              </w:rPr>
              <w:t>7.1报价单位将纸质响应文件密封递交至采购机构。纸质</w:t>
            </w:r>
            <w:r>
              <w:rPr>
                <w:rFonts w:hint="eastAsia" w:ascii="宋体" w:hAnsi="宋体"/>
                <w:sz w:val="24"/>
              </w:rPr>
              <w:t>响应文件采用左侧胶装方式装订。</w:t>
            </w:r>
          </w:p>
          <w:p>
            <w:pPr>
              <w:spacing w:line="276" w:lineRule="auto"/>
              <w:rPr>
                <w:rFonts w:ascii="宋体" w:hAnsi="宋体"/>
                <w:color w:val="000000"/>
                <w:sz w:val="24"/>
                <w:szCs w:val="24"/>
              </w:rPr>
            </w:pPr>
            <w:r>
              <w:rPr>
                <w:rFonts w:hint="eastAsia" w:ascii="宋体" w:hAnsi="宋体"/>
                <w:color w:val="000000"/>
                <w:sz w:val="24"/>
                <w:szCs w:val="24"/>
              </w:rPr>
              <w:t>7.2响应文件份数：3份</w:t>
            </w:r>
          </w:p>
          <w:p>
            <w:pPr>
              <w:spacing w:line="276" w:lineRule="auto"/>
              <w:rPr>
                <w:rFonts w:ascii="宋体" w:hAnsi="宋体"/>
                <w:sz w:val="24"/>
              </w:rPr>
            </w:pPr>
            <w:r>
              <w:rPr>
                <w:rFonts w:hint="eastAsia" w:ascii="宋体" w:hAnsi="宋体"/>
                <w:color w:val="000000"/>
                <w:sz w:val="24"/>
                <w:szCs w:val="24"/>
              </w:rPr>
              <w:t>7.2.1纸质版：</w:t>
            </w:r>
            <w:r>
              <w:rPr>
                <w:rFonts w:hint="eastAsia" w:ascii="宋体" w:hAnsi="宋体"/>
                <w:sz w:val="24"/>
              </w:rPr>
              <w:t>一正二副。</w:t>
            </w:r>
          </w:p>
          <w:p>
            <w:pPr>
              <w:spacing w:line="276" w:lineRule="auto"/>
              <w:rPr>
                <w:rFonts w:ascii="宋体" w:hAnsi="宋体"/>
                <w:color w:val="000000"/>
                <w:sz w:val="24"/>
                <w:szCs w:val="24"/>
              </w:rPr>
            </w:pPr>
            <w:r>
              <w:rPr>
                <w:rFonts w:hint="eastAsia" w:ascii="宋体" w:hAnsi="宋体"/>
                <w:color w:val="000000"/>
                <w:sz w:val="24"/>
                <w:szCs w:val="24"/>
              </w:rPr>
              <w:t>7.2.2电子版：</w:t>
            </w:r>
            <w:r>
              <w:rPr>
                <w:rFonts w:hint="eastAsia" w:ascii="宋体" w:hAnsi="宋体"/>
                <w:sz w:val="24"/>
              </w:rPr>
              <w:t>U盘一份，</w:t>
            </w:r>
            <w:r>
              <w:rPr>
                <w:rFonts w:hint="eastAsia" w:ascii="宋体" w:hAnsi="宋体"/>
                <w:sz w:val="24"/>
                <w:szCs w:val="24"/>
              </w:rPr>
              <w:t>电子文档包括一份可编辑的Word版文件</w:t>
            </w:r>
            <w:r>
              <w:rPr>
                <w:rFonts w:hint="eastAsia" w:ascii="宋体" w:hAnsi="宋体"/>
                <w:sz w:val="24"/>
              </w:rPr>
              <w:t>和</w:t>
            </w:r>
            <w:r>
              <w:rPr>
                <w:rFonts w:hint="eastAsia" w:ascii="宋体" w:hAnsi="宋体"/>
                <w:sz w:val="24"/>
                <w:szCs w:val="24"/>
              </w:rPr>
              <w:t>一份响应文件</w:t>
            </w:r>
            <w:r>
              <w:rPr>
                <w:rFonts w:hint="eastAsia" w:ascii="宋体" w:hAnsi="宋体"/>
                <w:sz w:val="24"/>
              </w:rPr>
              <w:t>正本</w:t>
            </w:r>
            <w:r>
              <w:rPr>
                <w:rFonts w:hint="eastAsia" w:ascii="宋体" w:hAnsi="宋体"/>
                <w:sz w:val="24"/>
                <w:szCs w:val="24"/>
              </w:rPr>
              <w:t>（有盖章签字）</w:t>
            </w:r>
            <w:r>
              <w:rPr>
                <w:rFonts w:hint="eastAsia" w:ascii="宋体" w:hAnsi="宋体"/>
                <w:sz w:val="24"/>
              </w:rPr>
              <w:t>的扫描件，需将扫描件编辑在一个PDF文档中。</w:t>
            </w:r>
          </w:p>
          <w:p>
            <w:pPr>
              <w:spacing w:line="276" w:lineRule="auto"/>
              <w:rPr>
                <w:rFonts w:ascii="宋体" w:hAnsi="宋体"/>
                <w:sz w:val="24"/>
                <w:szCs w:val="24"/>
              </w:rPr>
            </w:pPr>
            <w:r>
              <w:rPr>
                <w:rFonts w:hint="eastAsia" w:ascii="宋体" w:hAnsi="宋体"/>
                <w:color w:val="000000"/>
                <w:sz w:val="24"/>
                <w:szCs w:val="24"/>
              </w:rPr>
              <w:t>7.</w:t>
            </w:r>
            <w:r>
              <w:rPr>
                <w:rFonts w:hint="eastAsia" w:ascii="宋体" w:hAnsi="宋体"/>
                <w:sz w:val="24"/>
                <w:szCs w:val="24"/>
              </w:rPr>
              <w:t>3响应文件密封：</w:t>
            </w:r>
          </w:p>
          <w:p>
            <w:pPr>
              <w:spacing w:line="276" w:lineRule="auto"/>
              <w:rPr>
                <w:rFonts w:ascii="宋体" w:hAnsi="宋体"/>
                <w:sz w:val="24"/>
                <w:szCs w:val="24"/>
              </w:rPr>
            </w:pPr>
            <w:r>
              <w:rPr>
                <w:rFonts w:hint="eastAsia" w:ascii="宋体" w:hAnsi="宋体"/>
                <w:color w:val="000000"/>
                <w:sz w:val="24"/>
                <w:szCs w:val="24"/>
              </w:rPr>
              <w:t>7.</w:t>
            </w:r>
            <w:r>
              <w:rPr>
                <w:rFonts w:hint="eastAsia" w:ascii="宋体" w:hAnsi="宋体"/>
                <w:sz w:val="24"/>
                <w:szCs w:val="24"/>
              </w:rPr>
              <w:t>3.1纸质报价函（表）和响应文件电子版（U盘）密封在同一个信封内；</w:t>
            </w:r>
          </w:p>
          <w:p>
            <w:pPr>
              <w:spacing w:line="276" w:lineRule="auto"/>
              <w:rPr>
                <w:rFonts w:ascii="宋体" w:hAnsi="宋体"/>
                <w:sz w:val="24"/>
                <w:szCs w:val="24"/>
              </w:rPr>
            </w:pPr>
            <w:r>
              <w:rPr>
                <w:rFonts w:hint="eastAsia" w:ascii="宋体" w:hAnsi="宋体"/>
                <w:color w:val="000000"/>
                <w:sz w:val="24"/>
                <w:szCs w:val="24"/>
              </w:rPr>
              <w:t>7.</w:t>
            </w:r>
            <w:r>
              <w:rPr>
                <w:rFonts w:hint="eastAsia" w:ascii="宋体" w:hAnsi="宋体"/>
                <w:sz w:val="24"/>
                <w:szCs w:val="24"/>
              </w:rPr>
              <w:t>3.2报价</w:t>
            </w:r>
            <w:r>
              <w:rPr>
                <w:rFonts w:ascii="宋体" w:hAnsi="宋体"/>
                <w:sz w:val="24"/>
                <w:szCs w:val="24"/>
              </w:rPr>
              <w:t>保证金</w:t>
            </w:r>
            <w:r>
              <w:rPr>
                <w:rFonts w:hint="eastAsia" w:ascii="宋体" w:hAnsi="宋体"/>
                <w:sz w:val="24"/>
                <w:szCs w:val="24"/>
              </w:rPr>
              <w:t>（本项目不需要缴纳保证金）</w:t>
            </w:r>
          </w:p>
          <w:p>
            <w:pPr>
              <w:spacing w:line="276" w:lineRule="auto"/>
              <w:rPr>
                <w:rFonts w:ascii="宋体" w:hAnsi="宋体"/>
                <w:sz w:val="24"/>
                <w:szCs w:val="24"/>
              </w:rPr>
            </w:pPr>
            <w:r>
              <w:rPr>
                <w:rFonts w:hint="eastAsia" w:ascii="宋体" w:hAnsi="宋体"/>
                <w:color w:val="000000"/>
                <w:sz w:val="24"/>
                <w:szCs w:val="24"/>
              </w:rPr>
              <w:t>7.</w:t>
            </w:r>
            <w:r>
              <w:rPr>
                <w:rFonts w:hint="eastAsia" w:ascii="宋体" w:hAnsi="宋体"/>
                <w:sz w:val="24"/>
                <w:szCs w:val="24"/>
              </w:rPr>
              <w:t>3.3正本和副本密封在同一个信封内。</w:t>
            </w:r>
          </w:p>
          <w:p>
            <w:pPr>
              <w:spacing w:line="276" w:lineRule="auto"/>
              <w:rPr>
                <w:rFonts w:ascii="宋体" w:hAnsi="宋体"/>
                <w:sz w:val="24"/>
                <w:szCs w:val="24"/>
              </w:rPr>
            </w:pPr>
            <w:r>
              <w:rPr>
                <w:rFonts w:hint="eastAsia" w:ascii="宋体" w:hAnsi="宋体"/>
                <w:color w:val="000000"/>
                <w:sz w:val="24"/>
                <w:szCs w:val="24"/>
              </w:rPr>
              <w:t>7.</w:t>
            </w:r>
            <w:r>
              <w:rPr>
                <w:rFonts w:hint="eastAsia" w:ascii="宋体" w:hAnsi="宋体"/>
                <w:sz w:val="24"/>
                <w:szCs w:val="24"/>
              </w:rPr>
              <w:t>3.4报价时，须将上述密封包同时递交。</w:t>
            </w:r>
          </w:p>
          <w:p>
            <w:pPr>
              <w:spacing w:line="276" w:lineRule="auto"/>
              <w:rPr>
                <w:rFonts w:ascii="宋体" w:hAnsi="宋体"/>
                <w:color w:val="000000"/>
                <w:sz w:val="24"/>
                <w:szCs w:val="24"/>
              </w:rPr>
            </w:pPr>
            <w:r>
              <w:rPr>
                <w:rFonts w:hint="eastAsia" w:ascii="宋体" w:hAnsi="宋体"/>
                <w:color w:val="000000"/>
                <w:sz w:val="24"/>
                <w:szCs w:val="24"/>
              </w:rPr>
              <w:t>7.4邮寄响应文件的以采购人签收响应文件日期时间为准。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8</w:t>
            </w:r>
          </w:p>
        </w:tc>
        <w:tc>
          <w:tcPr>
            <w:tcW w:w="4568" w:type="pct"/>
            <w:tcBorders>
              <w:top w:val="single" w:color="auto" w:sz="12" w:space="0"/>
            </w:tcBorders>
            <w:vAlign w:val="center"/>
          </w:tcPr>
          <w:p>
            <w:pPr>
              <w:spacing w:line="276" w:lineRule="auto"/>
              <w:rPr>
                <w:rFonts w:ascii="宋体" w:hAnsi="宋体"/>
                <w:b/>
                <w:sz w:val="24"/>
              </w:rPr>
            </w:pPr>
            <w:r>
              <w:rPr>
                <w:rFonts w:hint="eastAsia" w:ascii="宋体" w:hAnsi="宋体"/>
                <w:b/>
                <w:sz w:val="24"/>
              </w:rPr>
              <w:t xml:space="preserve">响应文件递交截止时间： </w:t>
            </w:r>
            <w:r>
              <w:rPr>
                <w:rFonts w:hint="eastAsia" w:ascii="宋体" w:hAnsi="宋体"/>
                <w:b/>
                <w:sz w:val="24"/>
                <w:highlight w:val="yellow"/>
              </w:rPr>
              <w:t>202</w:t>
            </w:r>
            <w:r>
              <w:rPr>
                <w:rFonts w:ascii="宋体" w:hAnsi="宋体"/>
                <w:b/>
                <w:sz w:val="24"/>
                <w:highlight w:val="yellow"/>
              </w:rPr>
              <w:t>2</w:t>
            </w:r>
            <w:r>
              <w:rPr>
                <w:rFonts w:hint="eastAsia" w:ascii="宋体" w:hAnsi="宋体"/>
                <w:b/>
                <w:sz w:val="24"/>
                <w:highlight w:val="yellow"/>
              </w:rPr>
              <w:t>年</w:t>
            </w:r>
            <w:r>
              <w:rPr>
                <w:rFonts w:hint="eastAsia" w:ascii="宋体" w:hAnsi="宋体"/>
                <w:b/>
                <w:sz w:val="24"/>
                <w:highlight w:val="yellow"/>
                <w:lang w:val="en-US" w:eastAsia="zh-CN"/>
              </w:rPr>
              <w:t>8</w:t>
            </w:r>
            <w:r>
              <w:rPr>
                <w:rFonts w:hint="eastAsia" w:ascii="宋体" w:hAnsi="宋体"/>
                <w:b/>
                <w:sz w:val="24"/>
                <w:highlight w:val="yellow"/>
              </w:rPr>
              <w:t>月</w:t>
            </w:r>
            <w:r>
              <w:rPr>
                <w:rFonts w:hint="eastAsia" w:ascii="宋体" w:hAnsi="宋体"/>
                <w:b/>
                <w:sz w:val="24"/>
                <w:highlight w:val="yellow"/>
                <w:lang w:val="en-US" w:eastAsia="zh-CN"/>
              </w:rPr>
              <w:t>15</w:t>
            </w:r>
            <w:r>
              <w:rPr>
                <w:rFonts w:hint="eastAsia" w:ascii="宋体" w:hAnsi="宋体"/>
                <w:b/>
                <w:sz w:val="24"/>
                <w:highlight w:val="yellow"/>
              </w:rPr>
              <w:t>日</w:t>
            </w:r>
            <w:r>
              <w:rPr>
                <w:rFonts w:hint="eastAsia" w:ascii="宋体" w:hAnsi="宋体"/>
                <w:b/>
                <w:sz w:val="24"/>
                <w:lang w:eastAsia="zh-CN"/>
              </w:rPr>
              <w:t>下</w:t>
            </w:r>
            <w:r>
              <w:rPr>
                <w:rFonts w:hint="eastAsia" w:ascii="宋体" w:hAnsi="宋体"/>
                <w:b/>
                <w:sz w:val="24"/>
              </w:rPr>
              <w:t xml:space="preserve">午 </w:t>
            </w:r>
            <w:r>
              <w:rPr>
                <w:rFonts w:hint="eastAsia" w:ascii="宋体" w:hAnsi="宋体"/>
                <w:b/>
                <w:sz w:val="24"/>
                <w:lang w:val="en-US" w:eastAsia="zh-CN"/>
              </w:rPr>
              <w:t>5</w:t>
            </w:r>
            <w:r>
              <w:rPr>
                <w:rFonts w:hint="eastAsia" w:ascii="宋体" w:hAnsi="宋体"/>
                <w:b/>
                <w:sz w:val="24"/>
              </w:rPr>
              <w:t>:00（北京时间）</w:t>
            </w:r>
          </w:p>
          <w:p>
            <w:pPr>
              <w:spacing w:line="276" w:lineRule="auto"/>
              <w:rPr>
                <w:rFonts w:ascii="宋体" w:hAnsi="宋体"/>
                <w:sz w:val="24"/>
              </w:rPr>
            </w:pPr>
            <w:r>
              <w:rPr>
                <w:rFonts w:hint="eastAsia" w:ascii="宋体" w:hAnsi="宋体"/>
                <w:b/>
                <w:sz w:val="24"/>
              </w:rPr>
              <w:t>响应文件递交及谈判地点：</w:t>
            </w:r>
            <w:r>
              <w:rPr>
                <w:rFonts w:hint="eastAsia" w:ascii="宋体"/>
                <w:sz w:val="24"/>
              </w:rPr>
              <w:t>包头市东河区毛其来包铝股份楼</w:t>
            </w:r>
            <w:r>
              <w:rPr>
                <w:rFonts w:hint="eastAsia" w:ascii="宋体"/>
                <w:sz w:val="24"/>
                <w:lang w:eastAsia="zh-CN"/>
              </w:rPr>
              <w:t>安全环保健康部</w:t>
            </w:r>
            <w:r>
              <w:rPr>
                <w:rFonts w:hint="eastAsia" w:ascii="宋体"/>
                <w:sz w:val="24"/>
              </w:rPr>
              <w:t>332会议室</w:t>
            </w:r>
          </w:p>
          <w:p>
            <w:pPr>
              <w:adjustRightInd w:val="0"/>
              <w:textAlignment w:val="baseline"/>
              <w:rPr>
                <w:rFonts w:ascii="宋体" w:hAnsi="宋体"/>
                <w:sz w:val="24"/>
              </w:rPr>
            </w:pPr>
            <w:r>
              <w:rPr>
                <w:rFonts w:ascii="宋体" w:hAnsi="宋体"/>
                <w:sz w:val="24"/>
              </w:rPr>
              <w:t>联系</w:t>
            </w:r>
            <w:r>
              <w:rPr>
                <w:rFonts w:ascii="宋体" w:hAnsi="宋体"/>
                <w:color w:val="000000"/>
                <w:sz w:val="24"/>
                <w:szCs w:val="24"/>
              </w:rPr>
              <w:t>人：</w:t>
            </w:r>
            <w:r>
              <w:rPr>
                <w:rFonts w:hint="eastAsia" w:ascii="宋体" w:hAnsi="宋体"/>
                <w:color w:val="000000"/>
                <w:sz w:val="24"/>
                <w:szCs w:val="24"/>
              </w:rPr>
              <w:t xml:space="preserve">丁晓斌    </w:t>
            </w:r>
            <w:r>
              <w:rPr>
                <w:rFonts w:ascii="宋体" w:hAnsi="宋体"/>
                <w:color w:val="000000"/>
                <w:sz w:val="24"/>
                <w:szCs w:val="24"/>
              </w:rPr>
              <w:t>电话：</w:t>
            </w:r>
            <w:r>
              <w:rPr>
                <w:rFonts w:hint="eastAsia" w:ascii="宋体" w:hAnsi="宋体"/>
                <w:color w:val="000000"/>
                <w:sz w:val="24"/>
                <w:szCs w:val="24"/>
              </w:rPr>
              <w:t>0</w:t>
            </w:r>
            <w:r>
              <w:rPr>
                <w:rFonts w:ascii="宋体" w:hAnsi="宋体"/>
                <w:color w:val="000000"/>
                <w:sz w:val="24"/>
                <w:szCs w:val="24"/>
              </w:rPr>
              <w:t>472-</w:t>
            </w:r>
            <w:r>
              <w:rPr>
                <w:rFonts w:hint="eastAsia" w:ascii="宋体" w:hAnsi="宋体"/>
                <w:color w:val="000000"/>
                <w:sz w:val="24"/>
                <w:szCs w:val="24"/>
              </w:rPr>
              <w:t>6</w:t>
            </w:r>
            <w:r>
              <w:rPr>
                <w:rFonts w:ascii="宋体" w:hAnsi="宋体"/>
                <w:color w:val="000000"/>
                <w:sz w:val="24"/>
                <w:szCs w:val="24"/>
              </w:rPr>
              <w:t>935670</w:t>
            </w:r>
          </w:p>
          <w:p>
            <w:pPr>
              <w:tabs>
                <w:tab w:val="left" w:pos="3270"/>
              </w:tabs>
              <w:spacing w:line="276" w:lineRule="auto"/>
              <w:rPr>
                <w:rFonts w:hint="default" w:ascii="宋体" w:hAnsi="宋体" w:eastAsia="宋体"/>
                <w:color w:val="000000"/>
                <w:sz w:val="24"/>
                <w:szCs w:val="24"/>
                <w:lang w:val="en-US" w:eastAsia="zh-CN"/>
              </w:rPr>
            </w:pPr>
            <w:r>
              <w:rPr>
                <w:rFonts w:hint="eastAsia" w:ascii="宋体" w:hAnsi="宋体"/>
                <w:sz w:val="24"/>
              </w:rPr>
              <w:t>E-mail：</w:t>
            </w:r>
            <w:r>
              <w:rPr>
                <w:rFonts w:hint="eastAsia" w:ascii="宋体" w:hAnsi="宋体"/>
                <w:sz w:val="24"/>
                <w:lang w:val="en-US" w:eastAsia="zh-CN"/>
              </w:rPr>
              <w:t>1416328829@qq.com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9</w:t>
            </w:r>
          </w:p>
        </w:tc>
        <w:tc>
          <w:tcPr>
            <w:tcW w:w="4568" w:type="pct"/>
            <w:tcBorders>
              <w:top w:val="single" w:color="auto" w:sz="12" w:space="0"/>
            </w:tcBorders>
            <w:vAlign w:val="center"/>
          </w:tcPr>
          <w:p>
            <w:pPr>
              <w:tabs>
                <w:tab w:val="left" w:pos="3270"/>
              </w:tabs>
              <w:spacing w:line="276" w:lineRule="auto"/>
              <w:rPr>
                <w:rFonts w:ascii="宋体" w:hAnsi="宋体"/>
                <w:color w:val="000000"/>
                <w:sz w:val="24"/>
                <w:szCs w:val="24"/>
              </w:rPr>
            </w:pPr>
            <w:r>
              <w:rPr>
                <w:rFonts w:hint="eastAsia" w:ascii="宋体" w:hAnsi="宋体"/>
                <w:color w:val="000000"/>
                <w:sz w:val="24"/>
                <w:szCs w:val="24"/>
              </w:rPr>
              <w:t>报价有效期：</w:t>
            </w:r>
            <w:r>
              <w:rPr>
                <w:rFonts w:hint="eastAsia" w:ascii="宋体" w:hAnsi="宋体"/>
                <w:color w:val="000000"/>
                <w:sz w:val="24"/>
                <w:szCs w:val="24"/>
                <w:u w:val="single"/>
              </w:rPr>
              <w:t>90</w:t>
            </w:r>
            <w:r>
              <w:rPr>
                <w:rFonts w:hint="eastAsia" w:ascii="宋体" w:hAnsi="宋体"/>
                <w:color w:val="000000"/>
                <w:sz w:val="24"/>
                <w:szCs w:val="24"/>
              </w:rPr>
              <w:t>个日历天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10</w:t>
            </w:r>
          </w:p>
        </w:tc>
        <w:tc>
          <w:tcPr>
            <w:tcW w:w="4568" w:type="pct"/>
            <w:tcBorders>
              <w:top w:val="single" w:color="auto" w:sz="12" w:space="0"/>
            </w:tcBorders>
            <w:vAlign w:val="center"/>
          </w:tcPr>
          <w:p>
            <w:pPr>
              <w:tabs>
                <w:tab w:val="left" w:pos="3270"/>
              </w:tabs>
              <w:spacing w:line="276" w:lineRule="auto"/>
              <w:rPr>
                <w:rFonts w:ascii="宋体" w:hAnsi="宋体"/>
                <w:color w:val="000000"/>
                <w:sz w:val="24"/>
                <w:szCs w:val="24"/>
              </w:rPr>
            </w:pPr>
            <w:r>
              <w:rPr>
                <w:rFonts w:hint="eastAsia" w:ascii="宋体" w:hAnsi="宋体"/>
                <w:color w:val="000000"/>
                <w:sz w:val="24"/>
                <w:szCs w:val="24"/>
              </w:rPr>
              <w:t>本项目不允许联合体报价。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11</w:t>
            </w:r>
          </w:p>
        </w:tc>
        <w:tc>
          <w:tcPr>
            <w:tcW w:w="4568" w:type="pct"/>
            <w:tcBorders>
              <w:top w:val="single" w:color="auto" w:sz="12" w:space="0"/>
            </w:tcBorders>
          </w:tcPr>
          <w:p>
            <w:pPr>
              <w:tabs>
                <w:tab w:val="left" w:pos="3270"/>
              </w:tabs>
              <w:spacing w:line="276" w:lineRule="auto"/>
              <w:rPr>
                <w:rFonts w:ascii="宋体" w:hAnsi="宋体"/>
                <w:color w:val="000000"/>
                <w:sz w:val="24"/>
                <w:szCs w:val="24"/>
              </w:rPr>
            </w:pPr>
            <w:r>
              <w:rPr>
                <w:rFonts w:hint="eastAsia" w:ascii="宋体" w:hAnsi="宋体"/>
                <w:sz w:val="24"/>
              </w:rPr>
              <w:t>结算方式：固定总价</w:t>
            </w:r>
          </w:p>
          <w:p>
            <w:pPr>
              <w:tabs>
                <w:tab w:val="left" w:pos="3270"/>
              </w:tabs>
              <w:spacing w:line="276" w:lineRule="auto"/>
              <w:rPr>
                <w:rFonts w:ascii="宋体" w:hAnsi="宋体"/>
                <w:sz w:val="24"/>
              </w:rPr>
            </w:pPr>
            <w:r>
              <w:rPr>
                <w:rFonts w:hint="eastAsia" w:ascii="宋体" w:hAnsi="宋体"/>
                <w:sz w:val="24"/>
              </w:rPr>
              <w:t>付款方式：完成编制项目社会稳定风险报告书，并取得</w:t>
            </w:r>
            <w:r>
              <w:rPr>
                <w:rFonts w:hint="eastAsia" w:ascii="宋体"/>
                <w:color w:val="FF0000"/>
                <w:sz w:val="24"/>
              </w:rPr>
              <w:t>包头市委政法委</w:t>
            </w:r>
            <w:r>
              <w:rPr>
                <w:rFonts w:hint="eastAsia" w:ascii="宋体"/>
                <w:sz w:val="24"/>
              </w:rPr>
              <w:t>的批复</w:t>
            </w:r>
            <w:r>
              <w:rPr>
                <w:rFonts w:hint="eastAsia" w:ascii="宋体"/>
                <w:color w:val="FF0000"/>
                <w:sz w:val="24"/>
              </w:rPr>
              <w:t>文件</w:t>
            </w:r>
            <w:r>
              <w:rPr>
                <w:rFonts w:hint="eastAsia" w:ascii="宋体" w:hAnsi="宋体"/>
                <w:sz w:val="24"/>
              </w:rPr>
              <w:t>，一次性支付全款。</w:t>
            </w:r>
          </w:p>
          <w:p>
            <w:pPr>
              <w:tabs>
                <w:tab w:val="left" w:pos="3270"/>
              </w:tabs>
              <w:spacing w:line="276" w:lineRule="auto"/>
              <w:rPr>
                <w:rFonts w:ascii="宋体"/>
                <w:sz w:val="24"/>
              </w:rPr>
            </w:pPr>
            <w:r>
              <w:rPr>
                <w:rFonts w:hint="eastAsia" w:ascii="宋体" w:hAnsi="宋体"/>
                <w:sz w:val="24"/>
              </w:rPr>
              <w:t>发票类型：6%增值税专用发票。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12</w:t>
            </w:r>
          </w:p>
        </w:tc>
        <w:tc>
          <w:tcPr>
            <w:tcW w:w="4568" w:type="pct"/>
          </w:tcPr>
          <w:p>
            <w:pPr>
              <w:rPr>
                <w:rFonts w:ascii="宋体" w:hAnsi="宋体"/>
                <w:sz w:val="24"/>
                <w:szCs w:val="24"/>
              </w:rPr>
            </w:pPr>
            <w:r>
              <w:rPr>
                <w:rFonts w:hint="eastAsia" w:ascii="宋体" w:hAnsi="宋体"/>
                <w:sz w:val="24"/>
                <w:szCs w:val="24"/>
              </w:rPr>
              <w:t>本项目监督机构：包头铝业有限公司纪委工作部</w:t>
            </w:r>
          </w:p>
          <w:p>
            <w:pPr>
              <w:spacing w:line="276" w:lineRule="auto"/>
              <w:rPr>
                <w:rFonts w:ascii="宋体" w:hAnsi="宋体"/>
              </w:rPr>
            </w:pPr>
            <w:r>
              <w:rPr>
                <w:rFonts w:ascii="宋体" w:hAnsi="宋体"/>
                <w:sz w:val="24"/>
                <w:szCs w:val="24"/>
              </w:rPr>
              <w:t>电 话：0472-6936270    邮箱：btlyjw123@163.com</w:t>
            </w:r>
          </w:p>
        </w:tc>
      </w:tr>
    </w:tbl>
    <w:p>
      <w:pPr>
        <w:spacing w:line="360" w:lineRule="auto"/>
        <w:rPr>
          <w:rFonts w:ascii="宋体" w:hAnsi="宋体" w:cs="宋体"/>
          <w:color w:val="000000"/>
          <w:kern w:val="0"/>
          <w:sz w:val="24"/>
        </w:rPr>
      </w:pPr>
      <w:bookmarkStart w:id="2" w:name="_Toc116272305"/>
      <w:bookmarkStart w:id="3" w:name="_Toc182404096"/>
    </w:p>
    <w:p>
      <w:pPr>
        <w:spacing w:line="360" w:lineRule="auto"/>
        <w:rPr>
          <w:rFonts w:ascii="宋体" w:hAnsi="宋体" w:cs="宋体"/>
          <w:color w:val="000000"/>
          <w:kern w:val="0"/>
          <w:sz w:val="24"/>
        </w:rPr>
      </w:pPr>
    </w:p>
    <w:p>
      <w:pPr>
        <w:spacing w:line="360" w:lineRule="auto"/>
        <w:jc w:val="center"/>
        <w:rPr>
          <w:rFonts w:ascii="宋体" w:hAnsi="宋体"/>
          <w:b/>
          <w:sz w:val="44"/>
          <w:szCs w:val="44"/>
        </w:rPr>
      </w:pPr>
      <w:r>
        <w:rPr>
          <w:rFonts w:ascii="宋体" w:hAnsi="宋体" w:cs="宋体"/>
          <w:color w:val="000000"/>
          <w:kern w:val="0"/>
          <w:sz w:val="24"/>
        </w:rPr>
        <w:br w:type="page"/>
      </w:r>
      <w:r>
        <w:rPr>
          <w:rFonts w:hint="eastAsia" w:ascii="宋体" w:hAnsi="宋体"/>
          <w:b/>
          <w:sz w:val="44"/>
          <w:szCs w:val="44"/>
        </w:rPr>
        <w:t>第二章 采购方式与程序</w:t>
      </w:r>
    </w:p>
    <w:p>
      <w:pPr>
        <w:spacing w:line="360" w:lineRule="auto"/>
        <w:rPr>
          <w:rFonts w:ascii="宋体" w:hAnsi="宋体"/>
          <w:sz w:val="24"/>
          <w:szCs w:val="24"/>
        </w:rPr>
      </w:pPr>
      <w:r>
        <w:rPr>
          <w:rFonts w:hint="eastAsia" w:ascii="宋体" w:hAnsi="宋体"/>
          <w:sz w:val="24"/>
          <w:szCs w:val="24"/>
        </w:rPr>
        <w:t>1、</w:t>
      </w:r>
      <w:r>
        <w:rPr>
          <w:rFonts w:ascii="宋体" w:hAnsi="宋体"/>
          <w:sz w:val="24"/>
          <w:szCs w:val="24"/>
        </w:rPr>
        <w:t>依据</w:t>
      </w:r>
      <w:r>
        <w:rPr>
          <w:rFonts w:hint="eastAsia" w:ascii="宋体" w:hAnsi="宋体"/>
          <w:sz w:val="24"/>
          <w:szCs w:val="24"/>
        </w:rPr>
        <w:t>国家、中铝集团和</w:t>
      </w:r>
      <w:r>
        <w:rPr>
          <w:rFonts w:ascii="宋体" w:hAnsi="宋体"/>
          <w:sz w:val="24"/>
          <w:szCs w:val="24"/>
        </w:rPr>
        <w:t>《</w:t>
      </w:r>
      <w:r>
        <w:rPr>
          <w:rFonts w:hint="eastAsia" w:ascii="宋体" w:hAnsi="宋体"/>
          <w:sz w:val="24"/>
          <w:szCs w:val="24"/>
        </w:rPr>
        <w:t>包头铝业有限公司招投标管理和监督办法</w:t>
      </w:r>
      <w:r>
        <w:rPr>
          <w:rFonts w:ascii="宋体" w:hAnsi="宋体"/>
          <w:sz w:val="24"/>
          <w:szCs w:val="24"/>
        </w:rPr>
        <w:t>》</w:t>
      </w:r>
      <w:r>
        <w:rPr>
          <w:rFonts w:hint="eastAsia" w:ascii="宋体" w:hAnsi="宋体"/>
          <w:sz w:val="24"/>
          <w:szCs w:val="24"/>
        </w:rPr>
        <w:t>等</w:t>
      </w:r>
      <w:r>
        <w:rPr>
          <w:rFonts w:ascii="宋体" w:hAnsi="宋体"/>
          <w:sz w:val="24"/>
          <w:szCs w:val="24"/>
        </w:rPr>
        <w:t>有关法规制定本</w:t>
      </w:r>
      <w:r>
        <w:rPr>
          <w:rFonts w:hint="eastAsia" w:ascii="宋体" w:hAnsi="宋体"/>
          <w:sz w:val="24"/>
          <w:szCs w:val="24"/>
        </w:rPr>
        <w:t>采购</w:t>
      </w:r>
      <w:r>
        <w:rPr>
          <w:rFonts w:ascii="宋体" w:hAnsi="宋体"/>
          <w:sz w:val="24"/>
          <w:szCs w:val="24"/>
        </w:rPr>
        <w:t>办法。</w:t>
      </w:r>
    </w:p>
    <w:p>
      <w:pPr>
        <w:spacing w:line="360" w:lineRule="auto"/>
        <w:rPr>
          <w:rFonts w:ascii="宋体" w:hAnsi="宋体"/>
          <w:sz w:val="24"/>
          <w:szCs w:val="24"/>
        </w:rPr>
      </w:pPr>
      <w:r>
        <w:rPr>
          <w:rFonts w:hint="eastAsia" w:ascii="宋体" w:hAnsi="宋体"/>
          <w:sz w:val="24"/>
          <w:szCs w:val="24"/>
        </w:rPr>
        <w:t>2、采购小组</w:t>
      </w:r>
    </w:p>
    <w:p>
      <w:pPr>
        <w:spacing w:line="360" w:lineRule="auto"/>
        <w:ind w:firstLine="480" w:firstLineChars="200"/>
        <w:rPr>
          <w:rFonts w:ascii="宋体" w:hAnsi="宋体"/>
          <w:sz w:val="24"/>
          <w:szCs w:val="24"/>
        </w:rPr>
      </w:pPr>
      <w:r>
        <w:rPr>
          <w:rFonts w:hint="eastAsia" w:ascii="宋体"/>
          <w:sz w:val="24"/>
        </w:rPr>
        <w:t>采购人</w:t>
      </w:r>
      <w:r>
        <w:rPr>
          <w:rFonts w:ascii="宋体" w:hAnsi="宋体"/>
          <w:sz w:val="24"/>
          <w:szCs w:val="24"/>
        </w:rPr>
        <w:t>依法组建</w:t>
      </w:r>
      <w:r>
        <w:rPr>
          <w:rFonts w:hint="eastAsia" w:ascii="宋体" w:hAnsi="宋体"/>
          <w:sz w:val="24"/>
          <w:szCs w:val="24"/>
        </w:rPr>
        <w:t>采购小组</w:t>
      </w:r>
      <w:r>
        <w:rPr>
          <w:rFonts w:ascii="宋体" w:hAnsi="宋体"/>
          <w:sz w:val="24"/>
          <w:szCs w:val="24"/>
        </w:rPr>
        <w:t>，谈判工作由采购小组承担。采购小组人数为</w:t>
      </w:r>
      <w:r>
        <w:rPr>
          <w:rFonts w:hint="eastAsia" w:ascii="宋体" w:hAnsi="宋体"/>
          <w:sz w:val="24"/>
          <w:szCs w:val="24"/>
        </w:rPr>
        <w:t>3</w:t>
      </w:r>
      <w:r>
        <w:rPr>
          <w:rFonts w:ascii="宋体" w:hAnsi="宋体"/>
          <w:sz w:val="24"/>
          <w:szCs w:val="24"/>
        </w:rPr>
        <w:t>人以上单数，其中专家</w:t>
      </w:r>
      <w:r>
        <w:rPr>
          <w:rFonts w:hint="eastAsia" w:ascii="宋体" w:hAnsi="宋体"/>
          <w:sz w:val="24"/>
          <w:szCs w:val="24"/>
        </w:rPr>
        <w:t>人数</w:t>
      </w:r>
      <w:r>
        <w:rPr>
          <w:rFonts w:ascii="宋体" w:hAnsi="宋体"/>
          <w:sz w:val="24"/>
          <w:szCs w:val="24"/>
        </w:rPr>
        <w:t>不得少于</w:t>
      </w:r>
      <w:r>
        <w:rPr>
          <w:rFonts w:hint="eastAsia" w:ascii="宋体" w:hAnsi="宋体"/>
          <w:sz w:val="24"/>
          <w:szCs w:val="24"/>
        </w:rPr>
        <w:t>总人数2/3</w:t>
      </w:r>
      <w:r>
        <w:rPr>
          <w:rFonts w:ascii="宋体" w:hAnsi="宋体"/>
          <w:sz w:val="24"/>
          <w:szCs w:val="24"/>
        </w:rPr>
        <w:t>。专家的资格、来源及聘用方式应符合国家法律、法规</w:t>
      </w:r>
      <w:r>
        <w:rPr>
          <w:rFonts w:hint="eastAsia" w:ascii="宋体" w:hAnsi="宋体"/>
          <w:sz w:val="24"/>
          <w:szCs w:val="24"/>
        </w:rPr>
        <w:t>或公司</w:t>
      </w:r>
      <w:r>
        <w:rPr>
          <w:rFonts w:ascii="宋体" w:hAnsi="宋体"/>
          <w:sz w:val="24"/>
          <w:szCs w:val="24"/>
        </w:rPr>
        <w:t>的有关规定。</w:t>
      </w:r>
    </w:p>
    <w:p>
      <w:pPr>
        <w:spacing w:line="360" w:lineRule="auto"/>
        <w:rPr>
          <w:rFonts w:ascii="宋体" w:hAnsi="宋体"/>
          <w:sz w:val="24"/>
          <w:szCs w:val="24"/>
        </w:rPr>
      </w:pPr>
      <w:r>
        <w:rPr>
          <w:rFonts w:hint="eastAsia" w:ascii="宋体" w:hAnsi="宋体"/>
          <w:sz w:val="24"/>
          <w:szCs w:val="24"/>
        </w:rPr>
        <w:t>3、采购评审内容与采购程序</w:t>
      </w:r>
    </w:p>
    <w:p>
      <w:pPr>
        <w:spacing w:line="360" w:lineRule="auto"/>
        <w:rPr>
          <w:rFonts w:ascii="宋体" w:hAnsi="宋体"/>
          <w:sz w:val="24"/>
          <w:szCs w:val="24"/>
        </w:rPr>
      </w:pPr>
      <w:r>
        <w:rPr>
          <w:rFonts w:hint="eastAsia" w:ascii="宋体" w:hAnsi="宋体"/>
          <w:sz w:val="24"/>
          <w:szCs w:val="24"/>
        </w:rPr>
        <w:t>3.1、采购评审</w:t>
      </w:r>
      <w:r>
        <w:rPr>
          <w:rFonts w:ascii="宋体" w:hAnsi="宋体"/>
          <w:sz w:val="24"/>
          <w:szCs w:val="24"/>
        </w:rPr>
        <w:t>的内容</w:t>
      </w:r>
    </w:p>
    <w:p>
      <w:pPr>
        <w:spacing w:line="360" w:lineRule="auto"/>
        <w:rPr>
          <w:rFonts w:ascii="宋体" w:hAnsi="宋体"/>
          <w:sz w:val="24"/>
          <w:szCs w:val="24"/>
        </w:rPr>
      </w:pPr>
      <w:r>
        <w:rPr>
          <w:rFonts w:hint="eastAsia" w:ascii="宋体" w:hAnsi="宋体"/>
          <w:sz w:val="24"/>
          <w:szCs w:val="24"/>
        </w:rPr>
        <w:t>采购评审</w:t>
      </w:r>
      <w:r>
        <w:rPr>
          <w:rFonts w:ascii="宋体" w:hAnsi="宋体"/>
          <w:sz w:val="24"/>
          <w:szCs w:val="24"/>
        </w:rPr>
        <w:t>的内容包括：对</w:t>
      </w:r>
      <w:r>
        <w:rPr>
          <w:rFonts w:hint="eastAsia" w:ascii="宋体" w:hAnsi="宋体"/>
          <w:sz w:val="24"/>
          <w:szCs w:val="24"/>
        </w:rPr>
        <w:t>采购</w:t>
      </w:r>
      <w:r>
        <w:rPr>
          <w:rFonts w:ascii="宋体" w:hAnsi="宋体"/>
          <w:sz w:val="24"/>
          <w:szCs w:val="24"/>
        </w:rPr>
        <w:t>文件响应程度、企业实力与信誉、报价的</w:t>
      </w:r>
      <w:r>
        <w:rPr>
          <w:rFonts w:hint="eastAsia" w:ascii="宋体" w:hAnsi="宋体"/>
          <w:sz w:val="24"/>
          <w:szCs w:val="24"/>
        </w:rPr>
        <w:t>情况</w:t>
      </w:r>
      <w:r>
        <w:rPr>
          <w:rFonts w:ascii="宋体" w:hAnsi="宋体"/>
          <w:sz w:val="24"/>
          <w:szCs w:val="24"/>
        </w:rPr>
        <w:t>和</w:t>
      </w:r>
      <w:r>
        <w:rPr>
          <w:rFonts w:hint="eastAsia" w:ascii="宋体" w:hAnsi="宋体"/>
          <w:sz w:val="24"/>
          <w:szCs w:val="24"/>
        </w:rPr>
        <w:t>审议</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3.2、采购流程</w:t>
      </w:r>
      <w:r>
        <w:rPr>
          <w:rFonts w:ascii="宋体" w:hAnsi="宋体"/>
          <w:sz w:val="24"/>
          <w:szCs w:val="24"/>
        </w:rPr>
        <w:t>及程序</w:t>
      </w:r>
    </w:p>
    <w:p>
      <w:pPr>
        <w:spacing w:line="360" w:lineRule="auto"/>
        <w:rPr>
          <w:rFonts w:ascii="宋体" w:hAnsi="宋体"/>
          <w:sz w:val="24"/>
          <w:szCs w:val="24"/>
        </w:rPr>
      </w:pPr>
      <w:r>
        <w:rPr>
          <w:rFonts w:hint="eastAsia" w:ascii="宋体" w:hAnsi="宋体"/>
          <w:sz w:val="24"/>
          <w:szCs w:val="24"/>
        </w:rPr>
        <w:t>3.2.1采购程序：采购准备→初审→综合谈判→采购汇报材料。</w:t>
      </w:r>
    </w:p>
    <w:p>
      <w:pPr>
        <w:spacing w:line="360" w:lineRule="auto"/>
        <w:rPr>
          <w:rFonts w:ascii="宋体" w:hAnsi="宋体"/>
          <w:sz w:val="24"/>
          <w:szCs w:val="24"/>
        </w:rPr>
      </w:pPr>
      <w:r>
        <w:rPr>
          <w:rFonts w:hint="eastAsia" w:ascii="宋体" w:hAnsi="宋体"/>
          <w:sz w:val="24"/>
          <w:szCs w:val="24"/>
        </w:rPr>
        <w:t>3.2.2采购内容</w:t>
      </w:r>
      <w:r>
        <w:rPr>
          <w:rFonts w:ascii="宋体" w:hAnsi="宋体"/>
          <w:sz w:val="24"/>
          <w:szCs w:val="24"/>
        </w:rPr>
        <w:t>分为初步审查和详细</w:t>
      </w:r>
      <w:r>
        <w:rPr>
          <w:rFonts w:hint="eastAsia" w:ascii="宋体" w:hAnsi="宋体"/>
          <w:sz w:val="24"/>
          <w:szCs w:val="24"/>
        </w:rPr>
        <w:t>评审</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①</w:t>
      </w:r>
      <w:r>
        <w:rPr>
          <w:rFonts w:ascii="宋体" w:hAnsi="宋体"/>
          <w:sz w:val="24"/>
          <w:szCs w:val="24"/>
        </w:rPr>
        <w:t>初步审查重点审查</w:t>
      </w:r>
      <w:r>
        <w:rPr>
          <w:rFonts w:hint="eastAsia" w:ascii="宋体" w:hAnsi="宋体"/>
          <w:sz w:val="24"/>
          <w:szCs w:val="24"/>
        </w:rPr>
        <w:t>响应文件</w:t>
      </w:r>
      <w:r>
        <w:rPr>
          <w:rFonts w:ascii="宋体" w:hAnsi="宋体"/>
          <w:sz w:val="24"/>
          <w:szCs w:val="24"/>
        </w:rPr>
        <w:t>是否实质响应了</w:t>
      </w:r>
      <w:r>
        <w:rPr>
          <w:rFonts w:hint="eastAsia" w:ascii="宋体" w:hAnsi="宋体"/>
          <w:sz w:val="24"/>
          <w:szCs w:val="24"/>
        </w:rPr>
        <w:t>采购</w:t>
      </w:r>
      <w:r>
        <w:rPr>
          <w:rFonts w:ascii="宋体" w:hAnsi="宋体"/>
          <w:sz w:val="24"/>
          <w:szCs w:val="24"/>
        </w:rPr>
        <w:t>文件、其</w:t>
      </w:r>
      <w:r>
        <w:rPr>
          <w:rFonts w:hint="eastAsia" w:ascii="宋体" w:hAnsi="宋体"/>
          <w:sz w:val="24"/>
          <w:szCs w:val="24"/>
        </w:rPr>
        <w:t>响应文件</w:t>
      </w:r>
      <w:r>
        <w:rPr>
          <w:rFonts w:ascii="宋体" w:hAnsi="宋体"/>
          <w:sz w:val="24"/>
          <w:szCs w:val="24"/>
        </w:rPr>
        <w:t>格式是否满足</w:t>
      </w:r>
      <w:r>
        <w:rPr>
          <w:rFonts w:hint="eastAsia" w:ascii="宋体" w:hAnsi="宋体"/>
          <w:sz w:val="24"/>
          <w:szCs w:val="24"/>
        </w:rPr>
        <w:t>采购</w:t>
      </w:r>
      <w:r>
        <w:rPr>
          <w:rFonts w:ascii="宋体" w:hAnsi="宋体"/>
          <w:sz w:val="24"/>
          <w:szCs w:val="24"/>
        </w:rPr>
        <w:t>文件要求，签章是否齐全、有无计算上的错误、</w:t>
      </w:r>
      <w:r>
        <w:rPr>
          <w:rFonts w:hint="eastAsia" w:ascii="宋体" w:hAnsi="宋体"/>
          <w:sz w:val="24"/>
          <w:szCs w:val="24"/>
        </w:rPr>
        <w:t>报价</w:t>
      </w:r>
      <w:r>
        <w:rPr>
          <w:rFonts w:ascii="宋体" w:hAnsi="宋体"/>
          <w:sz w:val="24"/>
          <w:szCs w:val="24"/>
        </w:rPr>
        <w:t>保证金和</w:t>
      </w:r>
      <w:r>
        <w:rPr>
          <w:rFonts w:hint="eastAsia" w:ascii="宋体" w:hAnsi="宋体"/>
          <w:sz w:val="24"/>
          <w:szCs w:val="24"/>
        </w:rPr>
        <w:t>报价</w:t>
      </w:r>
      <w:r>
        <w:rPr>
          <w:rFonts w:ascii="宋体" w:hAnsi="宋体"/>
          <w:sz w:val="24"/>
          <w:szCs w:val="24"/>
        </w:rPr>
        <w:t>有效期是否符合</w:t>
      </w:r>
      <w:r>
        <w:rPr>
          <w:rFonts w:hint="eastAsia" w:ascii="宋体" w:hAnsi="宋体"/>
          <w:sz w:val="24"/>
          <w:szCs w:val="24"/>
        </w:rPr>
        <w:t>采购</w:t>
      </w:r>
      <w:r>
        <w:rPr>
          <w:rFonts w:ascii="宋体" w:hAnsi="宋体"/>
          <w:sz w:val="24"/>
          <w:szCs w:val="24"/>
        </w:rPr>
        <w:t>文件要求。</w:t>
      </w:r>
    </w:p>
    <w:p>
      <w:pPr>
        <w:spacing w:line="360" w:lineRule="auto"/>
        <w:rPr>
          <w:rFonts w:ascii="宋体" w:hAnsi="宋体"/>
          <w:sz w:val="24"/>
          <w:szCs w:val="24"/>
        </w:rPr>
      </w:pPr>
      <w:r>
        <w:rPr>
          <w:rFonts w:ascii="宋体" w:hAnsi="宋体"/>
          <w:sz w:val="24"/>
          <w:szCs w:val="24"/>
        </w:rPr>
        <w:t>② 算术错误将按以下方法更正：若单价计算的结果与总价不一致，以</w:t>
      </w:r>
      <w:r>
        <w:rPr>
          <w:rFonts w:hint="eastAsia" w:ascii="宋体" w:hAnsi="宋体"/>
          <w:sz w:val="24"/>
          <w:szCs w:val="24"/>
        </w:rPr>
        <w:t>单</w:t>
      </w:r>
      <w:r>
        <w:rPr>
          <w:rFonts w:ascii="宋体" w:hAnsi="宋体"/>
          <w:sz w:val="24"/>
          <w:szCs w:val="24"/>
        </w:rPr>
        <w:t>价为准</w:t>
      </w:r>
      <w:r>
        <w:rPr>
          <w:rFonts w:hint="eastAsia" w:ascii="宋体" w:hAnsi="宋体"/>
          <w:sz w:val="24"/>
          <w:szCs w:val="24"/>
        </w:rPr>
        <w:t>核算总价</w:t>
      </w:r>
      <w:r>
        <w:rPr>
          <w:rFonts w:ascii="宋体" w:hAnsi="宋体"/>
          <w:sz w:val="24"/>
          <w:szCs w:val="24"/>
        </w:rPr>
        <w:t>；若用文字表示的数值与用数字表示的数值不一致，以文字表示的数值为准（</w:t>
      </w:r>
      <w:r>
        <w:rPr>
          <w:rFonts w:hint="eastAsia" w:ascii="宋体" w:hAnsi="宋体"/>
          <w:sz w:val="24"/>
          <w:szCs w:val="24"/>
        </w:rPr>
        <w:t>报价单位</w:t>
      </w:r>
      <w:r>
        <w:rPr>
          <w:rFonts w:ascii="宋体" w:hAnsi="宋体"/>
          <w:sz w:val="24"/>
          <w:szCs w:val="24"/>
        </w:rPr>
        <w:t>有单独说明或在</w:t>
      </w:r>
      <w:r>
        <w:rPr>
          <w:rFonts w:hint="eastAsia" w:ascii="宋体" w:hAnsi="宋体"/>
          <w:sz w:val="24"/>
          <w:szCs w:val="24"/>
        </w:rPr>
        <w:t>响应文件</w:t>
      </w:r>
      <w:r>
        <w:rPr>
          <w:rFonts w:ascii="宋体" w:hAnsi="宋体"/>
          <w:sz w:val="24"/>
          <w:szCs w:val="24"/>
        </w:rPr>
        <w:t>中有单独说明除外）。</w:t>
      </w:r>
    </w:p>
    <w:p>
      <w:pPr>
        <w:spacing w:line="360" w:lineRule="auto"/>
        <w:rPr>
          <w:rFonts w:ascii="宋体" w:hAnsi="宋体"/>
          <w:sz w:val="24"/>
          <w:szCs w:val="24"/>
        </w:rPr>
      </w:pPr>
      <w:r>
        <w:rPr>
          <w:rFonts w:ascii="宋体" w:hAnsi="宋体"/>
          <w:sz w:val="24"/>
          <w:szCs w:val="24"/>
        </w:rPr>
        <w:t>③在详细</w:t>
      </w:r>
      <w:r>
        <w:rPr>
          <w:rFonts w:hint="eastAsia" w:ascii="宋体" w:hAnsi="宋体"/>
          <w:sz w:val="24"/>
          <w:szCs w:val="24"/>
        </w:rPr>
        <w:t>评审</w:t>
      </w:r>
      <w:r>
        <w:rPr>
          <w:rFonts w:ascii="宋体" w:hAnsi="宋体"/>
          <w:sz w:val="24"/>
          <w:szCs w:val="24"/>
        </w:rPr>
        <w:t>之前，采购小组要审查每份</w:t>
      </w:r>
      <w:r>
        <w:rPr>
          <w:rFonts w:hint="eastAsia" w:ascii="宋体" w:hAnsi="宋体"/>
          <w:sz w:val="24"/>
          <w:szCs w:val="24"/>
        </w:rPr>
        <w:t>响应文件</w:t>
      </w:r>
      <w:r>
        <w:rPr>
          <w:rFonts w:ascii="宋体" w:hAnsi="宋体"/>
          <w:sz w:val="24"/>
          <w:szCs w:val="24"/>
        </w:rPr>
        <w:t>是否实质上响应了</w:t>
      </w:r>
      <w:r>
        <w:rPr>
          <w:rFonts w:hint="eastAsia" w:ascii="宋体" w:hAnsi="宋体"/>
          <w:sz w:val="24"/>
          <w:szCs w:val="24"/>
        </w:rPr>
        <w:t>采购</w:t>
      </w:r>
      <w:r>
        <w:rPr>
          <w:rFonts w:ascii="宋体" w:hAnsi="宋体"/>
          <w:sz w:val="24"/>
          <w:szCs w:val="24"/>
        </w:rPr>
        <w:t>文件的要求。实质上响应的应该是与</w:t>
      </w:r>
      <w:r>
        <w:rPr>
          <w:rFonts w:hint="eastAsia" w:ascii="宋体" w:hAnsi="宋体"/>
          <w:sz w:val="24"/>
          <w:szCs w:val="24"/>
        </w:rPr>
        <w:t>采购</w:t>
      </w:r>
      <w:r>
        <w:rPr>
          <w:rFonts w:ascii="宋体" w:hAnsi="宋体"/>
          <w:sz w:val="24"/>
          <w:szCs w:val="24"/>
        </w:rPr>
        <w:t>文件要求的全部条款、条件及参数相符，没有重大偏离。对关键条文的偏离、保留或反对将被认为是实质上的偏离。</w:t>
      </w:r>
    </w:p>
    <w:p>
      <w:pPr>
        <w:spacing w:line="360" w:lineRule="auto"/>
        <w:rPr>
          <w:rFonts w:ascii="宋体" w:hAnsi="宋体"/>
          <w:sz w:val="24"/>
          <w:szCs w:val="24"/>
        </w:rPr>
      </w:pPr>
      <w:r>
        <w:rPr>
          <w:rFonts w:hint="eastAsia" w:ascii="宋体" w:hAnsi="宋体"/>
          <w:sz w:val="24"/>
          <w:szCs w:val="24"/>
        </w:rPr>
        <w:t>3.2.3</w:t>
      </w:r>
      <w:r>
        <w:rPr>
          <w:rFonts w:ascii="宋体" w:hAnsi="宋体"/>
          <w:sz w:val="24"/>
          <w:szCs w:val="24"/>
        </w:rPr>
        <w:t>采购小组对</w:t>
      </w:r>
      <w:r>
        <w:rPr>
          <w:rFonts w:hint="eastAsia" w:ascii="宋体" w:hAnsi="宋体"/>
          <w:sz w:val="24"/>
          <w:szCs w:val="24"/>
        </w:rPr>
        <w:t>响应文件</w:t>
      </w:r>
      <w:r>
        <w:rPr>
          <w:rFonts w:ascii="宋体" w:hAnsi="宋体"/>
          <w:sz w:val="24"/>
          <w:szCs w:val="24"/>
        </w:rPr>
        <w:t>的内容有疑问的部分，可以向</w:t>
      </w:r>
      <w:r>
        <w:rPr>
          <w:rFonts w:hint="eastAsia" w:ascii="宋体" w:hAnsi="宋体"/>
          <w:sz w:val="24"/>
          <w:szCs w:val="24"/>
        </w:rPr>
        <w:t>报价单位</w:t>
      </w:r>
      <w:r>
        <w:rPr>
          <w:rFonts w:ascii="宋体" w:hAnsi="宋体"/>
          <w:sz w:val="24"/>
          <w:szCs w:val="24"/>
        </w:rPr>
        <w:t>书面质询，要求该</w:t>
      </w:r>
      <w:r>
        <w:rPr>
          <w:rFonts w:hint="eastAsia" w:ascii="宋体" w:hAnsi="宋体"/>
          <w:sz w:val="24"/>
          <w:szCs w:val="24"/>
        </w:rPr>
        <w:t>报价人</w:t>
      </w:r>
      <w:r>
        <w:rPr>
          <w:rFonts w:ascii="宋体" w:hAnsi="宋体"/>
          <w:sz w:val="24"/>
          <w:szCs w:val="24"/>
        </w:rPr>
        <w:t>做出书面澄清，但不得对响应文件做实质性修改。质询工作应当由</w:t>
      </w:r>
      <w:r>
        <w:rPr>
          <w:rFonts w:hint="eastAsia" w:ascii="宋体" w:hAnsi="宋体"/>
          <w:sz w:val="24"/>
          <w:szCs w:val="24"/>
        </w:rPr>
        <w:t>采购小组</w:t>
      </w:r>
      <w:r>
        <w:rPr>
          <w:rFonts w:ascii="宋体" w:hAnsi="宋体"/>
          <w:sz w:val="24"/>
          <w:szCs w:val="24"/>
        </w:rPr>
        <w:t>全体</w:t>
      </w:r>
      <w:r>
        <w:rPr>
          <w:rFonts w:hint="eastAsia" w:ascii="宋体" w:hAnsi="宋体"/>
          <w:sz w:val="24"/>
          <w:szCs w:val="24"/>
        </w:rPr>
        <w:t>成员</w:t>
      </w:r>
      <w:r>
        <w:rPr>
          <w:rFonts w:ascii="宋体" w:hAnsi="宋体"/>
          <w:sz w:val="24"/>
          <w:szCs w:val="24"/>
        </w:rPr>
        <w:t>参加。对于实质性不符合采购文件的，采购小组有权予以拒绝。</w:t>
      </w:r>
    </w:p>
    <w:p>
      <w:pPr>
        <w:spacing w:line="360" w:lineRule="auto"/>
        <w:rPr>
          <w:rFonts w:ascii="宋体" w:hAnsi="宋体"/>
          <w:sz w:val="24"/>
          <w:szCs w:val="24"/>
        </w:rPr>
      </w:pPr>
      <w:r>
        <w:rPr>
          <w:rFonts w:hint="eastAsia" w:ascii="宋体" w:hAnsi="宋体"/>
          <w:sz w:val="24"/>
          <w:szCs w:val="24"/>
        </w:rPr>
        <w:t>3.2.4</w:t>
      </w:r>
      <w:r>
        <w:rPr>
          <w:rFonts w:ascii="宋体" w:hAnsi="宋体"/>
          <w:sz w:val="24"/>
          <w:szCs w:val="24"/>
        </w:rPr>
        <w:t>根据采购小组的谈判情况和谈判记录整理谈判</w:t>
      </w:r>
      <w:r>
        <w:rPr>
          <w:rFonts w:hint="eastAsia" w:ascii="宋体" w:hAnsi="宋体"/>
          <w:sz w:val="24"/>
          <w:szCs w:val="24"/>
        </w:rPr>
        <w:t>汇报材料</w:t>
      </w:r>
      <w:r>
        <w:rPr>
          <w:rFonts w:ascii="宋体" w:hAnsi="宋体"/>
          <w:sz w:val="24"/>
          <w:szCs w:val="24"/>
        </w:rPr>
        <w:t>，并将</w:t>
      </w:r>
      <w:r>
        <w:rPr>
          <w:rFonts w:hint="eastAsia" w:ascii="宋体" w:hAnsi="宋体"/>
          <w:sz w:val="24"/>
          <w:szCs w:val="24"/>
        </w:rPr>
        <w:t>采购汇报材料</w:t>
      </w:r>
      <w:r>
        <w:rPr>
          <w:rFonts w:ascii="宋体" w:hAnsi="宋体"/>
          <w:sz w:val="24"/>
          <w:szCs w:val="24"/>
        </w:rPr>
        <w:t>报</w:t>
      </w:r>
      <w:r>
        <w:rPr>
          <w:rFonts w:hint="eastAsia" w:ascii="宋体" w:hAnsi="宋体"/>
          <w:sz w:val="24"/>
          <w:szCs w:val="24"/>
        </w:rPr>
        <w:t>采购人</w:t>
      </w:r>
      <w:r>
        <w:rPr>
          <w:rFonts w:ascii="宋体" w:hAnsi="宋体"/>
          <w:sz w:val="24"/>
          <w:szCs w:val="24"/>
        </w:rPr>
        <w:t>审核确认，并最终确定</w:t>
      </w:r>
      <w:r>
        <w:rPr>
          <w:rFonts w:hint="eastAsia" w:ascii="宋体" w:hAnsi="宋体"/>
          <w:sz w:val="24"/>
          <w:szCs w:val="24"/>
        </w:rPr>
        <w:t>成交供应商</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符合性、响应性审查</w:t>
      </w:r>
    </w:p>
    <w:p>
      <w:pPr>
        <w:spacing w:line="360" w:lineRule="auto"/>
        <w:rPr>
          <w:rFonts w:ascii="宋体" w:hAnsi="宋体"/>
          <w:sz w:val="24"/>
          <w:szCs w:val="24"/>
        </w:rPr>
      </w:pPr>
      <w:r>
        <w:rPr>
          <w:rFonts w:ascii="宋体" w:hAnsi="宋体"/>
          <w:sz w:val="24"/>
          <w:szCs w:val="24"/>
        </w:rPr>
        <w:t>响应文件只有达到以下最低标准，方可通过符合性、响应性审查：</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1 符合性审查</w:t>
      </w:r>
    </w:p>
    <w:p>
      <w:pPr>
        <w:spacing w:line="360" w:lineRule="auto"/>
        <w:rPr>
          <w:rFonts w:ascii="宋体" w:hAnsi="宋体"/>
          <w:sz w:val="24"/>
          <w:szCs w:val="24"/>
        </w:rPr>
      </w:pPr>
      <w:r>
        <w:rPr>
          <w:rFonts w:ascii="宋体" w:hAnsi="宋体"/>
          <w:sz w:val="24"/>
          <w:szCs w:val="24"/>
        </w:rPr>
        <w:t>只有按采购文件的要求，提供了全部的内容，才能通过符合性审查。</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.2 响应性审查</w:t>
      </w:r>
    </w:p>
    <w:p>
      <w:pPr>
        <w:spacing w:line="360" w:lineRule="auto"/>
        <w:rPr>
          <w:rFonts w:ascii="宋体" w:hAnsi="宋体"/>
          <w:sz w:val="24"/>
          <w:szCs w:val="24"/>
        </w:rPr>
      </w:pPr>
      <w:r>
        <w:rPr>
          <w:rFonts w:ascii="宋体" w:hAnsi="宋体"/>
          <w:sz w:val="24"/>
          <w:szCs w:val="24"/>
        </w:rPr>
        <w:t>响应文件只有达到以下最低标准，才能通过响应性审查：</w:t>
      </w:r>
    </w:p>
    <w:p>
      <w:pPr>
        <w:spacing w:line="360" w:lineRule="auto"/>
        <w:rPr>
          <w:rFonts w:ascii="宋体" w:hAnsi="宋体"/>
          <w:sz w:val="24"/>
          <w:szCs w:val="24"/>
        </w:rPr>
      </w:pPr>
      <w:r>
        <w:rPr>
          <w:rFonts w:hint="eastAsia" w:ascii="宋体" w:hAnsi="宋体"/>
          <w:sz w:val="24"/>
          <w:szCs w:val="24"/>
        </w:rPr>
        <w:t>初步评审包括但不限于以下内容</w:t>
      </w:r>
    </w:p>
    <w:tbl>
      <w:tblPr>
        <w:tblStyle w:val="78"/>
        <w:tblW w:w="5259" w:type="pct"/>
        <w:tblInd w:w="0" w:type="dxa"/>
        <w:tblLayout w:type="fixed"/>
        <w:tblCellMar>
          <w:top w:w="0" w:type="dxa"/>
          <w:left w:w="108" w:type="dxa"/>
          <w:bottom w:w="0" w:type="dxa"/>
          <w:right w:w="108" w:type="dxa"/>
        </w:tblCellMar>
      </w:tblPr>
      <w:tblGrid>
        <w:gridCol w:w="661"/>
        <w:gridCol w:w="1836"/>
        <w:gridCol w:w="982"/>
        <w:gridCol w:w="1303"/>
        <w:gridCol w:w="660"/>
        <w:gridCol w:w="660"/>
        <w:gridCol w:w="660"/>
        <w:gridCol w:w="717"/>
        <w:gridCol w:w="882"/>
        <w:gridCol w:w="602"/>
      </w:tblGrid>
      <w:tr>
        <w:tblPrEx>
          <w:tblCellMar>
            <w:top w:w="0" w:type="dxa"/>
            <w:left w:w="108" w:type="dxa"/>
            <w:bottom w:w="0" w:type="dxa"/>
            <w:right w:w="108" w:type="dxa"/>
          </w:tblCellMar>
        </w:tblPrEx>
        <w:trPr>
          <w:trHeight w:val="435"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b/>
                <w:sz w:val="24"/>
              </w:rPr>
            </w:pPr>
            <w:r>
              <w:rPr>
                <w:rFonts w:hint="eastAsia" w:ascii="宋体" w:hAnsi="宋体"/>
                <w:b/>
                <w:sz w:val="24"/>
              </w:rPr>
              <w:t>初步评审表</w:t>
            </w:r>
          </w:p>
        </w:tc>
      </w:tr>
      <w:tr>
        <w:tblPrEx>
          <w:tblCellMar>
            <w:top w:w="0" w:type="dxa"/>
            <w:left w:w="108" w:type="dxa"/>
            <w:bottom w:w="0" w:type="dxa"/>
            <w:right w:w="108" w:type="dxa"/>
          </w:tblCellMar>
        </w:tblPrEx>
        <w:trPr>
          <w:trHeight w:val="686"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sz w:val="24"/>
              </w:rPr>
            </w:pPr>
            <w:r>
              <w:rPr>
                <w:rFonts w:hint="eastAsia" w:ascii="宋体" w:hAnsi="宋体"/>
                <w:sz w:val="24"/>
              </w:rPr>
              <w:t>项目名称：</w:t>
            </w:r>
          </w:p>
          <w:p>
            <w:pPr>
              <w:widowControl/>
              <w:jc w:val="left"/>
              <w:rPr>
                <w:rFonts w:ascii="宋体" w:hAnsi="宋体"/>
                <w:sz w:val="24"/>
              </w:rPr>
            </w:pPr>
            <w:r>
              <w:rPr>
                <w:rFonts w:hint="eastAsia" w:ascii="宋体" w:hAnsi="宋体"/>
                <w:sz w:val="24"/>
              </w:rPr>
              <w:t>采购编号：谈判时间：××××年×月×日</w:t>
            </w:r>
          </w:p>
        </w:tc>
      </w:tr>
      <w:tr>
        <w:tblPrEx>
          <w:tblCellMar>
            <w:top w:w="0" w:type="dxa"/>
            <w:left w:w="108" w:type="dxa"/>
            <w:bottom w:w="0" w:type="dxa"/>
            <w:right w:w="108" w:type="dxa"/>
          </w:tblCellMar>
        </w:tblPrEx>
        <w:trPr>
          <w:trHeight w:val="987" w:hRule="atLeast"/>
        </w:trPr>
        <w:tc>
          <w:tcPr>
            <w:tcW w:w="369" w:type="pct"/>
            <w:tcBorders>
              <w:top w:val="single" w:color="auto" w:sz="4" w:space="0"/>
              <w:left w:val="single" w:color="auto" w:sz="4" w:space="0"/>
              <w:bottom w:val="single" w:color="auto" w:sz="4" w:space="0"/>
              <w:right w:val="nil"/>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序号</w:t>
            </w:r>
          </w:p>
        </w:tc>
        <w:tc>
          <w:tcPr>
            <w:tcW w:w="102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报价单位名称</w:t>
            </w:r>
          </w:p>
        </w:tc>
        <w:tc>
          <w:tcPr>
            <w:tcW w:w="54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报价单位名称与营业执照、资质证书是否一致</w:t>
            </w:r>
          </w:p>
        </w:tc>
        <w:tc>
          <w:tcPr>
            <w:tcW w:w="727"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报价函有法定代表人或其委托代理人签字或加盖单位公章</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营业范围符合项目要求</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响应文件胶装无零散页</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报价只有一个有效报价</w:t>
            </w:r>
          </w:p>
        </w:tc>
        <w:tc>
          <w:tcPr>
            <w:tcW w:w="400"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报价有效期是否响应要求</w:t>
            </w:r>
          </w:p>
        </w:tc>
        <w:tc>
          <w:tcPr>
            <w:tcW w:w="492"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响应文件格式符合第四章“响应文件格式”的要求</w:t>
            </w:r>
          </w:p>
        </w:tc>
        <w:tc>
          <w:tcPr>
            <w:tcW w:w="336" w:type="pct"/>
            <w:tcBorders>
              <w:top w:val="single" w:color="auto" w:sz="4" w:space="0"/>
              <w:left w:val="nil"/>
              <w:bottom w:val="single" w:color="auto" w:sz="4" w:space="0"/>
              <w:right w:val="single" w:color="auto" w:sz="4" w:space="0"/>
            </w:tcBorders>
            <w:vAlign w:val="center"/>
          </w:tcPr>
          <w:p>
            <w:pPr>
              <w:widowControl/>
              <w:tabs>
                <w:tab w:val="left" w:pos="571"/>
              </w:tabs>
              <w:jc w:val="center"/>
              <w:rPr>
                <w:rFonts w:ascii="楷体" w:hAnsi="楷体" w:eastAsia="楷体" w:cs="宋体"/>
                <w:kern w:val="0"/>
                <w:sz w:val="16"/>
                <w:szCs w:val="20"/>
              </w:rPr>
            </w:pPr>
            <w:r>
              <w:rPr>
                <w:rFonts w:hint="eastAsia" w:ascii="楷体" w:hAnsi="楷体" w:eastAsia="楷体" w:cs="宋体"/>
                <w:kern w:val="0"/>
                <w:sz w:val="16"/>
                <w:szCs w:val="20"/>
              </w:rPr>
              <w:t>结论</w:t>
            </w:r>
          </w:p>
        </w:tc>
      </w:tr>
      <w:tr>
        <w:tblPrEx>
          <w:tblCellMar>
            <w:top w:w="0" w:type="dxa"/>
            <w:left w:w="108" w:type="dxa"/>
            <w:bottom w:w="0" w:type="dxa"/>
            <w:right w:w="108" w:type="dxa"/>
          </w:tblCellMar>
        </w:tblPrEx>
        <w:trPr>
          <w:trHeight w:val="60"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1</w:t>
            </w:r>
          </w:p>
        </w:tc>
        <w:tc>
          <w:tcPr>
            <w:tcW w:w="1024" w:type="pct"/>
            <w:tcBorders>
              <w:top w:val="single" w:color="auto" w:sz="4" w:space="0"/>
              <w:left w:val="nil"/>
              <w:bottom w:val="single" w:color="auto" w:sz="4" w:space="0"/>
              <w:right w:val="single" w:color="auto" w:sz="4" w:space="0"/>
            </w:tcBorders>
            <w:shd w:val="clear" w:color="auto" w:fill="auto"/>
            <w:vAlign w:val="center"/>
          </w:tcPr>
          <w:p>
            <w:pPr>
              <w:widowControl/>
              <w:ind w:left="1200" w:right="1440" w:hanging="1200" w:hangingChars="500"/>
              <w:rPr>
                <w:rFonts w:ascii="宋体" w:hAnsi="宋体"/>
                <w:sz w:val="24"/>
              </w:rPr>
            </w:pPr>
          </w:p>
        </w:tc>
        <w:tc>
          <w:tcPr>
            <w:tcW w:w="54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7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40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p>
        </w:tc>
        <w:tc>
          <w:tcPr>
            <w:tcW w:w="492"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color w:val="000000"/>
                <w:kern w:val="0"/>
                <w:sz w:val="24"/>
              </w:rPr>
            </w:pPr>
          </w:p>
        </w:tc>
        <w:tc>
          <w:tcPr>
            <w:tcW w:w="336"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color w:val="000000"/>
                <w:kern w:val="0"/>
                <w:sz w:val="24"/>
              </w:rPr>
            </w:pPr>
          </w:p>
        </w:tc>
      </w:tr>
      <w:tr>
        <w:tblPrEx>
          <w:tblCellMar>
            <w:top w:w="0" w:type="dxa"/>
            <w:left w:w="108" w:type="dxa"/>
            <w:bottom w:w="0" w:type="dxa"/>
            <w:right w:w="108" w:type="dxa"/>
          </w:tblCellMar>
        </w:tblPrEx>
        <w:trPr>
          <w:trHeight w:val="233"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2</w:t>
            </w:r>
          </w:p>
        </w:tc>
        <w:tc>
          <w:tcPr>
            <w:tcW w:w="1024" w:type="pct"/>
            <w:tcBorders>
              <w:top w:val="single" w:color="auto" w:sz="4" w:space="0"/>
              <w:left w:val="nil"/>
              <w:bottom w:val="single" w:color="auto" w:sz="4" w:space="0"/>
              <w:right w:val="single" w:color="auto" w:sz="4" w:space="0"/>
            </w:tcBorders>
            <w:shd w:val="clear" w:color="auto" w:fill="auto"/>
            <w:vAlign w:val="center"/>
          </w:tcPr>
          <w:p>
            <w:pPr>
              <w:widowControl/>
              <w:ind w:left="1200" w:right="1440" w:hanging="1200" w:hangingChars="500"/>
              <w:rPr>
                <w:rFonts w:ascii="宋体" w:hAnsi="宋体"/>
                <w:sz w:val="24"/>
              </w:rPr>
            </w:pPr>
          </w:p>
        </w:tc>
        <w:tc>
          <w:tcPr>
            <w:tcW w:w="54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7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40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p>
        </w:tc>
        <w:tc>
          <w:tcPr>
            <w:tcW w:w="492"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color w:val="000000"/>
                <w:kern w:val="0"/>
                <w:sz w:val="24"/>
              </w:rPr>
            </w:pPr>
          </w:p>
        </w:tc>
        <w:tc>
          <w:tcPr>
            <w:tcW w:w="336"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color w:val="000000"/>
                <w:kern w:val="0"/>
                <w:sz w:val="24"/>
              </w:rPr>
            </w:pPr>
          </w:p>
        </w:tc>
      </w:tr>
      <w:tr>
        <w:tblPrEx>
          <w:tblCellMar>
            <w:top w:w="0" w:type="dxa"/>
            <w:left w:w="108" w:type="dxa"/>
            <w:bottom w:w="0" w:type="dxa"/>
            <w:right w:w="108" w:type="dxa"/>
          </w:tblCellMar>
        </w:tblPrEx>
        <w:trPr>
          <w:trHeight w:val="157"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024" w:type="pct"/>
            <w:tcBorders>
              <w:top w:val="single" w:color="auto" w:sz="4" w:space="0"/>
              <w:left w:val="nil"/>
              <w:bottom w:val="single" w:color="auto" w:sz="4" w:space="0"/>
              <w:right w:val="single" w:color="auto" w:sz="4" w:space="0"/>
            </w:tcBorders>
            <w:shd w:val="clear" w:color="auto" w:fill="auto"/>
            <w:vAlign w:val="center"/>
          </w:tcPr>
          <w:p>
            <w:pPr>
              <w:widowControl/>
              <w:ind w:left="1000" w:right="1440" w:hanging="1000" w:hangingChars="500"/>
              <w:rPr>
                <w:rFonts w:ascii="宋体" w:hAnsi="宋体"/>
                <w:sz w:val="24"/>
              </w:rPr>
            </w:pPr>
            <w:r>
              <w:rPr>
                <w:rFonts w:ascii="楷体" w:hAnsi="楷体" w:eastAsia="楷体" w:cs="宋体"/>
                <w:kern w:val="0"/>
                <w:sz w:val="20"/>
                <w:szCs w:val="20"/>
              </w:rPr>
              <w:t>…</w:t>
            </w:r>
          </w:p>
        </w:tc>
        <w:tc>
          <w:tcPr>
            <w:tcW w:w="54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7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40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r>
              <w:rPr>
                <w:rFonts w:ascii="楷体" w:hAnsi="楷体" w:eastAsia="楷体" w:cs="宋体"/>
                <w:kern w:val="0"/>
                <w:sz w:val="20"/>
                <w:szCs w:val="20"/>
              </w:rPr>
              <w:t>……</w:t>
            </w:r>
          </w:p>
        </w:tc>
        <w:tc>
          <w:tcPr>
            <w:tcW w:w="492"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kern w:val="0"/>
                <w:sz w:val="20"/>
                <w:szCs w:val="20"/>
              </w:rPr>
            </w:pPr>
          </w:p>
        </w:tc>
        <w:tc>
          <w:tcPr>
            <w:tcW w:w="336"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kern w:val="0"/>
                <w:sz w:val="20"/>
                <w:szCs w:val="20"/>
              </w:rPr>
            </w:pPr>
          </w:p>
        </w:tc>
      </w:tr>
      <w:tr>
        <w:tblPrEx>
          <w:tblCellMar>
            <w:top w:w="0" w:type="dxa"/>
            <w:left w:w="108" w:type="dxa"/>
            <w:bottom w:w="0" w:type="dxa"/>
            <w:right w:w="108" w:type="dxa"/>
          </w:tblCellMar>
        </w:tblPrEx>
        <w:trPr>
          <w:trHeight w:val="215" w:hRule="atLeast"/>
        </w:trPr>
        <w:tc>
          <w:tcPr>
            <w:tcW w:w="4664" w:type="pct"/>
            <w:gridSpan w:val="9"/>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注：合格打√，不合格打×，全部打√的结论为“合格”，有一项打×的结论为“不合格”。</w:t>
            </w:r>
          </w:p>
        </w:tc>
        <w:tc>
          <w:tcPr>
            <w:tcW w:w="336" w:type="pct"/>
            <w:tcBorders>
              <w:top w:val="single" w:color="auto" w:sz="4" w:space="0"/>
              <w:left w:val="single" w:color="auto" w:sz="4" w:space="0"/>
              <w:bottom w:val="single" w:color="auto" w:sz="4" w:space="0"/>
              <w:right w:val="single" w:color="auto" w:sz="4" w:space="0"/>
            </w:tcBorders>
            <w:shd w:val="clear" w:color="000000" w:fill="FFFFFF"/>
          </w:tcPr>
          <w:p>
            <w:pPr>
              <w:widowControl/>
              <w:jc w:val="left"/>
              <w:rPr>
                <w:rFonts w:ascii="楷体" w:hAnsi="楷体" w:eastAsia="楷体" w:cs="宋体"/>
                <w:kern w:val="0"/>
                <w:sz w:val="20"/>
                <w:szCs w:val="20"/>
              </w:rPr>
            </w:pPr>
          </w:p>
        </w:tc>
      </w:tr>
    </w:tbl>
    <w:p>
      <w:pPr>
        <w:spacing w:line="360" w:lineRule="auto"/>
        <w:rPr>
          <w:rFonts w:ascii="宋体" w:hAnsi="宋体"/>
          <w:sz w:val="24"/>
          <w:szCs w:val="24"/>
        </w:rPr>
      </w:pPr>
      <w:r>
        <w:rPr>
          <w:rFonts w:hint="eastAsia" w:ascii="宋体" w:hAnsi="宋体"/>
          <w:sz w:val="24"/>
          <w:szCs w:val="24"/>
        </w:rPr>
        <w:t>资格评审包括但不限于以下内容</w:t>
      </w:r>
    </w:p>
    <w:tbl>
      <w:tblPr>
        <w:tblStyle w:val="78"/>
        <w:tblW w:w="9043" w:type="dxa"/>
        <w:tblInd w:w="-34" w:type="dxa"/>
        <w:tblLayout w:type="fixed"/>
        <w:tblCellMar>
          <w:top w:w="0" w:type="dxa"/>
          <w:left w:w="108" w:type="dxa"/>
          <w:bottom w:w="0" w:type="dxa"/>
          <w:right w:w="108" w:type="dxa"/>
        </w:tblCellMar>
      </w:tblPr>
      <w:tblGrid>
        <w:gridCol w:w="545"/>
        <w:gridCol w:w="1015"/>
        <w:gridCol w:w="1276"/>
        <w:gridCol w:w="1701"/>
        <w:gridCol w:w="1984"/>
        <w:gridCol w:w="1700"/>
        <w:gridCol w:w="822"/>
      </w:tblGrid>
      <w:tr>
        <w:tblPrEx>
          <w:tblCellMar>
            <w:top w:w="0" w:type="dxa"/>
            <w:left w:w="108" w:type="dxa"/>
            <w:bottom w:w="0" w:type="dxa"/>
            <w:right w:w="108" w:type="dxa"/>
          </w:tblCellMar>
        </w:tblPrEx>
        <w:trPr>
          <w:trHeight w:val="465"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宋体" w:hAnsi="宋体"/>
                <w:b/>
                <w:sz w:val="24"/>
              </w:rPr>
              <w:t>资格审查表</w:t>
            </w:r>
          </w:p>
        </w:tc>
      </w:tr>
      <w:tr>
        <w:tblPrEx>
          <w:tblCellMar>
            <w:top w:w="0" w:type="dxa"/>
            <w:left w:w="108" w:type="dxa"/>
            <w:bottom w:w="0" w:type="dxa"/>
            <w:right w:w="108" w:type="dxa"/>
          </w:tblCellMar>
        </w:tblPrEx>
        <w:trPr>
          <w:trHeight w:val="465"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sz w:val="24"/>
              </w:rPr>
            </w:pPr>
            <w:r>
              <w:rPr>
                <w:rFonts w:hint="eastAsia" w:ascii="宋体" w:hAnsi="宋体"/>
                <w:sz w:val="24"/>
              </w:rPr>
              <w:t>项目名称：</w:t>
            </w:r>
          </w:p>
          <w:p>
            <w:pPr>
              <w:widowControl/>
              <w:jc w:val="left"/>
              <w:rPr>
                <w:rFonts w:ascii="宋体" w:hAnsi="宋体"/>
                <w:sz w:val="24"/>
              </w:rPr>
            </w:pPr>
            <w:r>
              <w:rPr>
                <w:rFonts w:hint="eastAsia" w:ascii="宋体" w:hAnsi="宋体"/>
                <w:sz w:val="24"/>
              </w:rPr>
              <w:t>采购编号：谈判时间：××××年×月×日</w:t>
            </w:r>
          </w:p>
        </w:tc>
      </w:tr>
      <w:tr>
        <w:tblPrEx>
          <w:tblCellMar>
            <w:top w:w="0" w:type="dxa"/>
            <w:left w:w="108" w:type="dxa"/>
            <w:bottom w:w="0" w:type="dxa"/>
            <w:right w:w="108" w:type="dxa"/>
          </w:tblCellMar>
        </w:tblPrEx>
        <w:trPr>
          <w:trHeight w:val="1059" w:hRule="atLeast"/>
        </w:trPr>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16"/>
                <w:szCs w:val="20"/>
              </w:rPr>
            </w:pPr>
            <w:r>
              <w:rPr>
                <w:rFonts w:hint="eastAsia" w:ascii="楷体" w:hAnsi="楷体" w:eastAsia="楷体" w:cs="宋体"/>
                <w:kern w:val="0"/>
                <w:sz w:val="16"/>
                <w:szCs w:val="20"/>
              </w:rPr>
              <w:t>序号</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16"/>
                <w:szCs w:val="20"/>
              </w:rPr>
            </w:pPr>
            <w:r>
              <w:rPr>
                <w:rFonts w:hint="eastAsia" w:ascii="楷体" w:hAnsi="楷体" w:eastAsia="楷体" w:cs="宋体"/>
                <w:kern w:val="0"/>
                <w:sz w:val="16"/>
                <w:szCs w:val="20"/>
              </w:rPr>
              <w:t>报价单位名称</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具备有效的营业执照且营业范围符合项目要求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是否存在禁止报价的情形，即列入严重违法失信企业名单；列入失信被执行人名单；列入中铝集团负面名单</w:t>
            </w:r>
          </w:p>
        </w:tc>
        <w:tc>
          <w:tcPr>
            <w:tcW w:w="1984"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项目负责人具备国家相关部门颁发的环境影响评价工程师执业资格证书，且无被各级环保行政主管部门通报批评或处罚、问责的不良记录</w:t>
            </w:r>
          </w:p>
        </w:tc>
        <w:tc>
          <w:tcPr>
            <w:tcW w:w="1700" w:type="dxa"/>
            <w:tcBorders>
              <w:top w:val="single" w:color="auto" w:sz="4" w:space="0"/>
              <w:left w:val="nil"/>
              <w:bottom w:val="single" w:color="auto" w:sz="4" w:space="0"/>
              <w:right w:val="single" w:color="auto" w:sz="4" w:space="0"/>
            </w:tcBorders>
            <w:shd w:val="clear" w:color="auto" w:fill="auto"/>
            <w:vAlign w:val="center"/>
          </w:tcPr>
          <w:p>
            <w:pPr>
              <w:jc w:val="center"/>
              <w:rPr>
                <w:rFonts w:ascii="楷体" w:hAnsi="楷体" w:eastAsia="楷体" w:cs="宋体"/>
                <w:kern w:val="0"/>
                <w:sz w:val="16"/>
                <w:szCs w:val="20"/>
              </w:rPr>
            </w:pPr>
            <w:r>
              <w:rPr>
                <w:rFonts w:hint="eastAsia" w:ascii="楷体" w:hAnsi="楷体" w:eastAsia="楷体" w:cs="宋体"/>
                <w:kern w:val="0"/>
                <w:sz w:val="16"/>
                <w:szCs w:val="20"/>
              </w:rPr>
              <w:t>项目负责人近三年主持编制过2个及以上竣工环保自主验收报告，并通过专家评审</w:t>
            </w:r>
          </w:p>
        </w:tc>
        <w:tc>
          <w:tcPr>
            <w:tcW w:w="822" w:type="dxa"/>
            <w:tcBorders>
              <w:top w:val="single" w:color="auto" w:sz="4" w:space="0"/>
              <w:left w:val="nil"/>
              <w:bottom w:val="single" w:color="auto" w:sz="4" w:space="0"/>
              <w:right w:val="single" w:color="auto" w:sz="4" w:space="0"/>
            </w:tcBorders>
            <w:shd w:val="clear" w:color="auto" w:fill="auto"/>
            <w:vAlign w:val="center"/>
          </w:tcPr>
          <w:p>
            <w:pPr>
              <w:jc w:val="center"/>
              <w:rPr>
                <w:rFonts w:ascii="楷体" w:hAnsi="楷体" w:eastAsia="楷体" w:cs="宋体"/>
                <w:sz w:val="16"/>
                <w:szCs w:val="20"/>
              </w:rPr>
            </w:pPr>
            <w:r>
              <w:rPr>
                <w:rFonts w:hint="eastAsia" w:ascii="楷体" w:hAnsi="楷体" w:eastAsia="楷体" w:cs="宋体"/>
                <w:kern w:val="0"/>
                <w:sz w:val="16"/>
                <w:szCs w:val="20"/>
              </w:rPr>
              <w:t>结论</w:t>
            </w:r>
          </w:p>
        </w:tc>
      </w:tr>
      <w:tr>
        <w:tblPrEx>
          <w:tblCellMar>
            <w:top w:w="0" w:type="dxa"/>
            <w:left w:w="108" w:type="dxa"/>
            <w:bottom w:w="0" w:type="dxa"/>
            <w:right w:w="108" w:type="dxa"/>
          </w:tblCellMar>
        </w:tblPrEx>
        <w:trPr>
          <w:trHeight w:val="253" w:hRule="atLeast"/>
        </w:trPr>
        <w:tc>
          <w:tcPr>
            <w:tcW w:w="5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1</w:t>
            </w:r>
          </w:p>
        </w:tc>
        <w:tc>
          <w:tcPr>
            <w:tcW w:w="1015"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984"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1700"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822"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r>
      <w:tr>
        <w:tblPrEx>
          <w:tblCellMar>
            <w:top w:w="0" w:type="dxa"/>
            <w:left w:w="108" w:type="dxa"/>
            <w:bottom w:w="0" w:type="dxa"/>
            <w:right w:w="108" w:type="dxa"/>
          </w:tblCellMar>
        </w:tblPrEx>
        <w:trPr>
          <w:trHeight w:val="60" w:hRule="atLeast"/>
        </w:trPr>
        <w:tc>
          <w:tcPr>
            <w:tcW w:w="5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2</w:t>
            </w:r>
          </w:p>
        </w:tc>
        <w:tc>
          <w:tcPr>
            <w:tcW w:w="1015"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楷体" w:hAnsi="楷体" w:eastAsia="楷体" w:cs="宋体"/>
                <w:kern w:val="0"/>
                <w:sz w:val="20"/>
                <w:szCs w:val="20"/>
              </w:rPr>
            </w:pPr>
            <w:r>
              <w:rPr>
                <w:rFonts w:hint="eastAsia" w:ascii="楷体" w:hAnsi="楷体" w:eastAsia="楷体" w:cs="宋体"/>
                <w:kern w:val="0"/>
                <w:sz w:val="20"/>
                <w:szCs w:val="20"/>
              </w:rPr>
              <w:t>　</w:t>
            </w:r>
          </w:p>
        </w:tc>
        <w:tc>
          <w:tcPr>
            <w:tcW w:w="1984"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1700" w:type="dxa"/>
            <w:tcBorders>
              <w:top w:val="nil"/>
              <w:left w:val="nil"/>
              <w:bottom w:val="single" w:color="auto" w:sz="4" w:space="0"/>
              <w:right w:val="single" w:color="auto" w:sz="4" w:space="0"/>
            </w:tcBorders>
            <w:shd w:val="clear" w:color="auto" w:fill="auto"/>
            <w:vAlign w:val="center"/>
          </w:tcPr>
          <w:p>
            <w:pPr>
              <w:widowControl/>
              <w:jc w:val="left"/>
              <w:rPr>
                <w:rFonts w:ascii="楷体" w:hAnsi="楷体" w:eastAsia="楷体" w:cs="宋体"/>
                <w:kern w:val="0"/>
                <w:sz w:val="20"/>
                <w:szCs w:val="20"/>
              </w:rPr>
            </w:pP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楷体" w:hAnsi="楷体" w:eastAsia="楷体" w:cs="宋体"/>
                <w:kern w:val="0"/>
                <w:sz w:val="20"/>
                <w:szCs w:val="20"/>
              </w:rPr>
            </w:pPr>
          </w:p>
        </w:tc>
      </w:tr>
      <w:tr>
        <w:tblPrEx>
          <w:tblCellMar>
            <w:top w:w="0" w:type="dxa"/>
            <w:left w:w="108" w:type="dxa"/>
            <w:bottom w:w="0" w:type="dxa"/>
            <w:right w:w="108" w:type="dxa"/>
          </w:tblCellMar>
        </w:tblPrEx>
        <w:trPr>
          <w:trHeight w:val="140" w:hRule="atLeast"/>
        </w:trPr>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8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r>
      <w:tr>
        <w:tblPrEx>
          <w:tblCellMar>
            <w:top w:w="0" w:type="dxa"/>
            <w:left w:w="108" w:type="dxa"/>
            <w:bottom w:w="0" w:type="dxa"/>
            <w:right w:w="108" w:type="dxa"/>
          </w:tblCellMar>
        </w:tblPrEx>
        <w:trPr>
          <w:trHeight w:val="140"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楷体" w:hAnsi="楷体" w:eastAsia="楷体" w:cs="宋体"/>
                <w:kern w:val="0"/>
                <w:sz w:val="20"/>
                <w:szCs w:val="20"/>
              </w:rPr>
            </w:pPr>
            <w:r>
              <w:rPr>
                <w:rFonts w:hint="eastAsia" w:ascii="楷体" w:hAnsi="楷体" w:eastAsia="楷体" w:cs="宋体"/>
                <w:b/>
                <w:kern w:val="0"/>
                <w:sz w:val="20"/>
                <w:szCs w:val="20"/>
              </w:rPr>
              <w:t>注：1、表格内内容如合格打√，不合格打×，全部打√的结论为“合格”，有一项打×的结论为“不合格”；2、如审查内容不能用“√”“×”表述，需评委在审查栏内填写内容。</w:t>
            </w:r>
          </w:p>
        </w:tc>
      </w:tr>
    </w:tbl>
    <w:p>
      <w:pPr>
        <w:spacing w:line="360" w:lineRule="auto"/>
        <w:rPr>
          <w:rFonts w:ascii="宋体" w:hAnsi="宋体"/>
          <w:sz w:val="24"/>
          <w:szCs w:val="24"/>
        </w:rPr>
      </w:pPr>
      <w:r>
        <w:rPr>
          <w:rFonts w:hint="eastAsia" w:ascii="宋体" w:hAnsi="宋体"/>
          <w:sz w:val="24"/>
          <w:szCs w:val="24"/>
        </w:rPr>
        <w:t>5、采购评审办法</w:t>
      </w:r>
    </w:p>
    <w:p>
      <w:pPr>
        <w:spacing w:line="360" w:lineRule="auto"/>
        <w:rPr>
          <w:rFonts w:ascii="宋体" w:hAnsi="宋体"/>
          <w:sz w:val="24"/>
          <w:szCs w:val="24"/>
        </w:rPr>
      </w:pPr>
      <w:r>
        <w:rPr>
          <w:rFonts w:hint="eastAsia" w:ascii="宋体" w:hAnsi="宋体"/>
          <w:sz w:val="24"/>
          <w:szCs w:val="24"/>
        </w:rPr>
        <w:t>5.1、采购评审方式</w:t>
      </w:r>
    </w:p>
    <w:p>
      <w:pPr>
        <w:spacing w:line="360" w:lineRule="auto"/>
        <w:ind w:firstLine="480" w:firstLineChars="200"/>
        <w:rPr>
          <w:rFonts w:ascii="宋体" w:hAnsi="宋体"/>
          <w:sz w:val="24"/>
          <w:szCs w:val="24"/>
        </w:rPr>
      </w:pPr>
      <w:r>
        <w:rPr>
          <w:rFonts w:hint="eastAsia" w:ascii="宋体" w:hAnsi="宋体"/>
          <w:sz w:val="24"/>
          <w:szCs w:val="24"/>
        </w:rPr>
        <w:t>通过</w:t>
      </w:r>
      <w:r>
        <w:rPr>
          <w:rFonts w:ascii="宋体" w:hAnsi="宋体"/>
          <w:sz w:val="24"/>
          <w:szCs w:val="24"/>
        </w:rPr>
        <w:t>响应性审查</w:t>
      </w:r>
      <w:r>
        <w:rPr>
          <w:rFonts w:hint="eastAsia" w:ascii="宋体" w:hAnsi="宋体"/>
          <w:sz w:val="24"/>
          <w:szCs w:val="24"/>
        </w:rPr>
        <w:t>（</w:t>
      </w:r>
      <w:r>
        <w:rPr>
          <w:rFonts w:hint="eastAsia" w:ascii="宋体" w:hAnsi="宋体"/>
          <w:b/>
          <w:sz w:val="24"/>
        </w:rPr>
        <w:t>初步评审和资格审查</w:t>
      </w:r>
      <w:r>
        <w:rPr>
          <w:rFonts w:hint="eastAsia" w:ascii="宋体" w:hAnsi="宋体"/>
          <w:sz w:val="24"/>
          <w:szCs w:val="24"/>
        </w:rPr>
        <w:t>）的供应商，其技术、商务满足采购文件要求且报价合理的进入价格谈判环节。采购小组综合评判形成评审报告并经采购人</w:t>
      </w:r>
      <w:r>
        <w:rPr>
          <w:rFonts w:ascii="宋体" w:hAnsi="宋体"/>
          <w:sz w:val="24"/>
          <w:szCs w:val="24"/>
        </w:rPr>
        <w:t>审核确认</w:t>
      </w:r>
      <w:r>
        <w:rPr>
          <w:rFonts w:hint="eastAsia" w:ascii="宋体" w:hAnsi="宋体"/>
          <w:sz w:val="24"/>
          <w:szCs w:val="24"/>
        </w:rPr>
        <w:t>后</w:t>
      </w:r>
      <w:r>
        <w:rPr>
          <w:rFonts w:ascii="宋体" w:hAnsi="宋体"/>
          <w:sz w:val="24"/>
          <w:szCs w:val="24"/>
        </w:rPr>
        <w:t>，最终确定</w:t>
      </w:r>
      <w:r>
        <w:rPr>
          <w:rFonts w:hint="eastAsia" w:ascii="宋体" w:hAnsi="宋体"/>
          <w:sz w:val="24"/>
          <w:szCs w:val="24"/>
        </w:rPr>
        <w:t>成交供应商</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5.2.报价截止日期</w:t>
      </w:r>
    </w:p>
    <w:p>
      <w:pPr>
        <w:spacing w:line="360" w:lineRule="auto"/>
        <w:ind w:firstLine="480" w:firstLineChars="200"/>
        <w:rPr>
          <w:rFonts w:ascii="宋体" w:hAnsi="宋体"/>
          <w:sz w:val="24"/>
          <w:szCs w:val="24"/>
        </w:rPr>
      </w:pPr>
      <w:r>
        <w:rPr>
          <w:rFonts w:hint="eastAsia" w:ascii="宋体" w:hAnsi="宋体"/>
          <w:sz w:val="24"/>
          <w:szCs w:val="24"/>
        </w:rPr>
        <w:t>供应商必须在采购文件规定的提交响应文件截止时间前，将响应文件送达采购文件规定的地点。</w:t>
      </w:r>
    </w:p>
    <w:p>
      <w:pPr>
        <w:spacing w:line="360" w:lineRule="auto"/>
        <w:rPr>
          <w:rFonts w:ascii="宋体" w:hAnsi="宋体"/>
          <w:sz w:val="24"/>
          <w:szCs w:val="24"/>
        </w:rPr>
      </w:pPr>
      <w:r>
        <w:rPr>
          <w:rFonts w:hint="eastAsia" w:ascii="宋体" w:hAnsi="宋体"/>
          <w:sz w:val="24"/>
          <w:szCs w:val="24"/>
        </w:rPr>
        <w:t>5.3.迟交的响应文件</w:t>
      </w:r>
    </w:p>
    <w:p>
      <w:pPr>
        <w:spacing w:line="360" w:lineRule="auto"/>
        <w:rPr>
          <w:rFonts w:ascii="宋体" w:hAnsi="宋体"/>
          <w:sz w:val="24"/>
          <w:szCs w:val="24"/>
        </w:rPr>
      </w:pPr>
      <w:r>
        <w:rPr>
          <w:rFonts w:hint="eastAsia" w:ascii="宋体" w:hAnsi="宋体"/>
          <w:sz w:val="24"/>
          <w:szCs w:val="24"/>
        </w:rPr>
        <w:t>采购小组将拒绝并原封退回在规定的截止时间后收到的任何响应文件。</w:t>
      </w:r>
    </w:p>
    <w:p>
      <w:pPr>
        <w:spacing w:line="360" w:lineRule="auto"/>
        <w:rPr>
          <w:rFonts w:ascii="宋体" w:hAnsi="宋体"/>
          <w:sz w:val="24"/>
          <w:szCs w:val="24"/>
        </w:rPr>
      </w:pPr>
      <w:r>
        <w:rPr>
          <w:rFonts w:hint="eastAsia" w:ascii="宋体" w:hAnsi="宋体"/>
          <w:sz w:val="24"/>
          <w:szCs w:val="24"/>
        </w:rPr>
        <w:t>5.4.响应文件的修改和撤回</w:t>
      </w:r>
    </w:p>
    <w:p>
      <w:pPr>
        <w:spacing w:line="360" w:lineRule="auto"/>
        <w:rPr>
          <w:rFonts w:ascii="宋体" w:hAnsi="宋体"/>
          <w:sz w:val="24"/>
          <w:szCs w:val="24"/>
        </w:rPr>
      </w:pPr>
      <w:r>
        <w:rPr>
          <w:rFonts w:hint="eastAsia" w:ascii="宋体" w:hAnsi="宋体"/>
          <w:sz w:val="24"/>
          <w:szCs w:val="24"/>
        </w:rPr>
        <w:t>5.4.1 供应商可以补充、修改或撤回其响应文件，但必须在报价截止时间之前以书面形式通知委托采购机构。</w:t>
      </w:r>
    </w:p>
    <w:p>
      <w:pPr>
        <w:spacing w:line="360" w:lineRule="auto"/>
        <w:rPr>
          <w:rFonts w:ascii="宋体" w:hAnsi="宋体"/>
          <w:sz w:val="24"/>
          <w:szCs w:val="24"/>
        </w:rPr>
      </w:pPr>
      <w:r>
        <w:rPr>
          <w:rFonts w:hint="eastAsia" w:ascii="宋体" w:hAnsi="宋体"/>
          <w:sz w:val="24"/>
          <w:szCs w:val="24"/>
        </w:rPr>
        <w:t>5.4.2 供应商的补充、修改或撤回通知书应按规定进行编写、密封、标注和递送，并注明“修改响应文件”或“撤销报价”字样。</w:t>
      </w:r>
    </w:p>
    <w:p>
      <w:pPr>
        <w:spacing w:line="360" w:lineRule="auto"/>
        <w:rPr>
          <w:rFonts w:ascii="宋体" w:hAnsi="宋体"/>
          <w:sz w:val="24"/>
          <w:szCs w:val="24"/>
        </w:rPr>
      </w:pPr>
      <w:r>
        <w:rPr>
          <w:rFonts w:hint="eastAsia" w:ascii="宋体" w:hAnsi="宋体"/>
          <w:sz w:val="24"/>
          <w:szCs w:val="24"/>
        </w:rPr>
        <w:t>5.4.3 在报价截止时间之后，供应商不得对其响应文件做任何修改。</w:t>
      </w:r>
    </w:p>
    <w:p>
      <w:pPr>
        <w:spacing w:line="360" w:lineRule="auto"/>
        <w:rPr>
          <w:rFonts w:ascii="宋体" w:hAnsi="宋体"/>
          <w:sz w:val="24"/>
          <w:szCs w:val="24"/>
        </w:rPr>
      </w:pPr>
      <w:r>
        <w:rPr>
          <w:rFonts w:hint="eastAsia" w:ascii="宋体" w:hAnsi="宋体"/>
          <w:sz w:val="24"/>
          <w:szCs w:val="24"/>
        </w:rPr>
        <w:t>5.4.4从报价截止期至供应商在报价函格式中确定的报价有效期期满这段时间内，供应商不得撤回其报价，否则其报价保证金将按照规定被没收。</w:t>
      </w:r>
    </w:p>
    <w:p>
      <w:pPr>
        <w:spacing w:line="360" w:lineRule="auto"/>
        <w:rPr>
          <w:rFonts w:ascii="宋体" w:hAnsi="宋体"/>
          <w:sz w:val="24"/>
          <w:szCs w:val="24"/>
        </w:rPr>
      </w:pPr>
      <w:r>
        <w:rPr>
          <w:rFonts w:hint="eastAsia" w:ascii="宋体" w:hAnsi="宋体"/>
          <w:sz w:val="24"/>
          <w:szCs w:val="24"/>
        </w:rPr>
        <w:t>6、授予合同</w:t>
      </w:r>
    </w:p>
    <w:p>
      <w:pPr>
        <w:spacing w:line="360" w:lineRule="auto"/>
        <w:rPr>
          <w:rFonts w:ascii="宋体" w:hAnsi="宋体"/>
          <w:sz w:val="24"/>
          <w:szCs w:val="24"/>
        </w:rPr>
      </w:pPr>
      <w:r>
        <w:rPr>
          <w:rFonts w:hint="eastAsia" w:ascii="宋体" w:hAnsi="宋体"/>
          <w:sz w:val="24"/>
          <w:szCs w:val="24"/>
        </w:rPr>
        <w:t>6.1.合同授予标准</w:t>
      </w:r>
    </w:p>
    <w:p>
      <w:pPr>
        <w:spacing w:line="360" w:lineRule="auto"/>
        <w:rPr>
          <w:rFonts w:ascii="宋体" w:hAnsi="宋体"/>
          <w:sz w:val="24"/>
          <w:szCs w:val="24"/>
        </w:rPr>
      </w:pPr>
      <w:r>
        <w:rPr>
          <w:rFonts w:hint="eastAsia" w:ascii="宋体" w:hAnsi="宋体"/>
          <w:sz w:val="24"/>
          <w:szCs w:val="24"/>
        </w:rPr>
        <w:t>6.1.1 采购小组对实质上响应采购文件要求的供应商进行综合审议（包括需进一步协商的问题及协商应达到的指标和要求），提出推荐意见。合同授予能够最大限度地满足采购文件规定的供应商。</w:t>
      </w:r>
    </w:p>
    <w:p>
      <w:pPr>
        <w:spacing w:line="360" w:lineRule="auto"/>
        <w:rPr>
          <w:rFonts w:ascii="宋体" w:hAnsi="宋体"/>
          <w:sz w:val="24"/>
          <w:szCs w:val="24"/>
        </w:rPr>
      </w:pPr>
      <w:r>
        <w:rPr>
          <w:rFonts w:hint="eastAsia" w:ascii="宋体" w:hAnsi="宋体"/>
          <w:sz w:val="24"/>
          <w:szCs w:val="24"/>
        </w:rPr>
        <w:t>6.1.2 采购人根据采购小组推荐的成交候选人确定成交供应商。</w:t>
      </w:r>
    </w:p>
    <w:p>
      <w:pPr>
        <w:spacing w:line="360" w:lineRule="auto"/>
        <w:rPr>
          <w:rFonts w:ascii="宋体" w:hAnsi="宋体"/>
          <w:sz w:val="24"/>
          <w:szCs w:val="24"/>
        </w:rPr>
      </w:pPr>
      <w:r>
        <w:rPr>
          <w:rFonts w:hint="eastAsia" w:ascii="宋体" w:hAnsi="宋体"/>
          <w:sz w:val="24"/>
          <w:szCs w:val="24"/>
        </w:rPr>
        <w:t>6.1.3成交生效后，如果已确定的供应商不能按响应文件中承诺的条件履行签约行为，采购人有权取消该供应商合作资格。</w:t>
      </w:r>
    </w:p>
    <w:p>
      <w:pPr>
        <w:spacing w:line="360" w:lineRule="auto"/>
        <w:rPr>
          <w:rFonts w:ascii="宋体" w:hAnsi="宋体"/>
          <w:sz w:val="24"/>
          <w:szCs w:val="24"/>
        </w:rPr>
      </w:pPr>
      <w:r>
        <w:rPr>
          <w:rFonts w:hint="eastAsia" w:ascii="宋体" w:hAnsi="宋体"/>
          <w:sz w:val="24"/>
          <w:szCs w:val="24"/>
        </w:rPr>
        <w:t>6.1.4接受和拒绝任何或所有报价的权利。</w:t>
      </w:r>
    </w:p>
    <w:p>
      <w:pPr>
        <w:spacing w:line="360" w:lineRule="auto"/>
        <w:ind w:firstLine="480" w:firstLineChars="200"/>
        <w:rPr>
          <w:rFonts w:ascii="宋体" w:hAnsi="宋体"/>
          <w:sz w:val="24"/>
          <w:szCs w:val="24"/>
        </w:rPr>
      </w:pPr>
      <w:r>
        <w:rPr>
          <w:rFonts w:hint="eastAsia" w:ascii="宋体" w:hAnsi="宋体"/>
          <w:sz w:val="24"/>
          <w:szCs w:val="24"/>
        </w:rPr>
        <w:t>采购方在授予合同之前仍有选择或拒绝任何或全部报价的权利，并对所采取的行为不作任何解释。</w:t>
      </w:r>
    </w:p>
    <w:p>
      <w:pPr>
        <w:spacing w:line="360" w:lineRule="auto"/>
        <w:rPr>
          <w:rFonts w:ascii="宋体" w:hAnsi="宋体"/>
          <w:sz w:val="24"/>
          <w:szCs w:val="24"/>
        </w:rPr>
      </w:pPr>
      <w:r>
        <w:rPr>
          <w:rFonts w:hint="eastAsia" w:ascii="宋体" w:hAnsi="宋体"/>
          <w:sz w:val="24"/>
          <w:szCs w:val="24"/>
        </w:rPr>
        <w:t>6.2.成交</w:t>
      </w:r>
    </w:p>
    <w:p>
      <w:pPr>
        <w:spacing w:line="360" w:lineRule="auto"/>
        <w:rPr>
          <w:rFonts w:ascii="宋体" w:hAnsi="宋体"/>
          <w:sz w:val="24"/>
          <w:szCs w:val="24"/>
        </w:rPr>
      </w:pPr>
      <w:r>
        <w:rPr>
          <w:rFonts w:hint="eastAsia" w:ascii="宋体" w:hAnsi="宋体"/>
          <w:sz w:val="24"/>
          <w:szCs w:val="24"/>
        </w:rPr>
        <w:t>6.2.1采购人在确定成交供应商后，将通知采购申请部门及时进行合同签署。</w:t>
      </w:r>
    </w:p>
    <w:p>
      <w:pPr>
        <w:spacing w:line="360" w:lineRule="auto"/>
        <w:rPr>
          <w:rFonts w:ascii="宋体" w:hAnsi="宋体"/>
          <w:sz w:val="24"/>
          <w:szCs w:val="24"/>
        </w:rPr>
      </w:pPr>
      <w:r>
        <w:rPr>
          <w:rFonts w:hint="eastAsia" w:ascii="宋体" w:hAnsi="宋体"/>
          <w:sz w:val="24"/>
          <w:szCs w:val="24"/>
        </w:rPr>
        <w:t>6.2.2对未成交者，采购方不对未成交原因作出解释，同时亦不退还响应文件。</w:t>
      </w:r>
    </w:p>
    <w:p>
      <w:pPr>
        <w:spacing w:line="360" w:lineRule="auto"/>
        <w:rPr>
          <w:rFonts w:ascii="宋体" w:hAnsi="宋体"/>
          <w:sz w:val="24"/>
          <w:szCs w:val="24"/>
        </w:rPr>
      </w:pPr>
      <w:r>
        <w:rPr>
          <w:rFonts w:hint="eastAsia" w:ascii="宋体" w:hAnsi="宋体"/>
          <w:sz w:val="24"/>
          <w:szCs w:val="24"/>
        </w:rPr>
        <w:t>6.3.签订合同</w:t>
      </w:r>
    </w:p>
    <w:p>
      <w:pPr>
        <w:spacing w:line="360" w:lineRule="auto"/>
        <w:ind w:firstLine="480" w:firstLineChars="200"/>
        <w:rPr>
          <w:rFonts w:ascii="宋体" w:hAnsi="宋体"/>
          <w:sz w:val="24"/>
          <w:szCs w:val="24"/>
        </w:rPr>
      </w:pPr>
      <w:r>
        <w:rPr>
          <w:rFonts w:hint="eastAsia" w:ascii="宋体" w:hAnsi="宋体"/>
          <w:sz w:val="24"/>
          <w:szCs w:val="24"/>
        </w:rPr>
        <w:t>成交供应商应及时与采购人签订合同。采购文件、成交供应商的报价书及澄清文件等，均为签订合同的依据。</w:t>
      </w:r>
    </w:p>
    <w:p>
      <w:pPr>
        <w:spacing w:line="360" w:lineRule="auto"/>
        <w:rPr>
          <w:rFonts w:ascii="宋体" w:hAnsi="宋体"/>
          <w:sz w:val="24"/>
          <w:szCs w:val="24"/>
        </w:rPr>
      </w:pPr>
    </w:p>
    <w:p>
      <w:pPr>
        <w:spacing w:line="360" w:lineRule="auto"/>
        <w:jc w:val="center"/>
        <w:rPr>
          <w:rFonts w:ascii="宋体" w:hAnsi="宋体"/>
          <w:b/>
          <w:sz w:val="44"/>
          <w:szCs w:val="44"/>
        </w:rPr>
      </w:pPr>
      <w:r>
        <w:rPr>
          <w:rFonts w:ascii="宋体" w:hAnsi="宋体"/>
          <w:b/>
          <w:sz w:val="44"/>
          <w:szCs w:val="44"/>
        </w:rPr>
        <w:br w:type="page"/>
      </w:r>
      <w:r>
        <w:rPr>
          <w:rFonts w:hint="eastAsia" w:ascii="宋体" w:hAnsi="宋体"/>
          <w:b/>
          <w:sz w:val="44"/>
          <w:szCs w:val="44"/>
        </w:rPr>
        <w:t>第三章 技术要求</w:t>
      </w:r>
      <w:bookmarkEnd w:id="2"/>
      <w:bookmarkEnd w:id="3"/>
      <w:bookmarkStart w:id="4" w:name="_Toc6417424"/>
    </w:p>
    <w:p>
      <w:pPr>
        <w:spacing w:line="360" w:lineRule="auto"/>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1、总则</w:t>
      </w:r>
      <w:bookmarkEnd w:id="4"/>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按照《内蒙古自治区党委办公厅、自治区人民政府办公厅印发</w:t>
      </w:r>
      <w:r>
        <w:rPr>
          <w:rFonts w:hint="eastAsia" w:asciiTheme="minorEastAsia" w:hAnsiTheme="minorEastAsia" w:eastAsiaTheme="minorEastAsia"/>
          <w:sz w:val="24"/>
          <w:szCs w:val="24"/>
        </w:rPr>
        <w:t>&lt;</w:t>
      </w:r>
      <w:r>
        <w:rPr>
          <w:rFonts w:hint="eastAsia" w:cs="宋体" w:asciiTheme="minorEastAsia" w:hAnsiTheme="minorEastAsia" w:eastAsiaTheme="minorEastAsia"/>
          <w:sz w:val="24"/>
          <w:szCs w:val="24"/>
        </w:rPr>
        <w:t>内蒙古自治区重大决策社稳定风险评估实施办法&gt;的通知》（内党办发〔</w:t>
      </w:r>
      <w:r>
        <w:rPr>
          <w:rFonts w:hint="eastAsia" w:asciiTheme="minorEastAsia" w:hAnsiTheme="minorEastAsia" w:eastAsiaTheme="minorEastAsia"/>
          <w:sz w:val="24"/>
          <w:szCs w:val="24"/>
        </w:rPr>
        <w:t>2019</w:t>
      </w:r>
      <w:r>
        <w:rPr>
          <w:rFonts w:hint="eastAsia" w:cs="宋体" w:asciiTheme="minorEastAsia" w:hAnsiTheme="minorEastAsia" w:eastAsiaTheme="minorEastAsia"/>
          <w:sz w:val="24"/>
          <w:szCs w:val="24"/>
        </w:rPr>
        <w:t>〕</w:t>
      </w:r>
      <w:r>
        <w:rPr>
          <w:rFonts w:hint="eastAsia" w:asciiTheme="minorEastAsia" w:hAnsiTheme="minorEastAsia" w:eastAsiaTheme="minorEastAsia"/>
          <w:sz w:val="24"/>
          <w:szCs w:val="24"/>
        </w:rPr>
        <w:t>23</w:t>
      </w:r>
      <w:r>
        <w:rPr>
          <w:rFonts w:hint="eastAsia" w:cs="宋体" w:asciiTheme="minorEastAsia" w:hAnsiTheme="minorEastAsia" w:eastAsiaTheme="minorEastAsia"/>
          <w:sz w:val="24"/>
          <w:szCs w:val="24"/>
        </w:rPr>
        <w:t>号）的要求，同时要</w:t>
      </w:r>
      <w:r>
        <w:rPr>
          <w:rFonts w:hint="eastAsia" w:asciiTheme="minorEastAsia" w:hAnsiTheme="minorEastAsia" w:eastAsiaTheme="minorEastAsia"/>
          <w:sz w:val="24"/>
          <w:szCs w:val="24"/>
        </w:rPr>
        <w:t>根据《中国铝业集团有限公司重大事项社会稳定风险评估暂行办法》要求，编制项目社会稳定风险评估报告，报告内容需符合国家现行相关政策、法规和相应技术导则要求，</w:t>
      </w:r>
      <w:r>
        <w:rPr>
          <w:rFonts w:hint="eastAsia" w:ascii="宋体"/>
          <w:sz w:val="24"/>
        </w:rPr>
        <w:t>并获得包头市委政法委的批复文件。</w:t>
      </w:r>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2、项目基本概况</w:t>
      </w:r>
    </w:p>
    <w:p>
      <w:pPr>
        <w:spacing w:line="360" w:lineRule="auto"/>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2.1项目名称</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社会稳定风险评估</w:t>
      </w:r>
      <w:r>
        <w:rPr>
          <w:rFonts w:hint="eastAsia" w:ascii="宋体" w:hAnsi="宋体" w:cs="宋体"/>
          <w:bCs/>
          <w:sz w:val="24"/>
          <w:szCs w:val="24"/>
          <w:lang w:eastAsia="zh-CN"/>
        </w:rPr>
        <w:t>。</w:t>
      </w:r>
    </w:p>
    <w:p>
      <w:pPr>
        <w:spacing w:line="360" w:lineRule="auto"/>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2.2项目地址</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本项目位于包头市</w:t>
      </w:r>
      <w:r>
        <w:rPr>
          <w:rFonts w:hint="eastAsia" w:ascii="宋体" w:hAnsi="宋体" w:eastAsia="宋体" w:cs="宋体"/>
          <w:bCs/>
          <w:sz w:val="24"/>
          <w:szCs w:val="24"/>
          <w:highlight w:val="none"/>
          <w:lang w:eastAsia="zh-CN"/>
        </w:rPr>
        <w:t>达茂</w:t>
      </w:r>
      <w:r>
        <w:rPr>
          <w:rFonts w:hint="eastAsia" w:ascii="宋体" w:hAnsi="宋体" w:cs="宋体"/>
          <w:bCs/>
          <w:sz w:val="24"/>
          <w:szCs w:val="24"/>
          <w:highlight w:val="none"/>
          <w:lang w:eastAsia="zh-CN"/>
        </w:rPr>
        <w:t>旗境内</w:t>
      </w:r>
      <w:r>
        <w:rPr>
          <w:rFonts w:hint="eastAsia" w:ascii="宋体" w:hAnsi="宋体" w:eastAsia="宋体" w:cs="宋体"/>
          <w:sz w:val="24"/>
          <w:szCs w:val="24"/>
          <w:highlight w:val="none"/>
        </w:rPr>
        <w:t>。</w:t>
      </w:r>
    </w:p>
    <w:p>
      <w:pPr>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2.3建设规模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新建</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rPr>
        <w:t>00MW风电、</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00MW光伏项目。</w:t>
      </w:r>
    </w:p>
    <w:p>
      <w:pPr>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2.4建设主要内容</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napToGrid w:val="0"/>
          <w:color w:val="000000" w:themeColor="text1"/>
          <w:kern w:val="0"/>
          <w:sz w:val="24"/>
          <w:szCs w:val="24"/>
        </w:rPr>
        <w:t>规划总装机容量为1200MW，其中包括风电1000MW,光伏200MW。本项目配套建设两座220kV储能升压站，共配置电化学储能容量为180MW/720MWh</w:t>
      </w:r>
      <w:r>
        <w:rPr>
          <w:rFonts w:hint="eastAsia" w:ascii="宋体" w:hAnsi="宋体" w:eastAsia="宋体" w:cs="宋体"/>
          <w:sz w:val="24"/>
          <w:szCs w:val="24"/>
          <w:highlight w:val="none"/>
        </w:rPr>
        <w:t>。</w:t>
      </w:r>
    </w:p>
    <w:p>
      <w:pPr>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2.5项目投资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napToGrid w:val="0"/>
          <w:color w:val="000000" w:themeColor="text1"/>
          <w:kern w:val="0"/>
          <w:sz w:val="24"/>
          <w:szCs w:val="24"/>
          <w:highlight w:val="none"/>
          <w:lang w:bidi="ar"/>
        </w:rPr>
        <w:t>工程动态总投资</w:t>
      </w:r>
      <w:r>
        <w:rPr>
          <w:rFonts w:hint="eastAsia" w:ascii="宋体" w:hAnsi="宋体" w:cs="宋体"/>
          <w:snapToGrid w:val="0"/>
          <w:color w:val="000000" w:themeColor="text1"/>
          <w:kern w:val="0"/>
          <w:sz w:val="24"/>
          <w:szCs w:val="24"/>
          <w:lang w:bidi="ar"/>
        </w:rPr>
        <w:t>716203.22</w:t>
      </w:r>
      <w:r>
        <w:rPr>
          <w:rFonts w:hint="eastAsia" w:ascii="宋体" w:hAnsi="宋体" w:cs="宋体"/>
          <w:snapToGrid w:val="0"/>
          <w:color w:val="000000" w:themeColor="text1"/>
          <w:kern w:val="0"/>
          <w:sz w:val="24"/>
          <w:szCs w:val="24"/>
          <w:highlight w:val="none"/>
          <w:lang w:bidi="ar"/>
        </w:rPr>
        <w:t>万元</w:t>
      </w:r>
      <w:r>
        <w:rPr>
          <w:rFonts w:hint="eastAsia" w:ascii="宋体" w:hAnsi="宋体" w:cs="宋体"/>
          <w:snapToGrid w:val="0"/>
          <w:color w:val="000000" w:themeColor="text1"/>
          <w:kern w:val="0"/>
          <w:sz w:val="24"/>
          <w:szCs w:val="24"/>
          <w:highlight w:val="none"/>
          <w:lang w:eastAsia="zh-CN" w:bidi="ar"/>
        </w:rPr>
        <w:t>。</w:t>
      </w:r>
    </w:p>
    <w:p>
      <w:pPr>
        <w:pStyle w:val="71"/>
        <w:spacing w:before="0" w:beforeAutospacing="0" w:after="0" w:afterAutospacing="0" w:line="360" w:lineRule="auto"/>
        <w:rPr>
          <w:rFonts w:asciiTheme="minorEastAsia" w:hAnsiTheme="minorEastAsia" w:eastAsiaTheme="minorEastAsia"/>
          <w:b/>
        </w:rPr>
      </w:pPr>
      <w:r>
        <w:rPr>
          <w:rFonts w:hint="eastAsia" w:asciiTheme="minorEastAsia" w:hAnsiTheme="minorEastAsia" w:eastAsiaTheme="minorEastAsia"/>
          <w:b/>
        </w:rPr>
        <w:t>3、工期要求</w:t>
      </w:r>
    </w:p>
    <w:p>
      <w:pPr>
        <w:pStyle w:val="71"/>
        <w:spacing w:before="0" w:beforeAutospacing="0" w:after="0" w:afterAutospacing="0"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合同签订</w:t>
      </w:r>
      <w:r>
        <w:rPr>
          <w:rFonts w:hint="eastAsia" w:cs="Times New Roman" w:asciiTheme="minorEastAsia" w:hAnsiTheme="minorEastAsia" w:eastAsiaTheme="minorEastAsia"/>
          <w:color w:val="auto"/>
          <w:kern w:val="2"/>
        </w:rPr>
        <w:t>后</w:t>
      </w:r>
      <w:r>
        <w:rPr>
          <w:rFonts w:hint="eastAsia" w:cs="Times New Roman" w:asciiTheme="minorEastAsia" w:hAnsiTheme="minorEastAsia" w:eastAsiaTheme="minorEastAsia"/>
          <w:color w:val="auto"/>
          <w:kern w:val="2"/>
          <w:lang w:val="en-US" w:eastAsia="zh-CN"/>
        </w:rPr>
        <w:t>20</w:t>
      </w:r>
      <w:r>
        <w:rPr>
          <w:rFonts w:hint="eastAsia" w:cs="Times New Roman" w:asciiTheme="minorEastAsia" w:hAnsiTheme="minorEastAsia" w:eastAsiaTheme="minorEastAsia"/>
          <w:color w:val="auto"/>
          <w:kern w:val="2"/>
        </w:rPr>
        <w:t>个日历天完成社会稳定风险评估报告编制，</w:t>
      </w:r>
      <w:r>
        <w:rPr>
          <w:rFonts w:hint="eastAsia"/>
          <w:color w:val="auto"/>
        </w:rPr>
        <w:t>并获得包头市委政法委的批复文件。</w:t>
      </w:r>
    </w:p>
    <w:p>
      <w:pPr>
        <w:pStyle w:val="71"/>
        <w:spacing w:before="0" w:beforeAutospacing="0" w:after="0" w:afterAutospacing="0" w:line="360" w:lineRule="auto"/>
        <w:rPr>
          <w:rFonts w:asciiTheme="minorEastAsia" w:hAnsiTheme="minorEastAsia" w:eastAsiaTheme="minorEastAsia"/>
          <w:b/>
          <w:color w:val="auto"/>
        </w:rPr>
      </w:pPr>
      <w:r>
        <w:rPr>
          <w:rFonts w:hint="eastAsia" w:asciiTheme="minorEastAsia" w:hAnsiTheme="minorEastAsia" w:eastAsiaTheme="minorEastAsia"/>
          <w:b/>
          <w:color w:val="auto"/>
        </w:rPr>
        <w:t>4、付款方式及发票类型</w:t>
      </w:r>
    </w:p>
    <w:p>
      <w:pPr>
        <w:spacing w:line="360" w:lineRule="auto"/>
        <w:ind w:firstLine="480" w:firstLineChars="200"/>
        <w:rPr>
          <w:rFonts w:ascii="宋体" w:hAnsi="宋体"/>
          <w:color w:val="auto"/>
          <w:sz w:val="24"/>
          <w:szCs w:val="24"/>
        </w:rPr>
      </w:pPr>
      <w:r>
        <w:rPr>
          <w:rFonts w:hint="eastAsia" w:ascii="宋体" w:hAnsi="宋体"/>
          <w:color w:val="auto"/>
          <w:sz w:val="24"/>
          <w:szCs w:val="24"/>
        </w:rPr>
        <w:t>社会稳定风险评估报告书完成编制后，</w:t>
      </w:r>
      <w:r>
        <w:rPr>
          <w:rFonts w:hint="eastAsia" w:ascii="宋体"/>
          <w:color w:val="auto"/>
          <w:sz w:val="24"/>
        </w:rPr>
        <w:t>并获得包头市委政法委的批复文件。</w:t>
      </w:r>
      <w:r>
        <w:rPr>
          <w:rFonts w:hint="eastAsia" w:ascii="宋体" w:hAnsi="宋体"/>
          <w:color w:val="auto"/>
          <w:sz w:val="24"/>
          <w:szCs w:val="24"/>
        </w:rPr>
        <w:t>一次性支付全款。</w:t>
      </w:r>
    </w:p>
    <w:p>
      <w:pPr>
        <w:pStyle w:val="71"/>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发票类型：6%增值税专用发票。</w:t>
      </w:r>
    </w:p>
    <w:p>
      <w:pPr>
        <w:pStyle w:val="71"/>
        <w:spacing w:before="0" w:beforeAutospacing="0" w:after="0" w:afterAutospacing="0" w:line="360" w:lineRule="auto"/>
        <w:rPr>
          <w:rFonts w:asciiTheme="minorEastAsia" w:hAnsiTheme="minorEastAsia" w:eastAsiaTheme="minorEastAsia"/>
          <w:b/>
        </w:rPr>
      </w:pPr>
      <w:r>
        <w:rPr>
          <w:rFonts w:hint="eastAsia" w:asciiTheme="minorEastAsia" w:hAnsiTheme="minorEastAsia" w:eastAsiaTheme="minorEastAsia"/>
          <w:b/>
        </w:rPr>
        <w:t>5、报价范围</w:t>
      </w:r>
    </w:p>
    <w:p>
      <w:pPr>
        <w:spacing w:line="360" w:lineRule="auto"/>
        <w:ind w:firstLine="480" w:firstLineChars="200"/>
        <w:rPr>
          <w:rFonts w:ascii="宋体" w:hAnsi="宋体"/>
          <w:sz w:val="24"/>
          <w:szCs w:val="24"/>
        </w:rPr>
      </w:pPr>
      <w:r>
        <w:rPr>
          <w:rFonts w:hint="eastAsia" w:ascii="宋体" w:hAnsi="宋体"/>
          <w:sz w:val="24"/>
          <w:szCs w:val="24"/>
        </w:rPr>
        <w:t>报价应包含</w:t>
      </w:r>
      <w:r>
        <w:rPr>
          <w:rFonts w:hint="eastAsia" w:ascii="宋体" w:hAnsi="宋体"/>
          <w:sz w:val="24"/>
          <w:szCs w:val="24"/>
          <w:lang w:eastAsia="zh-CN"/>
        </w:rPr>
        <w:t>评估报告的</w:t>
      </w:r>
      <w:r>
        <w:rPr>
          <w:rFonts w:hint="eastAsia" w:ascii="宋体" w:hAnsi="宋体"/>
          <w:sz w:val="24"/>
          <w:szCs w:val="24"/>
        </w:rPr>
        <w:t>编制、</w:t>
      </w:r>
      <w:r>
        <w:rPr>
          <w:rFonts w:hint="eastAsia" w:ascii="宋体" w:hAnsi="宋体"/>
          <w:sz w:val="24"/>
          <w:szCs w:val="24"/>
          <w:lang w:eastAsia="zh-CN"/>
        </w:rPr>
        <w:t>评估</w:t>
      </w:r>
      <w:r>
        <w:rPr>
          <w:rFonts w:hint="eastAsia" w:ascii="宋体" w:hAnsi="宋体"/>
          <w:sz w:val="24"/>
          <w:szCs w:val="24"/>
        </w:rPr>
        <w:t>、资料收集、评审</w:t>
      </w:r>
      <w:r>
        <w:rPr>
          <w:rFonts w:hint="eastAsia" w:ascii="宋体" w:hAnsi="宋体"/>
          <w:sz w:val="24"/>
          <w:szCs w:val="24"/>
          <w:lang w:eastAsia="zh-CN"/>
        </w:rPr>
        <w:t>、备案</w:t>
      </w:r>
      <w:r>
        <w:rPr>
          <w:rFonts w:hint="eastAsia" w:ascii="宋体" w:hAnsi="宋体"/>
          <w:sz w:val="24"/>
          <w:szCs w:val="24"/>
        </w:rPr>
        <w:t>等所有编制项目社会稳定风险评估报告评审所需的费用。</w:t>
      </w:r>
    </w:p>
    <w:p>
      <w:pPr>
        <w:spacing w:line="360" w:lineRule="auto"/>
        <w:rPr>
          <w:rFonts w:ascii="宋体" w:hAnsi="宋体" w:cs="Arial"/>
          <w:bCs/>
          <w:sz w:val="24"/>
        </w:rPr>
      </w:pPr>
      <w:r>
        <w:rPr>
          <w:rFonts w:hint="eastAsia" w:ascii="宋体" w:hAnsi="宋体"/>
          <w:sz w:val="24"/>
          <w:szCs w:val="24"/>
        </w:rPr>
        <w:t>6、提交《</w:t>
      </w:r>
      <w:r>
        <w:rPr>
          <w:rFonts w:hint="eastAsia" w:ascii="宋体" w:hAnsi="宋体"/>
          <w:sz w:val="24"/>
          <w:szCs w:val="24"/>
          <w:lang w:eastAsia="zh-CN"/>
        </w:rPr>
        <w:t>评估</w:t>
      </w:r>
      <w:r>
        <w:rPr>
          <w:rFonts w:hint="eastAsia" w:ascii="宋体" w:hAnsi="宋体"/>
          <w:sz w:val="24"/>
          <w:szCs w:val="24"/>
        </w:rPr>
        <w:t>报告》纸质版一式6份，电子版1份</w:t>
      </w:r>
      <w:r>
        <w:rPr>
          <w:rFonts w:hint="eastAsia" w:ascii="宋体" w:hAnsi="宋体" w:cs="Arial"/>
          <w:bCs/>
          <w:sz w:val="24"/>
          <w:szCs w:val="24"/>
        </w:rPr>
        <w:t>。</w:t>
      </w:r>
    </w:p>
    <w:p>
      <w:pPr>
        <w:keepNext/>
        <w:keepLines/>
        <w:spacing w:before="340" w:after="330"/>
        <w:jc w:val="center"/>
        <w:outlineLvl w:val="0"/>
        <w:rPr>
          <w:rFonts w:ascii="Times New Roman" w:hAnsi="Times New Roman"/>
          <w:b/>
          <w:bCs/>
          <w:kern w:val="0"/>
          <w:sz w:val="48"/>
          <w:szCs w:val="48"/>
        </w:rPr>
      </w:pPr>
      <w:bookmarkStart w:id="5" w:name="_Toc369290111"/>
      <w:bookmarkStart w:id="6" w:name="_Toc333518991"/>
      <w:r>
        <w:rPr>
          <w:rFonts w:hint="eastAsia" w:ascii="Times New Roman" w:hAnsi="Times New Roman"/>
          <w:b/>
          <w:bCs/>
          <w:kern w:val="0"/>
          <w:sz w:val="48"/>
          <w:szCs w:val="48"/>
        </w:rPr>
        <w:t>第四章</w:t>
      </w:r>
      <w:r>
        <w:rPr>
          <w:rFonts w:ascii="Times New Roman" w:hAnsi="Times New Roman"/>
          <w:b/>
          <w:bCs/>
          <w:kern w:val="0"/>
          <w:sz w:val="48"/>
          <w:szCs w:val="48"/>
        </w:rPr>
        <w:t xml:space="preserve"> </w:t>
      </w:r>
      <w:r>
        <w:rPr>
          <w:rFonts w:hint="eastAsia" w:ascii="Times New Roman" w:hAnsi="Times New Roman"/>
          <w:b/>
          <w:bCs/>
          <w:kern w:val="0"/>
          <w:sz w:val="48"/>
          <w:szCs w:val="48"/>
        </w:rPr>
        <w:t>合同条款及格式</w:t>
      </w:r>
      <w:bookmarkEnd w:id="5"/>
      <w:bookmarkEnd w:id="6"/>
    </w:p>
    <w:p>
      <w:pPr>
        <w:overflowPunct w:val="0"/>
        <w:spacing w:before="156" w:beforeLines="50" w:after="156" w:afterLines="50" w:line="480" w:lineRule="exact"/>
        <w:jc w:val="center"/>
        <w:rPr>
          <w:rFonts w:hint="eastAsia" w:ascii="黑体" w:hAnsi="黑体" w:eastAsia="黑体" w:cs="黑体"/>
          <w:b/>
          <w:sz w:val="32"/>
          <w:szCs w:val="32"/>
        </w:rPr>
      </w:pPr>
      <w:r>
        <w:rPr>
          <w:rFonts w:hint="eastAsia" w:ascii="黑体" w:hAnsi="黑体" w:eastAsia="黑体" w:cs="黑体"/>
          <w:b w:val="0"/>
          <w:bCs w:val="0"/>
          <w:color w:val="000000"/>
          <w:kern w:val="0"/>
          <w:sz w:val="32"/>
          <w:szCs w:val="32"/>
          <w:u w:val="none"/>
          <w:lang w:val="en-US" w:eastAsia="zh-CN" w:bidi="ar"/>
        </w:rPr>
        <w:t>包头铝业产业园区绿色低碳园区工程</w:t>
      </w:r>
      <w:r>
        <w:rPr>
          <w:rFonts w:hint="eastAsia" w:ascii="黑体" w:hAnsi="黑体" w:eastAsia="黑体" w:cs="黑体"/>
          <w:b/>
          <w:bCs w:val="0"/>
          <w:sz w:val="32"/>
          <w:szCs w:val="32"/>
          <w:u w:val="none"/>
          <w:lang w:eastAsia="zh-CN"/>
        </w:rPr>
        <w:t>包头铝业达茂</w:t>
      </w:r>
      <w:r>
        <w:rPr>
          <w:rFonts w:hint="eastAsia" w:ascii="黑体" w:hAnsi="黑体" w:eastAsia="黑体" w:cs="黑体"/>
          <w:b/>
          <w:bCs w:val="0"/>
          <w:sz w:val="32"/>
          <w:szCs w:val="32"/>
          <w:u w:val="none"/>
          <w:lang w:val="en-US" w:eastAsia="zh-CN"/>
        </w:rPr>
        <w:t>1200MW新能源建设项目</w:t>
      </w:r>
      <w:r>
        <w:rPr>
          <w:rFonts w:hint="eastAsia" w:ascii="黑体" w:hAnsi="黑体" w:eastAsia="黑体" w:cs="黑体"/>
          <w:b w:val="0"/>
          <w:bCs/>
          <w:sz w:val="32"/>
          <w:szCs w:val="32"/>
          <w:u w:val="none"/>
        </w:rPr>
        <w:t>社会稳定风险评估</w:t>
      </w:r>
      <w:r>
        <w:rPr>
          <w:rFonts w:hint="eastAsia" w:ascii="黑体" w:hAnsi="黑体" w:eastAsia="黑体" w:cs="黑体"/>
          <w:b/>
          <w:sz w:val="32"/>
          <w:szCs w:val="32"/>
        </w:rPr>
        <w:t>合同</w:t>
      </w:r>
    </w:p>
    <w:p>
      <w:pPr>
        <w:overflowPunct w:val="0"/>
        <w:spacing w:line="480" w:lineRule="exact"/>
        <w:ind w:firstLine="480" w:firstLineChars="200"/>
        <w:jc w:val="right"/>
        <w:rPr>
          <w:rFonts w:ascii="宋体" w:hAnsi="宋体" w:cs="宋体"/>
          <w:b/>
          <w:sz w:val="24"/>
          <w:szCs w:val="24"/>
          <w:u w:val="single"/>
        </w:rPr>
      </w:pPr>
      <w:r>
        <w:rPr>
          <w:rFonts w:hint="eastAsia" w:ascii="宋体" w:hAnsi="宋体" w:cs="宋体"/>
          <w:bCs/>
          <w:sz w:val="24"/>
          <w:szCs w:val="24"/>
        </w:rPr>
        <w:t>合同编号：</w:t>
      </w:r>
      <w:r>
        <w:rPr>
          <w:rFonts w:hint="eastAsia" w:ascii="宋体" w:hAnsi="宋体" w:cs="宋体"/>
          <w:sz w:val="24"/>
          <w:szCs w:val="24"/>
        </w:rPr>
        <w:t>【键入内容】</w:t>
      </w:r>
    </w:p>
    <w:p>
      <w:pPr>
        <w:overflowPunct w:val="0"/>
        <w:spacing w:line="480" w:lineRule="exact"/>
        <w:ind w:firstLine="480" w:firstLineChars="200"/>
        <w:rPr>
          <w:rFonts w:ascii="宋体" w:hAnsi="宋体" w:cs="宋体"/>
          <w:sz w:val="24"/>
          <w:szCs w:val="24"/>
          <w:u w:val="single"/>
        </w:rPr>
      </w:pPr>
      <w:r>
        <w:rPr>
          <w:rFonts w:hint="eastAsia" w:ascii="宋体" w:hAnsi="宋体" w:cs="宋体"/>
          <w:sz w:val="24"/>
          <w:szCs w:val="24"/>
        </w:rPr>
        <w:t>甲方（委托人）：包头铝业有限</w:t>
      </w:r>
    </w:p>
    <w:p>
      <w:pPr>
        <w:overflowPunct w:val="0"/>
        <w:spacing w:line="480" w:lineRule="exact"/>
        <w:ind w:firstLine="480" w:firstLineChars="200"/>
        <w:rPr>
          <w:rFonts w:ascii="宋体" w:hAnsi="宋体" w:cs="宋体"/>
          <w:sz w:val="24"/>
          <w:szCs w:val="24"/>
          <w:u w:val="single"/>
        </w:rPr>
      </w:pPr>
      <w:r>
        <w:rPr>
          <w:rFonts w:hint="eastAsia" w:ascii="宋体" w:hAnsi="宋体" w:cs="宋体"/>
          <w:sz w:val="24"/>
          <w:szCs w:val="24"/>
        </w:rPr>
        <w:t>乙方（顾问方、受托人）：【键入内容】</w:t>
      </w:r>
    </w:p>
    <w:p>
      <w:pPr>
        <w:overflowPunct w:val="0"/>
        <w:spacing w:line="480" w:lineRule="exact"/>
        <w:ind w:firstLine="480" w:firstLineChars="200"/>
        <w:rPr>
          <w:rFonts w:ascii="宋体" w:hAnsi="宋体" w:cs="宋体"/>
          <w:sz w:val="24"/>
          <w:szCs w:val="24"/>
        </w:rPr>
      </w:pP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根据</w:t>
      </w:r>
      <w:r>
        <w:rPr>
          <w:rFonts w:hint="eastAsia" w:cs="宋体" w:asciiTheme="minorEastAsia" w:hAnsiTheme="minorEastAsia" w:eastAsiaTheme="minorEastAsia"/>
          <w:sz w:val="24"/>
          <w:szCs w:val="24"/>
        </w:rPr>
        <w:t>《内蒙古自治区党委办公厅、自治区人民政府办公厅印发</w:t>
      </w:r>
      <w:r>
        <w:rPr>
          <w:rFonts w:hint="eastAsia" w:asciiTheme="minorEastAsia" w:hAnsiTheme="minorEastAsia" w:eastAsiaTheme="minorEastAsia"/>
          <w:sz w:val="24"/>
          <w:szCs w:val="24"/>
        </w:rPr>
        <w:t>&lt;</w:t>
      </w:r>
      <w:r>
        <w:rPr>
          <w:rFonts w:hint="eastAsia" w:cs="宋体" w:asciiTheme="minorEastAsia" w:hAnsiTheme="minorEastAsia" w:eastAsiaTheme="minorEastAsia"/>
          <w:sz w:val="24"/>
          <w:szCs w:val="24"/>
        </w:rPr>
        <w:t>内蒙古自治区重大决策社稳定风险评估实施办法&gt;的通知》（内党办发〔</w:t>
      </w:r>
      <w:r>
        <w:rPr>
          <w:rFonts w:hint="eastAsia" w:asciiTheme="minorEastAsia" w:hAnsiTheme="minorEastAsia" w:eastAsiaTheme="minorEastAsia"/>
          <w:sz w:val="24"/>
          <w:szCs w:val="24"/>
        </w:rPr>
        <w:t>2019</w:t>
      </w:r>
      <w:r>
        <w:rPr>
          <w:rFonts w:hint="eastAsia" w:cs="宋体" w:asciiTheme="minorEastAsia" w:hAnsiTheme="minorEastAsia" w:eastAsiaTheme="minorEastAsia"/>
          <w:sz w:val="24"/>
          <w:szCs w:val="24"/>
        </w:rPr>
        <w:t>〕</w:t>
      </w:r>
      <w:r>
        <w:rPr>
          <w:rFonts w:hint="eastAsia" w:asciiTheme="minorEastAsia" w:hAnsiTheme="minorEastAsia" w:eastAsiaTheme="minorEastAsia"/>
          <w:sz w:val="24"/>
          <w:szCs w:val="24"/>
        </w:rPr>
        <w:t>23</w:t>
      </w:r>
      <w:r>
        <w:rPr>
          <w:rFonts w:hint="eastAsia" w:cs="宋体" w:asciiTheme="minorEastAsia" w:hAnsiTheme="minorEastAsia" w:eastAsiaTheme="minorEastAsia"/>
          <w:sz w:val="24"/>
          <w:szCs w:val="24"/>
        </w:rPr>
        <w:t>号）的要求，同时要</w:t>
      </w:r>
      <w:r>
        <w:rPr>
          <w:rFonts w:hint="eastAsia" w:asciiTheme="minorEastAsia" w:hAnsiTheme="minorEastAsia" w:eastAsiaTheme="minorEastAsia"/>
          <w:sz w:val="24"/>
          <w:szCs w:val="24"/>
        </w:rPr>
        <w:t>根据《中国铝业集团有限公司重大事项</w:t>
      </w:r>
      <w:bookmarkStart w:id="7" w:name="_Hlk97233723"/>
      <w:r>
        <w:rPr>
          <w:rFonts w:hint="eastAsia" w:asciiTheme="minorEastAsia" w:hAnsiTheme="minorEastAsia" w:eastAsiaTheme="minorEastAsia"/>
          <w:sz w:val="24"/>
          <w:szCs w:val="24"/>
        </w:rPr>
        <w:t>社会稳定风险评估</w:t>
      </w:r>
      <w:bookmarkEnd w:id="7"/>
      <w:r>
        <w:rPr>
          <w:rFonts w:hint="eastAsia" w:asciiTheme="minorEastAsia" w:hAnsiTheme="minorEastAsia" w:eastAsiaTheme="minorEastAsia"/>
          <w:sz w:val="24"/>
          <w:szCs w:val="24"/>
        </w:rPr>
        <w:t>暂行办法》</w:t>
      </w:r>
      <w:r>
        <w:rPr>
          <w:rFonts w:hint="eastAsia" w:ascii="宋体" w:hAnsi="宋体" w:cs="宋体"/>
          <w:sz w:val="24"/>
          <w:szCs w:val="24"/>
        </w:rPr>
        <w:t>等规定，甲方就</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cs="宋体"/>
          <w:sz w:val="24"/>
          <w:szCs w:val="24"/>
        </w:rPr>
        <w:t>委托乙方开展社会稳定风险评估一事，经双方友好协商一致，签订本合同。</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 xml:space="preserve">第一条 </w:t>
      </w:r>
      <w:r>
        <w:rPr>
          <w:rFonts w:hint="eastAsia" w:ascii="宋体" w:hAnsi="宋体" w:cs="宋体"/>
          <w:b/>
          <w:bCs/>
          <w:sz w:val="24"/>
          <w:szCs w:val="24"/>
          <w:lang w:eastAsia="zh-CN"/>
        </w:rPr>
        <w:t>评估</w:t>
      </w:r>
      <w:r>
        <w:rPr>
          <w:rFonts w:hint="eastAsia" w:ascii="宋体" w:hAnsi="宋体" w:cs="宋体"/>
          <w:b/>
          <w:bCs/>
          <w:sz w:val="24"/>
          <w:szCs w:val="24"/>
        </w:rPr>
        <w:t>项目概况</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cs="宋体"/>
          <w:sz w:val="24"/>
          <w:szCs w:val="24"/>
        </w:rPr>
      </w:pPr>
      <w:r>
        <w:rPr>
          <w:rFonts w:hint="eastAsia" w:ascii="宋体" w:hAnsi="宋体" w:cs="宋体"/>
          <w:sz w:val="24"/>
          <w:szCs w:val="24"/>
        </w:rPr>
        <w:t>1.1项</w:t>
      </w:r>
      <w:r>
        <w:rPr>
          <w:rFonts w:hint="eastAsia" w:ascii="宋体" w:hAnsi="宋体" w:eastAsia="宋体" w:cs="宋体"/>
          <w:sz w:val="24"/>
          <w:szCs w:val="24"/>
        </w:rPr>
        <w:t>目名称：</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cs="宋体"/>
          <w:sz w:val="24"/>
          <w:szCs w:val="24"/>
        </w:rPr>
        <w:t>社会稳定风险</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eastAsia="宋体" w:cs="宋体"/>
          <w:sz w:val="24"/>
          <w:szCs w:val="24"/>
          <w:highlight w:val="yellow"/>
        </w:rPr>
      </w:pPr>
      <w:r>
        <w:rPr>
          <w:rFonts w:hint="eastAsia" w:ascii="宋体" w:hAnsi="宋体" w:eastAsia="宋体" w:cs="宋体"/>
          <w:sz w:val="24"/>
          <w:szCs w:val="24"/>
        </w:rPr>
        <w:t>1.2项目概况：</w:t>
      </w:r>
      <w:r>
        <w:rPr>
          <w:rFonts w:hint="eastAsia" w:ascii="宋体" w:hAnsi="宋体" w:eastAsia="宋体" w:cs="宋体"/>
          <w:snapToGrid w:val="0"/>
          <w:color w:val="000000" w:themeColor="text1"/>
          <w:kern w:val="0"/>
          <w:sz w:val="24"/>
          <w:szCs w:val="24"/>
        </w:rPr>
        <w:t>规划总装机容量为1200MW，其中包括风电1000MW,光伏200MW。本项目配套建设两座220kV储能升压站，共配置电化学储能容量为180MW/720MWh</w:t>
      </w:r>
      <w:r>
        <w:rPr>
          <w:rFonts w:hint="eastAsia" w:ascii="宋体" w:hAnsi="宋体" w:eastAsia="宋体" w:cs="宋体"/>
          <w:sz w:val="24"/>
          <w:szCs w:val="24"/>
          <w:highlight w:val="none"/>
        </w:rPr>
        <w:t>。</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 xml:space="preserve">第二条 </w:t>
      </w:r>
      <w:r>
        <w:rPr>
          <w:rFonts w:hint="eastAsia" w:ascii="宋体" w:hAnsi="宋体" w:cs="宋体"/>
          <w:b/>
          <w:bCs/>
          <w:sz w:val="24"/>
          <w:szCs w:val="24"/>
          <w:lang w:eastAsia="zh-CN"/>
        </w:rPr>
        <w:t>评估</w:t>
      </w:r>
      <w:r>
        <w:rPr>
          <w:rFonts w:hint="eastAsia" w:ascii="宋体" w:hAnsi="宋体" w:cs="宋体"/>
          <w:b/>
          <w:bCs/>
          <w:sz w:val="24"/>
          <w:szCs w:val="24"/>
        </w:rPr>
        <w:t>服务内容和要求</w:t>
      </w:r>
    </w:p>
    <w:p>
      <w:pPr>
        <w:keepNext w:val="0"/>
        <w:keepLines w:val="0"/>
        <w:pageBreakBefore w:val="0"/>
        <w:widowControl w:val="0"/>
        <w:kinsoku/>
        <w:wordWrap/>
        <w:overflowPunct w:val="0"/>
        <w:topLinePunct w:val="0"/>
        <w:autoSpaceDE/>
        <w:autoSpaceDN/>
        <w:bidi w:val="0"/>
        <w:adjustRightInd/>
        <w:snapToGrid/>
        <w:spacing w:line="480" w:lineRule="exact"/>
        <w:ind w:firstLine="480" w:firstLineChars="200"/>
        <w:textAlignment w:val="auto"/>
        <w:rPr>
          <w:rFonts w:ascii="宋体" w:hAnsi="宋体" w:cs="宋体"/>
          <w:sz w:val="24"/>
          <w:szCs w:val="24"/>
        </w:rPr>
      </w:pPr>
      <w:r>
        <w:rPr>
          <w:rFonts w:hint="eastAsia" w:ascii="宋体" w:hAnsi="宋体" w:cs="宋体"/>
          <w:sz w:val="24"/>
          <w:szCs w:val="24"/>
        </w:rPr>
        <w:t>2.1</w:t>
      </w:r>
      <w:r>
        <w:rPr>
          <w:rFonts w:hint="eastAsia" w:ascii="宋体" w:hAnsi="宋体" w:cs="宋体"/>
          <w:sz w:val="24"/>
          <w:szCs w:val="24"/>
          <w:lang w:eastAsia="zh-CN"/>
        </w:rPr>
        <w:t>评估</w:t>
      </w:r>
      <w:r>
        <w:rPr>
          <w:rFonts w:hint="eastAsia" w:ascii="宋体" w:hAnsi="宋体" w:cs="宋体"/>
          <w:sz w:val="24"/>
          <w:szCs w:val="24"/>
        </w:rPr>
        <w:t>工作依据：</w:t>
      </w:r>
      <w:r>
        <w:rPr>
          <w:rFonts w:hint="eastAsia" w:cs="宋体" w:asciiTheme="minorEastAsia" w:hAnsiTheme="minorEastAsia" w:eastAsiaTheme="minorEastAsia"/>
          <w:sz w:val="24"/>
          <w:szCs w:val="24"/>
        </w:rPr>
        <w:t>《内蒙古自治区党委办公厅、自治区人民政府办公厅印发</w:t>
      </w:r>
      <w:r>
        <w:rPr>
          <w:rFonts w:hint="eastAsia" w:asciiTheme="minorEastAsia" w:hAnsiTheme="minorEastAsia" w:eastAsiaTheme="minorEastAsia"/>
          <w:sz w:val="24"/>
          <w:szCs w:val="24"/>
        </w:rPr>
        <w:t>&lt;</w:t>
      </w:r>
      <w:r>
        <w:rPr>
          <w:rFonts w:hint="eastAsia" w:cs="宋体" w:asciiTheme="minorEastAsia" w:hAnsiTheme="minorEastAsia" w:eastAsiaTheme="minorEastAsia"/>
          <w:sz w:val="24"/>
          <w:szCs w:val="24"/>
        </w:rPr>
        <w:t>内蒙古自治区重大决策社稳定风险评估实施办法&gt;的通知》（内党办发〔</w:t>
      </w:r>
      <w:r>
        <w:rPr>
          <w:rFonts w:hint="eastAsia" w:asciiTheme="minorEastAsia" w:hAnsiTheme="minorEastAsia" w:eastAsiaTheme="minorEastAsia"/>
          <w:sz w:val="24"/>
          <w:szCs w:val="24"/>
        </w:rPr>
        <w:t>2019</w:t>
      </w:r>
      <w:r>
        <w:rPr>
          <w:rFonts w:hint="eastAsia" w:cs="宋体" w:asciiTheme="minorEastAsia" w:hAnsiTheme="minorEastAsia" w:eastAsiaTheme="minorEastAsia"/>
          <w:sz w:val="24"/>
          <w:szCs w:val="24"/>
        </w:rPr>
        <w:t>〕</w:t>
      </w:r>
      <w:r>
        <w:rPr>
          <w:rFonts w:hint="eastAsia" w:asciiTheme="minorEastAsia" w:hAnsiTheme="minorEastAsia" w:eastAsiaTheme="minorEastAsia"/>
          <w:sz w:val="24"/>
          <w:szCs w:val="24"/>
        </w:rPr>
        <w:t>23</w:t>
      </w:r>
      <w:r>
        <w:rPr>
          <w:rFonts w:hint="eastAsia" w:cs="宋体" w:asciiTheme="minorEastAsia" w:hAnsiTheme="minorEastAsia" w:eastAsiaTheme="minorEastAsia"/>
          <w:sz w:val="24"/>
          <w:szCs w:val="24"/>
        </w:rPr>
        <w:t>号）、</w:t>
      </w:r>
      <w:r>
        <w:rPr>
          <w:rFonts w:hint="eastAsia" w:asciiTheme="minorEastAsia" w:hAnsiTheme="minorEastAsia" w:eastAsiaTheme="minorEastAsia"/>
          <w:sz w:val="24"/>
          <w:szCs w:val="24"/>
        </w:rPr>
        <w:t>《中国铝业集团有限公司重大事项社会稳定风险评估暂行办法》</w:t>
      </w:r>
      <w:r>
        <w:rPr>
          <w:rFonts w:hint="eastAsia" w:ascii="宋体" w:hAnsi="宋体" w:cs="宋体"/>
          <w:sz w:val="24"/>
          <w:szCs w:val="24"/>
        </w:rPr>
        <w:t>。</w:t>
      </w:r>
    </w:p>
    <w:p>
      <w:pPr>
        <w:keepNext w:val="0"/>
        <w:keepLines w:val="0"/>
        <w:pageBreakBefore w:val="0"/>
        <w:widowControl w:val="0"/>
        <w:kinsoku/>
        <w:wordWrap/>
        <w:overflowPunct w:val="0"/>
        <w:topLinePunct w:val="0"/>
        <w:autoSpaceDE/>
        <w:autoSpaceDN/>
        <w:bidi w:val="0"/>
        <w:adjustRightInd/>
        <w:snapToGrid/>
        <w:spacing w:line="480" w:lineRule="exact"/>
        <w:ind w:firstLine="480" w:firstLineChars="200"/>
        <w:textAlignment w:val="auto"/>
        <w:rPr>
          <w:rFonts w:ascii="宋体"/>
          <w:sz w:val="24"/>
        </w:rPr>
      </w:pPr>
      <w:r>
        <w:rPr>
          <w:rFonts w:hint="eastAsia" w:ascii="宋体" w:hAnsi="宋体" w:cs="宋体"/>
          <w:sz w:val="24"/>
          <w:szCs w:val="24"/>
        </w:rPr>
        <w:t>2.2</w:t>
      </w:r>
      <w:r>
        <w:rPr>
          <w:rFonts w:hint="eastAsia" w:ascii="宋体" w:hAnsi="宋体" w:cs="宋体"/>
          <w:sz w:val="24"/>
          <w:szCs w:val="24"/>
          <w:lang w:eastAsia="zh-CN"/>
        </w:rPr>
        <w:t>评估</w:t>
      </w:r>
      <w:r>
        <w:rPr>
          <w:rFonts w:hint="eastAsia" w:ascii="宋体" w:hAnsi="宋体" w:cs="宋体"/>
          <w:sz w:val="24"/>
          <w:szCs w:val="24"/>
        </w:rPr>
        <w:t>服务内容：</w:t>
      </w:r>
      <w:r>
        <w:rPr>
          <w:rFonts w:hint="eastAsia" w:ascii="宋体" w:hAnsi="宋体" w:cs="宋体"/>
          <w:bCs/>
          <w:spacing w:val="-16"/>
          <w:sz w:val="24"/>
          <w:szCs w:val="24"/>
        </w:rPr>
        <w:t>对</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cs="宋体"/>
          <w:bCs/>
          <w:spacing w:val="-16"/>
          <w:sz w:val="24"/>
          <w:szCs w:val="24"/>
        </w:rPr>
        <w:t>开展</w:t>
      </w:r>
      <w:bookmarkStart w:id="8" w:name="_Hlk97233868"/>
      <w:r>
        <w:rPr>
          <w:rFonts w:hint="eastAsia" w:ascii="宋体" w:hAnsi="宋体" w:cs="宋体"/>
          <w:sz w:val="24"/>
          <w:szCs w:val="24"/>
        </w:rPr>
        <w:t>社会稳定</w:t>
      </w:r>
      <w:bookmarkStart w:id="9" w:name="_Hlk97233793"/>
      <w:r>
        <w:rPr>
          <w:rFonts w:hint="eastAsia" w:ascii="宋体" w:hAnsi="宋体" w:cs="宋体"/>
          <w:sz w:val="24"/>
          <w:szCs w:val="24"/>
        </w:rPr>
        <w:t>风险评估</w:t>
      </w:r>
      <w:bookmarkEnd w:id="8"/>
      <w:bookmarkEnd w:id="9"/>
      <w:r>
        <w:rPr>
          <w:rFonts w:hint="eastAsia" w:ascii="宋体" w:hAnsi="宋体" w:cs="宋体"/>
          <w:sz w:val="24"/>
          <w:szCs w:val="24"/>
        </w:rPr>
        <w:t>。编制完成</w:t>
      </w:r>
      <w:r>
        <w:rPr>
          <w:rFonts w:hint="eastAsia" w:ascii="宋体" w:hAnsi="宋体" w:cs="宋体"/>
          <w:bCs/>
          <w:sz w:val="24"/>
          <w:szCs w:val="24"/>
        </w:rPr>
        <w:t>风险评估报告，</w:t>
      </w:r>
      <w:bookmarkStart w:id="10" w:name="_Hlk97233853"/>
      <w:r>
        <w:rPr>
          <w:rFonts w:hint="eastAsia" w:ascii="宋体"/>
          <w:sz w:val="24"/>
        </w:rPr>
        <w:t>并获得</w:t>
      </w:r>
      <w:bookmarkStart w:id="11" w:name="_Hlk97233882"/>
      <w:r>
        <w:rPr>
          <w:rFonts w:hint="eastAsia" w:ascii="宋体"/>
          <w:sz w:val="24"/>
        </w:rPr>
        <w:t>包头市委政法委的批复文件。</w:t>
      </w:r>
    </w:p>
    <w:bookmarkEnd w:id="10"/>
    <w:bookmarkEnd w:id="11"/>
    <w:p>
      <w:pPr>
        <w:keepNext w:val="0"/>
        <w:keepLines w:val="0"/>
        <w:pageBreakBefore w:val="0"/>
        <w:widowControl w:val="0"/>
        <w:kinsoku/>
        <w:wordWrap/>
        <w:overflowPunct w:val="0"/>
        <w:topLinePunct w:val="0"/>
        <w:autoSpaceDE/>
        <w:autoSpaceDN/>
        <w:bidi w:val="0"/>
        <w:adjustRightInd/>
        <w:snapToGrid/>
        <w:spacing w:line="480" w:lineRule="exact"/>
        <w:ind w:firstLine="480" w:firstLineChars="200"/>
        <w:textAlignment w:val="auto"/>
        <w:rPr>
          <w:rFonts w:ascii="宋体" w:hAnsi="宋体" w:cs="宋体"/>
          <w:bCs/>
          <w:sz w:val="24"/>
          <w:szCs w:val="24"/>
        </w:rPr>
      </w:pPr>
      <w:r>
        <w:rPr>
          <w:rFonts w:hint="eastAsia" w:ascii="宋体" w:hAnsi="宋体" w:cs="宋体"/>
          <w:sz w:val="24"/>
          <w:szCs w:val="24"/>
        </w:rPr>
        <w:t>2.3</w:t>
      </w:r>
      <w:r>
        <w:rPr>
          <w:rFonts w:hint="eastAsia" w:ascii="宋体" w:hAnsi="宋体" w:cs="宋体"/>
          <w:sz w:val="24"/>
          <w:szCs w:val="24"/>
          <w:lang w:eastAsia="zh-CN"/>
        </w:rPr>
        <w:t>评估</w:t>
      </w:r>
      <w:r>
        <w:rPr>
          <w:rFonts w:hint="eastAsia" w:ascii="宋体" w:hAnsi="宋体" w:cs="宋体"/>
          <w:sz w:val="24"/>
          <w:szCs w:val="24"/>
        </w:rPr>
        <w:t>成果要求：编制完成社会稳定风险评估</w:t>
      </w:r>
      <w:r>
        <w:rPr>
          <w:rFonts w:hint="eastAsia" w:ascii="宋体" w:hAnsi="宋体" w:cs="宋体"/>
          <w:bCs/>
          <w:sz w:val="24"/>
          <w:szCs w:val="24"/>
        </w:rPr>
        <w:t>报告，并获得包头市委政法委的批复文件。</w:t>
      </w:r>
    </w:p>
    <w:p>
      <w:pPr>
        <w:keepNext w:val="0"/>
        <w:keepLines w:val="0"/>
        <w:pageBreakBefore w:val="0"/>
        <w:widowControl w:val="0"/>
        <w:kinsoku/>
        <w:wordWrap/>
        <w:overflowPunct w:val="0"/>
        <w:topLinePunct w:val="0"/>
        <w:autoSpaceDE/>
        <w:autoSpaceDN/>
        <w:bidi w:val="0"/>
        <w:adjustRightInd/>
        <w:snapToGrid/>
        <w:spacing w:line="480" w:lineRule="exact"/>
        <w:ind w:firstLine="480" w:firstLineChars="200"/>
        <w:textAlignment w:val="auto"/>
        <w:rPr>
          <w:rFonts w:ascii="宋体" w:hAnsi="宋体" w:cs="Arial"/>
          <w:bCs/>
          <w:sz w:val="24"/>
        </w:rPr>
      </w:pPr>
      <w:r>
        <w:rPr>
          <w:rFonts w:hint="eastAsia" w:ascii="宋体" w:hAnsi="宋体" w:cs="宋体"/>
          <w:sz w:val="24"/>
          <w:szCs w:val="24"/>
        </w:rPr>
        <w:t>2.4</w:t>
      </w:r>
      <w:r>
        <w:rPr>
          <w:rFonts w:hint="eastAsia" w:ascii="宋体" w:hAnsi="宋体" w:cs="宋体"/>
          <w:sz w:val="24"/>
          <w:szCs w:val="24"/>
          <w:lang w:eastAsia="zh-CN"/>
        </w:rPr>
        <w:t>评估</w:t>
      </w:r>
      <w:r>
        <w:rPr>
          <w:rFonts w:hint="eastAsia" w:ascii="宋体" w:hAnsi="宋体" w:cs="宋体"/>
          <w:sz w:val="24"/>
          <w:szCs w:val="24"/>
        </w:rPr>
        <w:t>成果文件的组成：</w:t>
      </w:r>
      <w:r>
        <w:rPr>
          <w:rFonts w:hint="eastAsia" w:ascii="宋体" w:hAnsi="宋体" w:cs="Arial"/>
          <w:bCs/>
          <w:sz w:val="24"/>
        </w:rPr>
        <w:t>《</w:t>
      </w:r>
      <w:bookmarkStart w:id="12" w:name="_Hlk97233908"/>
      <w:r>
        <w:rPr>
          <w:rFonts w:hint="eastAsia" w:ascii="宋体" w:hAnsi="宋体" w:cs="宋体"/>
          <w:sz w:val="24"/>
          <w:szCs w:val="24"/>
        </w:rPr>
        <w:t>社会稳定风险评估</w:t>
      </w:r>
      <w:r>
        <w:rPr>
          <w:rFonts w:hint="eastAsia" w:ascii="宋体" w:hAnsi="宋体" w:cs="Arial"/>
          <w:bCs/>
          <w:sz w:val="24"/>
        </w:rPr>
        <w:t>报告</w:t>
      </w:r>
      <w:bookmarkEnd w:id="12"/>
      <w:r>
        <w:rPr>
          <w:rFonts w:hint="eastAsia" w:ascii="宋体" w:hAnsi="宋体" w:cs="Arial"/>
          <w:bCs/>
          <w:sz w:val="24"/>
        </w:rPr>
        <w:t>》一式6份及包头市委政法委的批复文件。</w:t>
      </w:r>
    </w:p>
    <w:p>
      <w:pPr>
        <w:overflowPunct w:val="0"/>
        <w:spacing w:line="480" w:lineRule="exact"/>
        <w:ind w:firstLine="482" w:firstLineChars="200"/>
        <w:rPr>
          <w:rFonts w:ascii="宋体" w:hAnsi="宋体" w:cs="宋体"/>
          <w:b/>
          <w:bCs/>
          <w:sz w:val="24"/>
          <w:szCs w:val="24"/>
        </w:rPr>
      </w:pPr>
      <w:r>
        <w:rPr>
          <w:rFonts w:hint="eastAsia" w:ascii="宋体" w:hAnsi="宋体" w:cs="宋体"/>
          <w:b/>
          <w:bCs/>
          <w:sz w:val="24"/>
          <w:szCs w:val="24"/>
        </w:rPr>
        <w:t>第三条 费用及支付方式</w:t>
      </w:r>
    </w:p>
    <w:p>
      <w:pPr>
        <w:spacing w:line="360" w:lineRule="auto"/>
        <w:ind w:firstLine="480" w:firstLineChars="200"/>
        <w:rPr>
          <w:rFonts w:ascii="宋体" w:hAnsi="宋体" w:cs="宋体"/>
          <w:sz w:val="24"/>
          <w:szCs w:val="24"/>
        </w:rPr>
      </w:pPr>
      <w:r>
        <w:rPr>
          <w:rFonts w:hint="eastAsia" w:ascii="宋体" w:hAnsi="宋体" w:cs="宋体"/>
          <w:sz w:val="24"/>
          <w:szCs w:val="24"/>
        </w:rPr>
        <w:t>3.1合同总价人民币【键入数字】元（¥大写【键入内容】元），合同总价包含：</w:t>
      </w:r>
      <w:r>
        <w:rPr>
          <w:rFonts w:hint="eastAsia" w:ascii="宋体" w:hAnsi="宋体"/>
          <w:sz w:val="24"/>
          <w:szCs w:val="24"/>
        </w:rPr>
        <w:t>报价应包含报告书编制、评价、资料收集、专家评审等所有编制项目社会稳定风险评估</w:t>
      </w:r>
      <w:r>
        <w:rPr>
          <w:rFonts w:hint="eastAsia" w:ascii="宋体" w:hAnsi="宋体"/>
          <w:bCs/>
          <w:sz w:val="24"/>
          <w:szCs w:val="24"/>
        </w:rPr>
        <w:t>报告</w:t>
      </w:r>
      <w:r>
        <w:rPr>
          <w:rFonts w:hint="eastAsia" w:ascii="宋体" w:hAnsi="宋体"/>
          <w:sz w:val="24"/>
          <w:szCs w:val="24"/>
        </w:rPr>
        <w:t>及备案、取得批复一切费用。</w:t>
      </w:r>
    </w:p>
    <w:p>
      <w:pPr>
        <w:overflowPunct w:val="0"/>
        <w:spacing w:line="480" w:lineRule="exact"/>
        <w:ind w:firstLine="480" w:firstLineChars="200"/>
        <w:rPr>
          <w:rFonts w:ascii="宋体" w:hAnsi="宋体" w:cs="宋体"/>
          <w:bCs/>
          <w:sz w:val="24"/>
          <w:szCs w:val="24"/>
          <w:lang w:bidi="en-US"/>
        </w:rPr>
      </w:pPr>
      <w:r>
        <w:rPr>
          <w:rFonts w:hint="eastAsia" w:ascii="宋体" w:hAnsi="宋体" w:cs="宋体"/>
          <w:sz w:val="24"/>
          <w:szCs w:val="24"/>
        </w:rPr>
        <w:t>3.2付款方式：</w:t>
      </w:r>
      <w:r>
        <w:rPr>
          <w:rFonts w:hint="eastAsia" w:ascii="宋体" w:hAnsi="宋体" w:cs="宋体"/>
          <w:bCs/>
          <w:sz w:val="24"/>
          <w:szCs w:val="24"/>
          <w:lang w:bidi="en-US"/>
        </w:rPr>
        <w:t>社会稳定风险评估</w:t>
      </w:r>
      <w:r>
        <w:rPr>
          <w:rFonts w:hint="eastAsia" w:ascii="宋体" w:hAnsi="宋体" w:cs="宋体"/>
          <w:bCs/>
          <w:sz w:val="24"/>
          <w:szCs w:val="24"/>
          <w:lang w:eastAsia="zh-CN" w:bidi="en-US"/>
        </w:rPr>
        <w:t>报告</w:t>
      </w:r>
      <w:r>
        <w:rPr>
          <w:rFonts w:hint="eastAsia" w:ascii="宋体" w:hAnsi="宋体" w:cs="宋体"/>
          <w:bCs/>
          <w:sz w:val="24"/>
          <w:szCs w:val="24"/>
          <w:lang w:bidi="en-US"/>
        </w:rPr>
        <w:t>取得市政法委相关部门批复，一次性支付全款。发票类型：6%增值税专用发票。</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3.3付款信息：</w:t>
      </w:r>
    </w:p>
    <w:p>
      <w:pPr>
        <w:overflowPunct w:val="0"/>
        <w:spacing w:line="360" w:lineRule="auto"/>
        <w:ind w:firstLine="480" w:firstLineChars="200"/>
        <w:rPr>
          <w:rFonts w:ascii="宋体" w:hAnsi="宋体" w:cs="宋体"/>
          <w:sz w:val="24"/>
          <w:szCs w:val="24"/>
        </w:rPr>
      </w:pPr>
      <w:r>
        <w:rPr>
          <w:rFonts w:hint="eastAsia" w:ascii="宋体" w:hAnsi="宋体" w:cs="宋体"/>
          <w:sz w:val="24"/>
          <w:szCs w:val="24"/>
        </w:rPr>
        <w:t>开票信息：</w:t>
      </w:r>
    </w:p>
    <w:p>
      <w:pPr>
        <w:spacing w:line="360" w:lineRule="auto"/>
        <w:ind w:firstLine="480" w:firstLineChars="200"/>
        <w:rPr>
          <w:rFonts w:ascii="宋体" w:hAnsi="宋体" w:cs="宋体"/>
          <w:sz w:val="24"/>
          <w:szCs w:val="24"/>
        </w:rPr>
      </w:pPr>
      <w:r>
        <w:rPr>
          <w:rFonts w:hint="eastAsia" w:ascii="宋体" w:hAnsi="宋体" w:cs="宋体"/>
          <w:sz w:val="24"/>
          <w:szCs w:val="24"/>
        </w:rPr>
        <w:t>单位：包头铝业有限公司</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单位地址：内蒙古包头市东河区毛其来                 </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联系电话：0472-6935062                       </w:t>
      </w:r>
    </w:p>
    <w:p>
      <w:pPr>
        <w:spacing w:line="360" w:lineRule="auto"/>
        <w:rPr>
          <w:rFonts w:ascii="宋体" w:hAnsi="宋体" w:cs="宋体"/>
          <w:sz w:val="24"/>
          <w:szCs w:val="24"/>
        </w:rPr>
      </w:pPr>
      <w:r>
        <w:rPr>
          <w:rFonts w:hint="eastAsia" w:ascii="宋体" w:hAnsi="宋体" w:cs="宋体"/>
          <w:sz w:val="24"/>
          <w:szCs w:val="24"/>
        </w:rPr>
        <w:t xml:space="preserve">    账号：0603032309022104805                  </w:t>
      </w:r>
    </w:p>
    <w:p>
      <w:pPr>
        <w:spacing w:line="360" w:lineRule="auto"/>
        <w:ind w:firstLine="560"/>
        <w:rPr>
          <w:rFonts w:ascii="宋体" w:hAnsi="宋体" w:cs="宋体"/>
          <w:sz w:val="24"/>
          <w:szCs w:val="24"/>
        </w:rPr>
      </w:pPr>
      <w:r>
        <w:rPr>
          <w:rFonts w:hint="eastAsia" w:ascii="宋体" w:hAnsi="宋体" w:cs="宋体"/>
          <w:sz w:val="24"/>
          <w:szCs w:val="24"/>
        </w:rPr>
        <w:t xml:space="preserve">开户行：中国工商银行股份有限公司包头铝厂支行 </w:t>
      </w:r>
    </w:p>
    <w:p>
      <w:pPr>
        <w:overflowPunct w:val="0"/>
        <w:spacing w:line="360" w:lineRule="auto"/>
        <w:ind w:firstLine="480" w:firstLineChars="200"/>
        <w:rPr>
          <w:rFonts w:ascii="宋体" w:hAnsi="宋体" w:cs="宋体"/>
          <w:sz w:val="24"/>
          <w:szCs w:val="24"/>
        </w:rPr>
      </w:pPr>
      <w:r>
        <w:rPr>
          <w:rFonts w:hint="eastAsia" w:ascii="宋体" w:hAnsi="宋体" w:cs="宋体"/>
          <w:sz w:val="24"/>
          <w:szCs w:val="24"/>
        </w:rPr>
        <w:t xml:space="preserve">纳税人识别号：911502006743838451 </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第四条 咨询成果完成期限</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4.1</w:t>
      </w:r>
      <w:r>
        <w:rPr>
          <w:rFonts w:hint="eastAsia" w:ascii="宋体" w:hAnsi="宋体" w:cs="宋体"/>
          <w:bCs/>
          <w:sz w:val="24"/>
          <w:szCs w:val="24"/>
          <w:lang w:bidi="en-US"/>
        </w:rPr>
        <w:t>合同签订后，</w:t>
      </w:r>
      <w:r>
        <w:rPr>
          <w:rFonts w:hint="eastAsia" w:ascii="宋体" w:hAnsi="宋体" w:cs="宋体"/>
          <w:bCs/>
          <w:sz w:val="24"/>
          <w:szCs w:val="24"/>
          <w:lang w:val="en-US" w:eastAsia="zh-CN" w:bidi="en-US"/>
        </w:rPr>
        <w:t>20</w:t>
      </w:r>
      <w:r>
        <w:rPr>
          <w:rFonts w:hint="eastAsia" w:ascii="宋体" w:hAnsi="宋体" w:cs="宋体"/>
          <w:bCs/>
          <w:sz w:val="24"/>
          <w:szCs w:val="24"/>
          <w:lang w:bidi="en-US"/>
        </w:rPr>
        <w:t>个日历日完成</w:t>
      </w:r>
      <w:bookmarkStart w:id="13" w:name="_Hlk97234098"/>
      <w:r>
        <w:rPr>
          <w:rFonts w:hint="eastAsia" w:ascii="宋体" w:hAnsi="宋体" w:cs="宋体"/>
          <w:bCs/>
          <w:sz w:val="24"/>
          <w:szCs w:val="24"/>
          <w:lang w:bidi="en-US"/>
        </w:rPr>
        <w:t>社会稳定风险评估报告</w:t>
      </w:r>
      <w:bookmarkEnd w:id="13"/>
      <w:r>
        <w:rPr>
          <w:rFonts w:hint="eastAsia" w:ascii="宋体" w:hAnsi="宋体" w:cs="宋体"/>
          <w:bCs/>
          <w:sz w:val="24"/>
          <w:szCs w:val="24"/>
          <w:lang w:bidi="en-US"/>
        </w:rPr>
        <w:t>的编制工作，并取得</w:t>
      </w:r>
      <w:bookmarkStart w:id="14" w:name="_Hlk97234015"/>
      <w:r>
        <w:rPr>
          <w:rFonts w:hint="eastAsia" w:ascii="宋体" w:hAnsi="宋体" w:cs="宋体"/>
          <w:bCs/>
          <w:sz w:val="24"/>
          <w:szCs w:val="24"/>
          <w:lang w:bidi="en-US"/>
        </w:rPr>
        <w:t>市政法委相关部门</w:t>
      </w:r>
      <w:bookmarkEnd w:id="14"/>
      <w:r>
        <w:rPr>
          <w:rFonts w:hint="eastAsia" w:ascii="宋体" w:hAnsi="宋体" w:cs="宋体"/>
          <w:bCs/>
          <w:sz w:val="24"/>
          <w:szCs w:val="24"/>
          <w:lang w:bidi="en-US"/>
        </w:rPr>
        <w:t>对该项目维稳评估的批复。</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第五条 咨询服务工作地点</w:t>
      </w:r>
    </w:p>
    <w:p>
      <w:pPr>
        <w:overflowPunct w:val="0"/>
        <w:spacing w:before="156" w:beforeLines="50" w:after="156" w:afterLines="50" w:line="48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rPr>
        <w:t>包头铝业有限公司、包头市</w:t>
      </w:r>
      <w:r>
        <w:rPr>
          <w:rFonts w:hint="eastAsia" w:ascii="宋体" w:hAnsi="宋体" w:cs="宋体"/>
          <w:sz w:val="24"/>
          <w:szCs w:val="24"/>
          <w:highlight w:val="none"/>
          <w:lang w:eastAsia="zh-CN"/>
        </w:rPr>
        <w:t>达茂旗</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第六条 咨询成果的提交地点：</w:t>
      </w:r>
    </w:p>
    <w:p>
      <w:pPr>
        <w:overflowPunct w:val="0"/>
        <w:spacing w:before="156" w:beforeLines="50" w:after="156" w:afterLines="50" w:line="480" w:lineRule="exact"/>
        <w:ind w:firstLine="480" w:firstLineChars="200"/>
        <w:rPr>
          <w:rFonts w:ascii="宋体" w:hAnsi="宋体" w:cs="宋体"/>
          <w:sz w:val="24"/>
          <w:szCs w:val="24"/>
        </w:rPr>
      </w:pPr>
      <w:r>
        <w:rPr>
          <w:rFonts w:hint="eastAsia" w:ascii="宋体" w:hAnsi="宋体" w:cs="宋体"/>
          <w:sz w:val="24"/>
          <w:szCs w:val="24"/>
        </w:rPr>
        <w:t>包头铝业有限公司</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第七条 提交</w:t>
      </w:r>
      <w:r>
        <w:rPr>
          <w:rFonts w:hint="eastAsia" w:ascii="宋体" w:hAnsi="宋体" w:cs="宋体"/>
          <w:b/>
          <w:bCs/>
          <w:sz w:val="24"/>
          <w:szCs w:val="24"/>
          <w:lang w:eastAsia="zh-CN"/>
        </w:rPr>
        <w:t>评估</w:t>
      </w:r>
      <w:r>
        <w:rPr>
          <w:rFonts w:hint="eastAsia" w:ascii="宋体" w:hAnsi="宋体" w:cs="宋体"/>
          <w:b/>
          <w:bCs/>
          <w:sz w:val="24"/>
          <w:szCs w:val="24"/>
        </w:rPr>
        <w:t>成果的形式：</w:t>
      </w:r>
    </w:p>
    <w:p>
      <w:pPr>
        <w:overflowPunct w:val="0"/>
        <w:spacing w:before="156" w:beforeLines="50" w:after="156" w:afterLines="50" w:line="480" w:lineRule="exact"/>
        <w:ind w:firstLine="480" w:firstLineChars="200"/>
        <w:rPr>
          <w:rFonts w:hint="eastAsia" w:ascii="宋体" w:hAnsi="宋体" w:eastAsia="宋体" w:cs="Arial"/>
          <w:bCs/>
          <w:sz w:val="24"/>
          <w:lang w:eastAsia="zh-CN"/>
        </w:rPr>
      </w:pPr>
      <w:bookmarkStart w:id="15" w:name="_Hlk97230936"/>
      <w:r>
        <w:rPr>
          <w:rFonts w:hint="eastAsia" w:ascii="宋体" w:hAnsi="宋体" w:cs="Arial"/>
          <w:bCs/>
          <w:sz w:val="24"/>
        </w:rPr>
        <w:t>《</w:t>
      </w:r>
      <w:r>
        <w:rPr>
          <w:rFonts w:hint="eastAsia" w:ascii="宋体" w:hAnsi="宋体" w:cs="宋体"/>
          <w:bCs/>
          <w:sz w:val="24"/>
          <w:szCs w:val="24"/>
          <w:lang w:bidi="en-US"/>
        </w:rPr>
        <w:t>社会稳定风险评估报告</w:t>
      </w:r>
      <w:r>
        <w:rPr>
          <w:rFonts w:hint="eastAsia" w:ascii="宋体" w:hAnsi="宋体" w:cs="Arial"/>
          <w:bCs/>
          <w:sz w:val="24"/>
        </w:rPr>
        <w:t>》一式6份及</w:t>
      </w:r>
      <w:r>
        <w:rPr>
          <w:rFonts w:hint="eastAsia" w:ascii="宋体" w:hAnsi="宋体" w:cs="宋体"/>
          <w:bCs/>
          <w:sz w:val="24"/>
          <w:szCs w:val="24"/>
          <w:lang w:bidi="en-US"/>
        </w:rPr>
        <w:t>市政法委相关部门对该项目维稳评估的批复</w:t>
      </w:r>
      <w:r>
        <w:rPr>
          <w:rFonts w:hint="eastAsia" w:ascii="宋体" w:hAnsi="宋体" w:cs="宋体"/>
          <w:bCs/>
          <w:sz w:val="24"/>
          <w:szCs w:val="24"/>
          <w:lang w:eastAsia="zh-CN" w:bidi="en-US"/>
        </w:rPr>
        <w:t>。</w:t>
      </w:r>
    </w:p>
    <w:bookmarkEnd w:id="15"/>
    <w:p>
      <w:pPr>
        <w:overflowPunct w:val="0"/>
        <w:spacing w:before="156" w:beforeLines="50" w:after="156" w:afterLines="50" w:line="48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 xml:space="preserve">第八条 </w:t>
      </w:r>
      <w:r>
        <w:rPr>
          <w:rFonts w:hint="eastAsia" w:ascii="宋体" w:hAnsi="宋体" w:cs="宋体"/>
          <w:b/>
          <w:bCs/>
          <w:color w:val="auto"/>
          <w:sz w:val="24"/>
          <w:szCs w:val="24"/>
          <w:lang w:eastAsia="zh-CN"/>
        </w:rPr>
        <w:t>评估</w:t>
      </w:r>
      <w:r>
        <w:rPr>
          <w:rFonts w:hint="eastAsia" w:ascii="宋体" w:hAnsi="宋体" w:cs="宋体"/>
          <w:b/>
          <w:bCs/>
          <w:color w:val="auto"/>
          <w:sz w:val="24"/>
          <w:szCs w:val="24"/>
        </w:rPr>
        <w:t>成果的验收</w:t>
      </w:r>
    </w:p>
    <w:p>
      <w:pPr>
        <w:overflowPunct w:val="0"/>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8.1</w:t>
      </w:r>
      <w:r>
        <w:rPr>
          <w:rFonts w:hint="eastAsia" w:ascii="宋体" w:hAnsi="宋体" w:cs="宋体"/>
          <w:color w:val="auto"/>
          <w:sz w:val="24"/>
          <w:szCs w:val="24"/>
          <w:lang w:eastAsia="zh-CN"/>
        </w:rPr>
        <w:t>评估</w:t>
      </w:r>
      <w:r>
        <w:rPr>
          <w:rFonts w:hint="eastAsia" w:ascii="宋体" w:hAnsi="宋体" w:cs="宋体"/>
          <w:color w:val="auto"/>
          <w:sz w:val="24"/>
          <w:szCs w:val="24"/>
        </w:rPr>
        <w:t>成果的提交</w:t>
      </w:r>
    </w:p>
    <w:p>
      <w:pPr>
        <w:overflowPunct w:val="0"/>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乙方应当按约完成</w:t>
      </w:r>
      <w:r>
        <w:rPr>
          <w:rFonts w:hint="eastAsia" w:ascii="宋体" w:hAnsi="宋体" w:cs="宋体"/>
          <w:color w:val="auto"/>
          <w:sz w:val="24"/>
          <w:szCs w:val="24"/>
          <w:lang w:eastAsia="zh-CN"/>
        </w:rPr>
        <w:t>评估报告</w:t>
      </w:r>
      <w:r>
        <w:rPr>
          <w:rFonts w:hint="eastAsia" w:ascii="宋体" w:hAnsi="宋体" w:cs="宋体"/>
          <w:color w:val="auto"/>
          <w:sz w:val="24"/>
          <w:szCs w:val="24"/>
        </w:rPr>
        <w:t>，并提交甲方。甲方无故不予接收评价成果，或接收评价成果不予验收的，自乙方书面通知或邮寄交寄之日起</w:t>
      </w:r>
      <w:r>
        <w:rPr>
          <w:rFonts w:hint="eastAsia" w:ascii="宋体" w:hAnsi="宋体" w:cs="宋体"/>
          <w:color w:val="auto"/>
          <w:sz w:val="24"/>
          <w:szCs w:val="24"/>
          <w:highlight w:val="yellow"/>
        </w:rPr>
        <w:t>10</w:t>
      </w:r>
      <w:r>
        <w:rPr>
          <w:rFonts w:hint="eastAsia" w:ascii="宋体" w:hAnsi="宋体" w:cs="宋体"/>
          <w:color w:val="auto"/>
          <w:sz w:val="24"/>
          <w:szCs w:val="24"/>
        </w:rPr>
        <w:t>日内，视为接收。</w:t>
      </w:r>
    </w:p>
    <w:p>
      <w:pPr>
        <w:overflowPunct w:val="0"/>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8.2</w:t>
      </w:r>
      <w:r>
        <w:rPr>
          <w:rFonts w:hint="eastAsia" w:ascii="宋体" w:hAnsi="宋体" w:cs="宋体"/>
          <w:color w:val="auto"/>
          <w:sz w:val="24"/>
          <w:szCs w:val="24"/>
          <w:lang w:eastAsia="zh-CN"/>
        </w:rPr>
        <w:t>评估</w:t>
      </w:r>
      <w:r>
        <w:rPr>
          <w:rFonts w:hint="eastAsia" w:ascii="宋体" w:hAnsi="宋体" w:cs="宋体"/>
          <w:color w:val="auto"/>
          <w:sz w:val="24"/>
          <w:szCs w:val="24"/>
        </w:rPr>
        <w:t>成果的验收</w:t>
      </w:r>
    </w:p>
    <w:p>
      <w:pPr>
        <w:overflowPunct w:val="0"/>
        <w:spacing w:before="156" w:beforeLines="50" w:after="156" w:afterLines="50" w:line="480" w:lineRule="exact"/>
        <w:ind w:firstLine="480" w:firstLineChars="200"/>
        <w:rPr>
          <w:rFonts w:ascii="宋体" w:hAnsi="宋体" w:cs="宋体"/>
          <w:sz w:val="24"/>
          <w:szCs w:val="24"/>
        </w:rPr>
      </w:pPr>
      <w:r>
        <w:rPr>
          <w:rFonts w:hint="eastAsia" w:ascii="宋体" w:hAnsi="宋体" w:cs="宋体"/>
          <w:color w:val="auto"/>
          <w:sz w:val="24"/>
          <w:szCs w:val="24"/>
        </w:rPr>
        <w:t>乙方按照约定提交甲方</w:t>
      </w:r>
      <w:r>
        <w:rPr>
          <w:rFonts w:hint="eastAsia" w:ascii="宋体" w:hAnsi="宋体" w:cs="Arial"/>
          <w:bCs/>
          <w:color w:val="auto"/>
          <w:sz w:val="24"/>
        </w:rPr>
        <w:t>《</w:t>
      </w:r>
      <w:r>
        <w:rPr>
          <w:rFonts w:hint="eastAsia" w:ascii="宋体" w:hAnsi="宋体" w:cs="宋体"/>
          <w:bCs/>
          <w:color w:val="auto"/>
          <w:sz w:val="24"/>
          <w:szCs w:val="24"/>
          <w:lang w:eastAsia="zh-CN"/>
        </w:rPr>
        <w:t>社会维稳评估</w:t>
      </w:r>
      <w:r>
        <w:rPr>
          <w:rFonts w:hint="eastAsia" w:ascii="宋体" w:hAnsi="宋体" w:cs="Arial"/>
          <w:bCs/>
          <w:color w:val="auto"/>
          <w:sz w:val="24"/>
        </w:rPr>
        <w:t>报告》一式6份及</w:t>
      </w:r>
      <w:r>
        <w:rPr>
          <w:rFonts w:hint="eastAsia" w:ascii="宋体" w:hAnsi="宋体" w:cs="宋体"/>
          <w:bCs/>
          <w:sz w:val="24"/>
          <w:szCs w:val="24"/>
          <w:lang w:bidi="en-US"/>
        </w:rPr>
        <w:t>市政法委相关部门对该项目维稳评估的批复</w:t>
      </w:r>
      <w:r>
        <w:rPr>
          <w:rFonts w:hint="eastAsia" w:ascii="宋体" w:hAnsi="宋体" w:cs="宋体"/>
          <w:sz w:val="24"/>
          <w:szCs w:val="24"/>
        </w:rPr>
        <w:t>。</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第九条 知识产权</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9.1甲方提供给乙方的图纸、实施</w:t>
      </w:r>
      <w:r>
        <w:rPr>
          <w:rFonts w:hint="eastAsia" w:ascii="宋体" w:hAnsi="宋体" w:cs="宋体"/>
          <w:sz w:val="24"/>
          <w:szCs w:val="24"/>
          <w:lang w:eastAsia="zh-CN"/>
        </w:rPr>
        <w:t>评估</w:t>
      </w:r>
      <w:r>
        <w:rPr>
          <w:rFonts w:hint="eastAsia" w:ascii="宋体" w:hAnsi="宋体" w:cs="宋体"/>
          <w:sz w:val="24"/>
          <w:szCs w:val="24"/>
        </w:rPr>
        <w:t>工作所需文件的著作权属于甲方，乙方可以为实现合同目的而复制、使用此类文件，但不能用于与合同无关的其他事项。未经甲方书面同意，乙方不得为了合同以外的目的而复制、使用上述文件或将之提供给任何第三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9.2乙方为完成合同内容所编制的文件的著作权属于乙方，甲方可因实施项目评价涉及的工作或达到评价成果等目的而复制、使用此类文件，但不能擅自修改。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9.3合同当事人保证在履行合同过程中不侵犯对方及第三方的知识产权。因发包人提供的基础资料导致侵权的，由发包人承担责任。</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9.4在合同当事人协商一致的前提下，合同双方均有权在不损害对方利益和保密约定的前提下，在自己宣传用的印刷品或其他出版物上，或申报奖项时等情形下公布有关项目的文字和图片材料。</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第十条 甲方权利义务</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10.1甲方应当向乙方阐明项目</w:t>
      </w:r>
      <w:r>
        <w:rPr>
          <w:rFonts w:hint="eastAsia" w:ascii="宋体" w:hAnsi="宋体" w:cs="宋体"/>
          <w:sz w:val="24"/>
          <w:szCs w:val="24"/>
          <w:lang w:eastAsia="zh-CN"/>
        </w:rPr>
        <w:t>评估</w:t>
      </w:r>
      <w:r>
        <w:rPr>
          <w:rFonts w:hint="eastAsia" w:ascii="宋体" w:hAnsi="宋体" w:cs="宋体"/>
          <w:sz w:val="24"/>
          <w:szCs w:val="24"/>
        </w:rPr>
        <w:t>的问题，及时、如实回复、解答乙方提出的问题。</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10.2甲方按时向乙方提供满足开展</w:t>
      </w:r>
      <w:r>
        <w:rPr>
          <w:rFonts w:hint="eastAsia" w:ascii="宋体" w:hAnsi="宋体" w:cs="宋体"/>
          <w:sz w:val="24"/>
          <w:szCs w:val="24"/>
          <w:lang w:eastAsia="zh-CN"/>
        </w:rPr>
        <w:t>评估</w:t>
      </w:r>
      <w:r>
        <w:rPr>
          <w:rFonts w:hint="eastAsia" w:ascii="宋体" w:hAnsi="宋体" w:cs="宋体"/>
          <w:sz w:val="24"/>
          <w:szCs w:val="24"/>
        </w:rPr>
        <w:t>服务工作必要的基础资料、工作条件。甲方对基础资料的真实行和可靠性负责。</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10.3甲方按约向乙方支付合同款。</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10.4甲方严格履行本合同约定的保密义务。</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第十一条 乙方权利义务</w:t>
      </w:r>
    </w:p>
    <w:p>
      <w:pPr>
        <w:keepNext w:val="0"/>
        <w:keepLines w:val="0"/>
        <w:pageBreakBefore w:val="0"/>
        <w:widowControl w:val="0"/>
        <w:kinsoku/>
        <w:wordWrap/>
        <w:overflowPunct w:val="0"/>
        <w:topLinePunct w:val="0"/>
        <w:autoSpaceDE/>
        <w:autoSpaceDN/>
        <w:bidi w:val="0"/>
        <w:adjustRightInd/>
        <w:spacing w:before="156" w:beforeLines="50" w:after="156" w:afterLines="50" w:line="360" w:lineRule="auto"/>
        <w:ind w:firstLine="480" w:firstLineChars="200"/>
        <w:textAlignment w:val="auto"/>
        <w:rPr>
          <w:rFonts w:hint="eastAsia" w:ascii="宋体" w:hAnsi="宋体" w:cs="宋体"/>
          <w:sz w:val="24"/>
          <w:szCs w:val="24"/>
        </w:rPr>
      </w:pPr>
      <w:r>
        <w:rPr>
          <w:rFonts w:hint="eastAsia" w:ascii="宋体" w:hAnsi="宋体" w:cs="宋体"/>
          <w:sz w:val="24"/>
          <w:szCs w:val="24"/>
        </w:rPr>
        <w:t>11.1乙方严格按照法律、法规、政策、技术标准和技术规范要求，编写</w:t>
      </w:r>
      <w:r>
        <w:rPr>
          <w:rFonts w:hint="eastAsia" w:ascii="宋体" w:hAnsi="宋体" w:cs="宋体"/>
          <w:sz w:val="24"/>
          <w:szCs w:val="24"/>
          <w:lang w:eastAsia="zh-CN"/>
        </w:rPr>
        <w:t>评估</w:t>
      </w:r>
      <w:r>
        <w:rPr>
          <w:rFonts w:hint="eastAsia" w:ascii="宋体" w:hAnsi="宋体" w:cs="宋体"/>
          <w:sz w:val="24"/>
          <w:szCs w:val="24"/>
        </w:rPr>
        <w:t>报告。按时完成、提交</w:t>
      </w:r>
      <w:r>
        <w:rPr>
          <w:rFonts w:hint="eastAsia" w:ascii="宋体" w:hAnsi="宋体" w:cs="宋体"/>
          <w:sz w:val="24"/>
          <w:szCs w:val="24"/>
          <w:lang w:eastAsia="zh-CN"/>
        </w:rPr>
        <w:t>评估</w:t>
      </w:r>
      <w:r>
        <w:rPr>
          <w:rFonts w:hint="eastAsia" w:ascii="宋体" w:hAnsi="宋体" w:cs="宋体"/>
          <w:sz w:val="24"/>
          <w:szCs w:val="24"/>
        </w:rPr>
        <w:t>报告及</w:t>
      </w:r>
      <w:r>
        <w:rPr>
          <w:rFonts w:hint="eastAsia" w:ascii="宋体" w:hAnsi="宋体" w:cs="Arial"/>
          <w:bCs/>
          <w:color w:val="auto"/>
          <w:sz w:val="24"/>
        </w:rPr>
        <w:t>及</w:t>
      </w:r>
      <w:r>
        <w:rPr>
          <w:rFonts w:hint="eastAsia" w:ascii="宋体" w:hAnsi="宋体" w:cs="宋体"/>
          <w:bCs/>
          <w:sz w:val="24"/>
          <w:szCs w:val="24"/>
          <w:lang w:bidi="en-US"/>
        </w:rPr>
        <w:t>市政法委相关部门对该项目维稳评估的批复</w:t>
      </w:r>
      <w:r>
        <w:rPr>
          <w:rFonts w:hint="eastAsia" w:ascii="宋体" w:hAnsi="宋体" w:cs="宋体"/>
          <w:sz w:val="24"/>
          <w:szCs w:val="24"/>
        </w:rPr>
        <w:t>。</w:t>
      </w:r>
    </w:p>
    <w:p>
      <w:pPr>
        <w:keepNext w:val="0"/>
        <w:keepLines w:val="0"/>
        <w:pageBreakBefore w:val="0"/>
        <w:widowControl w:val="0"/>
        <w:kinsoku/>
        <w:wordWrap/>
        <w:overflowPunct w:val="0"/>
        <w:topLinePunct w:val="0"/>
        <w:autoSpaceDE/>
        <w:autoSpaceDN/>
        <w:bidi w:val="0"/>
        <w:adjustRightInd/>
        <w:spacing w:before="156" w:beforeLines="50" w:after="156" w:afterLines="50" w:line="360" w:lineRule="auto"/>
        <w:ind w:firstLine="480" w:firstLineChars="200"/>
        <w:textAlignment w:val="auto"/>
        <w:rPr>
          <w:rFonts w:ascii="宋体" w:hAnsi="宋体" w:cs="宋体"/>
          <w:sz w:val="24"/>
          <w:szCs w:val="24"/>
        </w:rPr>
      </w:pPr>
      <w:r>
        <w:rPr>
          <w:rFonts w:hint="eastAsia" w:ascii="宋体" w:hAnsi="宋体" w:cs="宋体"/>
          <w:sz w:val="24"/>
          <w:szCs w:val="24"/>
        </w:rPr>
        <w:t>11.2乙方应协助甲方</w:t>
      </w:r>
      <w:r>
        <w:rPr>
          <w:rFonts w:hint="eastAsia" w:ascii="宋体" w:hAnsi="宋体" w:cs="宋体"/>
          <w:sz w:val="24"/>
          <w:szCs w:val="24"/>
          <w:lang w:eastAsia="zh-CN"/>
        </w:rPr>
        <w:t>取得</w:t>
      </w:r>
      <w:r>
        <w:rPr>
          <w:rFonts w:hint="eastAsia" w:ascii="宋体" w:hAnsi="宋体" w:cs="宋体"/>
          <w:bCs/>
          <w:sz w:val="24"/>
          <w:szCs w:val="24"/>
          <w:lang w:bidi="en-US"/>
        </w:rPr>
        <w:t>市政法委相关部门对该项目维稳评估的批复</w:t>
      </w:r>
      <w:r>
        <w:rPr>
          <w:rFonts w:hint="eastAsia" w:ascii="宋体" w:hAnsi="宋体" w:cs="宋体"/>
          <w:bCs/>
          <w:sz w:val="24"/>
          <w:szCs w:val="24"/>
          <w:lang w:eastAsia="zh-CN" w:bidi="en-US"/>
        </w:rPr>
        <w:t>，产生的相关</w:t>
      </w:r>
      <w:r>
        <w:rPr>
          <w:rFonts w:hint="eastAsia" w:ascii="宋体" w:hAnsi="宋体" w:cs="宋体"/>
          <w:bCs/>
          <w:sz w:val="24"/>
          <w:szCs w:val="24"/>
        </w:rPr>
        <w:t>费均由乙方承担</w:t>
      </w:r>
      <w:r>
        <w:rPr>
          <w:rFonts w:hint="eastAsia" w:ascii="宋体" w:hAnsi="宋体" w:cs="宋体"/>
          <w:sz w:val="24"/>
          <w:szCs w:val="24"/>
        </w:rPr>
        <w:t>。</w:t>
      </w:r>
    </w:p>
    <w:p>
      <w:pPr>
        <w:keepNext w:val="0"/>
        <w:keepLines w:val="0"/>
        <w:pageBreakBefore w:val="0"/>
        <w:widowControl w:val="0"/>
        <w:kinsoku/>
        <w:wordWrap/>
        <w:overflowPunct w:val="0"/>
        <w:topLinePunct w:val="0"/>
        <w:autoSpaceDE/>
        <w:autoSpaceDN/>
        <w:bidi w:val="0"/>
        <w:adjustRightInd/>
        <w:spacing w:line="360" w:lineRule="auto"/>
        <w:ind w:firstLine="480" w:firstLineChars="200"/>
        <w:textAlignment w:val="auto"/>
        <w:rPr>
          <w:rFonts w:ascii="宋体" w:hAnsi="宋体" w:cs="宋体"/>
          <w:sz w:val="24"/>
          <w:szCs w:val="24"/>
        </w:rPr>
      </w:pPr>
      <w:r>
        <w:rPr>
          <w:rFonts w:hint="eastAsia" w:ascii="宋体" w:hAnsi="宋体" w:cs="宋体"/>
          <w:sz w:val="24"/>
          <w:szCs w:val="24"/>
        </w:rPr>
        <w:t>11.3乙方对</w:t>
      </w:r>
      <w:r>
        <w:rPr>
          <w:rFonts w:hint="eastAsia" w:ascii="宋体" w:hAnsi="宋体" w:cs="Arial"/>
          <w:bCs/>
          <w:sz w:val="24"/>
          <w:szCs w:val="24"/>
        </w:rPr>
        <w:t>《</w:t>
      </w:r>
      <w:r>
        <w:rPr>
          <w:rFonts w:hint="eastAsia" w:ascii="宋体" w:hAnsi="宋体" w:cs="Arial"/>
          <w:bCs/>
          <w:sz w:val="24"/>
          <w:szCs w:val="24"/>
          <w:lang w:eastAsia="zh-CN"/>
        </w:rPr>
        <w:t>评估</w:t>
      </w:r>
      <w:r>
        <w:rPr>
          <w:rFonts w:hint="eastAsia" w:ascii="宋体" w:hAnsi="宋体" w:cs="Arial"/>
          <w:bCs/>
          <w:sz w:val="24"/>
          <w:szCs w:val="24"/>
        </w:rPr>
        <w:t>报告》的真实性</w:t>
      </w:r>
      <w:r>
        <w:rPr>
          <w:rFonts w:hint="eastAsia" w:ascii="宋体" w:hAnsi="宋体" w:cs="宋体"/>
          <w:sz w:val="24"/>
          <w:szCs w:val="24"/>
        </w:rPr>
        <w:t>、质量负责，</w:t>
      </w:r>
      <w:r>
        <w:rPr>
          <w:rFonts w:hint="eastAsia" w:ascii="宋体" w:hAnsi="宋体" w:cs="宋体"/>
          <w:sz w:val="24"/>
          <w:szCs w:val="24"/>
          <w:lang w:eastAsia="zh-CN"/>
        </w:rPr>
        <w:t>取得</w:t>
      </w:r>
      <w:r>
        <w:rPr>
          <w:rFonts w:hint="eastAsia" w:ascii="宋体" w:hAnsi="宋体" w:cs="宋体"/>
          <w:bCs/>
          <w:sz w:val="24"/>
          <w:szCs w:val="24"/>
          <w:lang w:bidi="en-US"/>
        </w:rPr>
        <w:t>市政法委相关部门对该项目维稳评估的批复</w:t>
      </w:r>
      <w:r>
        <w:rPr>
          <w:rFonts w:hint="eastAsia" w:ascii="宋体" w:hAnsi="宋体" w:cs="宋体"/>
          <w:sz w:val="24"/>
          <w:szCs w:val="24"/>
        </w:rPr>
        <w:t>后，即完成自身义务。</w:t>
      </w:r>
    </w:p>
    <w:p>
      <w:pPr>
        <w:keepNext w:val="0"/>
        <w:keepLines w:val="0"/>
        <w:pageBreakBefore w:val="0"/>
        <w:widowControl w:val="0"/>
        <w:numPr>
          <w:ilvl w:val="0"/>
          <w:numId w:val="0"/>
        </w:numPr>
        <w:kinsoku/>
        <w:wordWrap/>
        <w:topLinePunct w:val="0"/>
        <w:autoSpaceDE/>
        <w:autoSpaceDN/>
        <w:bidi w:val="0"/>
        <w:adjustRightInd/>
        <w:snapToGrid w:val="0"/>
        <w:spacing w:line="360" w:lineRule="auto"/>
        <w:ind w:firstLine="480" w:firstLineChars="200"/>
        <w:textAlignment w:val="auto"/>
        <w:rPr>
          <w:rFonts w:ascii="宋体" w:hAnsi="宋体" w:cs="Arial"/>
          <w:bCs/>
          <w:sz w:val="24"/>
          <w:szCs w:val="24"/>
        </w:rPr>
      </w:pPr>
      <w:r>
        <w:rPr>
          <w:rFonts w:hint="eastAsia" w:ascii="宋体" w:hAnsi="宋体" w:cs="宋体"/>
          <w:sz w:val="24"/>
          <w:szCs w:val="24"/>
          <w:lang w:val="en-US" w:eastAsia="zh-CN"/>
        </w:rPr>
        <w:t>1</w:t>
      </w:r>
      <w:r>
        <w:rPr>
          <w:rFonts w:hint="eastAsia" w:ascii="宋体" w:hAnsi="宋体" w:cs="宋体"/>
          <w:sz w:val="24"/>
          <w:szCs w:val="24"/>
        </w:rPr>
        <w:t>1.4乙方严格履行本合同约定的保密义务。</w:t>
      </w:r>
      <w:r>
        <w:rPr>
          <w:rFonts w:hint="eastAsia" w:ascii="宋体" w:hAnsi="宋体" w:cs="Arial"/>
          <w:bCs/>
          <w:sz w:val="24"/>
          <w:szCs w:val="24"/>
        </w:rPr>
        <w:t>对负责，并配合</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第十二条 违约责任</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12.1甲方在合同履行存在以下情形的，构成违约。并承担约定的违约责任：</w:t>
      </w:r>
    </w:p>
    <w:p>
      <w:pPr>
        <w:widowControl/>
        <w:numPr>
          <w:ilvl w:val="0"/>
          <w:numId w:val="3"/>
        </w:numPr>
        <w:overflowPunct w:val="0"/>
        <w:spacing w:line="480" w:lineRule="exact"/>
        <w:ind w:firstLine="480" w:firstLineChars="200"/>
        <w:rPr>
          <w:rFonts w:ascii="宋体" w:hAnsi="宋体" w:cs="宋体"/>
          <w:sz w:val="24"/>
          <w:szCs w:val="24"/>
        </w:rPr>
      </w:pPr>
      <w:r>
        <w:rPr>
          <w:rFonts w:hint="eastAsia" w:ascii="宋体" w:hAnsi="宋体" w:cs="宋体"/>
          <w:sz w:val="24"/>
          <w:szCs w:val="24"/>
        </w:rPr>
        <w:t>甲方未按合同约定提供必要的基础资料，影响工作进度和质量的，乙方不承担违约责任，</w:t>
      </w:r>
      <w:r>
        <w:rPr>
          <w:rFonts w:hint="eastAsia" w:ascii="宋体" w:hAnsi="宋体" w:cs="宋体"/>
          <w:sz w:val="24"/>
          <w:szCs w:val="24"/>
          <w:lang w:eastAsia="zh-CN"/>
        </w:rPr>
        <w:t>评估</w:t>
      </w:r>
      <w:r>
        <w:rPr>
          <w:rFonts w:hint="eastAsia" w:ascii="宋体" w:hAnsi="宋体" w:cs="宋体"/>
          <w:sz w:val="24"/>
          <w:szCs w:val="24"/>
        </w:rPr>
        <w:t>工作期限相应延长。</w:t>
      </w:r>
    </w:p>
    <w:p>
      <w:pPr>
        <w:widowControl/>
        <w:numPr>
          <w:ilvl w:val="0"/>
          <w:numId w:val="3"/>
        </w:numPr>
        <w:overflowPunct w:val="0"/>
        <w:spacing w:line="480" w:lineRule="exact"/>
        <w:ind w:firstLine="480" w:firstLineChars="200"/>
        <w:rPr>
          <w:rFonts w:ascii="宋体" w:hAnsi="宋体" w:cs="宋体"/>
          <w:sz w:val="24"/>
          <w:szCs w:val="24"/>
        </w:rPr>
      </w:pPr>
      <w:r>
        <w:rPr>
          <w:rFonts w:hint="eastAsia" w:ascii="宋体" w:hAnsi="宋体" w:cs="宋体"/>
          <w:sz w:val="24"/>
          <w:szCs w:val="24"/>
        </w:rPr>
        <w:t>甲方逾期支付合同款的，每逾期一日，承担合同总额</w:t>
      </w:r>
      <w:r>
        <w:rPr>
          <w:rFonts w:ascii="宋体" w:hAnsi="宋体" w:cs="宋体"/>
          <w:sz w:val="24"/>
          <w:szCs w:val="24"/>
          <w:highlight w:val="yellow"/>
        </w:rPr>
        <w:t>1</w:t>
      </w:r>
      <w:r>
        <w:rPr>
          <w:rFonts w:hint="eastAsia" w:ascii="宋体" w:hAnsi="宋体" w:cs="宋体"/>
          <w:sz w:val="24"/>
          <w:szCs w:val="24"/>
          <w:highlight w:val="yellow"/>
        </w:rPr>
        <w:t>%</w:t>
      </w:r>
      <w:r>
        <w:rPr>
          <w:rFonts w:hint="eastAsia" w:ascii="宋体" w:hAnsi="宋体" w:cs="宋体"/>
          <w:sz w:val="24"/>
          <w:szCs w:val="24"/>
        </w:rPr>
        <w:t>的违约金；</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12.2乙方在合同履行存在以下情形的构成违约，并承担约定的违约责任：</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（1）乙方逾期交付</w:t>
      </w:r>
      <w:r>
        <w:rPr>
          <w:rFonts w:hint="eastAsia" w:ascii="宋体" w:hAnsi="宋体" w:cs="宋体"/>
          <w:sz w:val="24"/>
          <w:szCs w:val="24"/>
          <w:lang w:eastAsia="zh-CN"/>
        </w:rPr>
        <w:t>评估</w:t>
      </w:r>
      <w:r>
        <w:rPr>
          <w:rFonts w:hint="eastAsia" w:ascii="宋体" w:hAnsi="宋体" w:cs="宋体"/>
          <w:sz w:val="24"/>
          <w:szCs w:val="24"/>
        </w:rPr>
        <w:t>成果的，每逾期一日，承担合同总额</w:t>
      </w:r>
      <w:r>
        <w:rPr>
          <w:rFonts w:hint="eastAsia" w:ascii="宋体" w:hAnsi="宋体" w:cs="宋体"/>
          <w:sz w:val="24"/>
          <w:szCs w:val="24"/>
          <w:highlight w:val="yellow"/>
        </w:rPr>
        <w:t>5%</w:t>
      </w:r>
      <w:r>
        <w:rPr>
          <w:rFonts w:hint="eastAsia" w:ascii="宋体" w:hAnsi="宋体" w:cs="宋体"/>
          <w:sz w:val="24"/>
          <w:szCs w:val="24"/>
        </w:rPr>
        <w:t>的违约金。逾期累计达到</w:t>
      </w:r>
      <w:r>
        <w:rPr>
          <w:rFonts w:hint="eastAsia" w:ascii="宋体" w:hAnsi="宋体" w:cs="宋体"/>
          <w:sz w:val="24"/>
          <w:szCs w:val="24"/>
          <w:highlight w:val="yellow"/>
        </w:rPr>
        <w:t>1</w:t>
      </w:r>
      <w:r>
        <w:rPr>
          <w:rFonts w:ascii="宋体" w:hAnsi="宋体" w:cs="宋体"/>
          <w:sz w:val="24"/>
          <w:szCs w:val="24"/>
          <w:highlight w:val="yellow"/>
        </w:rPr>
        <w:t>0</w:t>
      </w:r>
      <w:r>
        <w:rPr>
          <w:rFonts w:hint="eastAsia" w:ascii="宋体" w:hAnsi="宋体" w:cs="宋体"/>
          <w:sz w:val="24"/>
          <w:szCs w:val="24"/>
          <w:highlight w:val="yellow"/>
        </w:rPr>
        <w:t>日的</w:t>
      </w:r>
      <w:r>
        <w:rPr>
          <w:rFonts w:hint="eastAsia" w:ascii="宋体" w:hAnsi="宋体" w:cs="宋体"/>
          <w:sz w:val="24"/>
          <w:szCs w:val="24"/>
        </w:rPr>
        <w:t>，甲方有权解除合同；</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（2）乙方交付</w:t>
      </w:r>
      <w:r>
        <w:rPr>
          <w:rFonts w:hint="eastAsia" w:ascii="宋体" w:hAnsi="宋体" w:cs="宋体"/>
          <w:sz w:val="24"/>
          <w:szCs w:val="24"/>
          <w:lang w:eastAsia="zh-CN"/>
        </w:rPr>
        <w:t>评估</w:t>
      </w:r>
      <w:r>
        <w:rPr>
          <w:rFonts w:hint="eastAsia" w:ascii="宋体" w:hAnsi="宋体" w:cs="宋体"/>
          <w:sz w:val="24"/>
          <w:szCs w:val="24"/>
        </w:rPr>
        <w:t>成果不满足合同约定的，无偿修正至符合合同要求为止，并承担逾期交付咨询成果的违约责任；</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（3）乙方的违约金总额不超过合同总额的</w:t>
      </w:r>
      <w:r>
        <w:rPr>
          <w:rFonts w:ascii="宋体" w:hAnsi="宋体" w:cs="宋体"/>
          <w:sz w:val="24"/>
          <w:szCs w:val="24"/>
          <w:highlight w:val="yellow"/>
        </w:rPr>
        <w:t>40</w:t>
      </w:r>
      <w:r>
        <w:rPr>
          <w:rFonts w:hint="eastAsia" w:ascii="宋体" w:hAnsi="宋体" w:cs="宋体"/>
          <w:sz w:val="24"/>
          <w:szCs w:val="24"/>
          <w:highlight w:val="yellow"/>
        </w:rPr>
        <w:t>%。</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第十三条 保密</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13.1本合同内容涉及国家安全和重大利益需要保密的，应当在合同中载明秘密事项的范围、密级和保密期限以及各方承担的保密义务。</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13.2双方保证对在讨论、签订、执行本合同过程中所获悉的属于对方的且无法自公开渠道获得的文件及资料（包括商业秘密、公司计划、运营活动、财务信息、技术信息、经营信息及其他商业秘密）予以保密。未经该资料和文件的提供方同意，另一方不得向任何第三方泄露该商业秘密的全部或部分内容。但法律、法规另有规定或双方另有约定的除外。本条款不因合同的不生效、合同的无效或者部分无效、合同的终止或者部分终止而失去约束力。</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第十四条 争议的解决</w:t>
      </w:r>
    </w:p>
    <w:p>
      <w:pPr>
        <w:overflowPunct w:val="0"/>
        <w:spacing w:line="480" w:lineRule="exact"/>
        <w:ind w:firstLine="480" w:firstLineChars="200"/>
        <w:rPr>
          <w:rFonts w:ascii="宋体" w:hAnsi="宋体" w:cs="宋体"/>
          <w:kern w:val="0"/>
          <w:sz w:val="24"/>
          <w:szCs w:val="24"/>
        </w:rPr>
      </w:pPr>
      <w:r>
        <w:rPr>
          <w:rFonts w:hint="eastAsia" w:ascii="宋体" w:hAnsi="宋体" w:cs="宋体"/>
          <w:sz w:val="24"/>
          <w:szCs w:val="24"/>
        </w:rPr>
        <w:t>14.1因本协议的签订或履行发生争议的，由甲乙双方协商解决。协商</w:t>
      </w:r>
      <w:r>
        <w:rPr>
          <w:rFonts w:hint="eastAsia" w:ascii="宋体" w:hAnsi="宋体" w:cs="宋体"/>
          <w:kern w:val="0"/>
          <w:sz w:val="24"/>
          <w:szCs w:val="24"/>
        </w:rPr>
        <w:t>不成的，</w:t>
      </w:r>
    </w:p>
    <w:p>
      <w:pPr>
        <w:overflowPunct w:val="0"/>
        <w:spacing w:line="480" w:lineRule="exact"/>
        <w:rPr>
          <w:rFonts w:ascii="宋体" w:hAnsi="宋体" w:cs="宋体"/>
          <w:kern w:val="0"/>
          <w:sz w:val="24"/>
          <w:szCs w:val="24"/>
        </w:rPr>
      </w:pPr>
      <w:r>
        <w:rPr>
          <w:rFonts w:hint="eastAsia" w:ascii="宋体" w:hAnsi="宋体" w:cs="宋体"/>
          <w:kern w:val="0"/>
          <w:sz w:val="24"/>
          <w:szCs w:val="24"/>
        </w:rPr>
        <w:t>任何一方可依法向包头市</w:t>
      </w:r>
      <w:r>
        <w:rPr>
          <w:rFonts w:hint="eastAsia" w:ascii="宋体" w:hAnsi="宋体" w:cs="宋体"/>
          <w:sz w:val="24"/>
          <w:szCs w:val="24"/>
        </w:rPr>
        <w:t>东河区</w:t>
      </w:r>
      <w:r>
        <w:rPr>
          <w:rFonts w:hint="eastAsia" w:ascii="宋体" w:hAnsi="宋体" w:cs="宋体"/>
          <w:kern w:val="0"/>
          <w:sz w:val="24"/>
          <w:szCs w:val="24"/>
        </w:rPr>
        <w:t>人民法院起诉。</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14.2因处理争议而产生的诉讼费或仲裁费、公告费、律师代理费、差旅费等全部费用</w:t>
      </w:r>
      <w:r>
        <w:rPr>
          <w:rFonts w:hint="eastAsia" w:ascii="宋体" w:hAnsi="宋体" w:cs="宋体"/>
          <w:kern w:val="0"/>
          <w:sz w:val="24"/>
          <w:szCs w:val="24"/>
        </w:rPr>
        <w:t>，由违约方承担。</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第十五条 通知</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15.1根据本合同需要一方向另一方发出的全部通知、要求以及双方的文件往来及与本合同有关的通知和要求等，可采用当面送交、邮件、传真等书面方式发出。以上方式无法送达的，方可采取公告送达的方式。</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15.2双方通知地址如下：</w:t>
      </w:r>
    </w:p>
    <w:p>
      <w:pPr>
        <w:overflowPunct w:val="0"/>
        <w:spacing w:line="480" w:lineRule="exact"/>
        <w:ind w:firstLine="480" w:firstLineChars="200"/>
        <w:rPr>
          <w:rFonts w:ascii="宋体" w:hAnsi="宋体" w:cs="宋体"/>
          <w:sz w:val="24"/>
          <w:szCs w:val="24"/>
        </w:rPr>
      </w:pPr>
      <w:r>
        <w:rPr>
          <w:rFonts w:hint="eastAsia" w:ascii="宋体" w:hAnsi="宋体" w:cs="宋体"/>
          <w:kern w:val="0"/>
          <w:sz w:val="24"/>
          <w:szCs w:val="24"/>
        </w:rPr>
        <w:t>甲方：</w:t>
      </w:r>
    </w:p>
    <w:p>
      <w:pPr>
        <w:overflowPunct w:val="0"/>
        <w:spacing w:line="480" w:lineRule="exact"/>
        <w:ind w:firstLine="480" w:firstLineChars="200"/>
        <w:rPr>
          <w:rFonts w:ascii="宋体" w:hAnsi="宋体" w:cs="宋体"/>
          <w:sz w:val="24"/>
          <w:szCs w:val="24"/>
        </w:rPr>
      </w:pPr>
      <w:r>
        <w:rPr>
          <w:rFonts w:hint="eastAsia" w:ascii="宋体" w:hAnsi="宋体" w:cs="宋体"/>
          <w:kern w:val="0"/>
          <w:sz w:val="24"/>
          <w:szCs w:val="24"/>
        </w:rPr>
        <w:t>联系人：</w:t>
      </w:r>
      <w:r>
        <w:rPr>
          <w:rFonts w:hint="eastAsia" w:ascii="宋体" w:hAnsi="宋体" w:cs="宋体"/>
          <w:sz w:val="24"/>
          <w:szCs w:val="24"/>
        </w:rPr>
        <w:t>【键入内容】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电话：【键入内容】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邮箱：【键入内容】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传真：【键入内容】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联系地址：【键入内容】</w:t>
      </w:r>
    </w:p>
    <w:p>
      <w:pPr>
        <w:overflowPunct w:val="0"/>
        <w:spacing w:line="480" w:lineRule="exact"/>
        <w:ind w:firstLine="484" w:firstLineChars="202"/>
        <w:rPr>
          <w:rFonts w:ascii="宋体" w:hAnsi="宋体" w:cs="宋体"/>
          <w:sz w:val="24"/>
          <w:szCs w:val="24"/>
        </w:rPr>
      </w:pP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乙方：【键入内容】</w:t>
      </w:r>
    </w:p>
    <w:p>
      <w:pPr>
        <w:overflowPunct w:val="0"/>
        <w:spacing w:line="480" w:lineRule="exact"/>
        <w:ind w:firstLine="480" w:firstLineChars="200"/>
        <w:rPr>
          <w:rFonts w:ascii="宋体" w:hAnsi="宋体" w:cs="宋体"/>
          <w:sz w:val="24"/>
          <w:szCs w:val="24"/>
        </w:rPr>
      </w:pPr>
      <w:r>
        <w:rPr>
          <w:rFonts w:hint="eastAsia" w:ascii="宋体" w:hAnsi="宋体" w:cs="宋体"/>
          <w:kern w:val="0"/>
          <w:sz w:val="24"/>
          <w:szCs w:val="24"/>
        </w:rPr>
        <w:t>联系人</w:t>
      </w:r>
      <w:r>
        <w:rPr>
          <w:rFonts w:hint="eastAsia" w:ascii="宋体" w:hAnsi="宋体" w:cs="宋体"/>
          <w:sz w:val="24"/>
          <w:szCs w:val="24"/>
        </w:rPr>
        <w:t>【键入内容】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电话：【键入内容】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邮箱：【键入内容】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传真：【键入内容】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联系地址：【键入内容】</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15.3上述通知地址的适用范围包括双方发生纠纷进入诉讼、仲裁程序时法律文书及其他相关文件的送达。</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15.4一方变更通知或通讯地址，应当自变更之日起3日内，以书面形式通知对方，否则，由未通知方承担由此而引起的相关责任。</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15.5因一方提供的通知地址不准确、通知地址变更后未依据程序及时告知对方、被送达方拒绝签收等原因导致通知、文书等无法实际接收的，邮寄送达的，以文书被退回之日视为送达之日；直接送达的，送达人当场在送达回执上记明情况之日为送达之日；电子邮件或传真方式送达的，以邮件、传真发出之日作为送达之日。</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第十六条 合同的变更和解除</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16.1本合同履行期间，发生特殊情况时，任何一方需变更本合同的，变更一方应当及时书面通知对方，征得对方同意后签订书面变更合同，该补充合同将成为本合同不可分割的部分。未经双方签署书面文件，任何一方无权变更本合同，否则，由此造成对方的经济损失，由责任方承担。</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16.2下列情形下，双方可解除合同：</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（1）双方协商一致解除本合同；</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（2）一方根据本合同约定单方解除本合同；</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（3）一方未及时、全面、正确履行合同约定之义务的，经另一方书面催告后</w:t>
      </w:r>
      <w:r>
        <w:rPr>
          <w:rFonts w:hint="eastAsia" w:ascii="宋体" w:hAnsi="宋体" w:cs="宋体"/>
          <w:sz w:val="24"/>
          <w:szCs w:val="24"/>
        </w:rPr>
        <w:t>【键入内容】</w:t>
      </w:r>
      <w:r>
        <w:rPr>
          <w:rFonts w:hint="eastAsia" w:ascii="宋体" w:hAnsi="宋体" w:cs="宋体"/>
          <w:kern w:val="0"/>
          <w:sz w:val="24"/>
          <w:szCs w:val="24"/>
        </w:rPr>
        <w:t>日内仍不纠正或未能整改到位的，另一方有权解除合同；</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（4）因不可抗力致使合同无法履行；</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（5）其它法律、法规规定的情形。</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16.3合同解除后，不影响双方在合同中约定的结算、清理和保密条款的效力。</w:t>
      </w:r>
    </w:p>
    <w:p>
      <w:pPr>
        <w:overflowPunct w:val="0"/>
        <w:spacing w:before="156" w:beforeLines="50" w:after="156" w:afterLines="50" w:line="480" w:lineRule="exact"/>
        <w:ind w:firstLine="482" w:firstLineChars="200"/>
        <w:rPr>
          <w:rFonts w:ascii="宋体" w:hAnsi="宋体" w:cs="宋体"/>
          <w:b/>
          <w:bCs/>
          <w:sz w:val="24"/>
          <w:szCs w:val="24"/>
        </w:rPr>
      </w:pPr>
      <w:r>
        <w:rPr>
          <w:rFonts w:hint="eastAsia" w:ascii="宋体" w:hAnsi="宋体" w:cs="宋体"/>
          <w:b/>
          <w:bCs/>
          <w:sz w:val="24"/>
          <w:szCs w:val="24"/>
        </w:rPr>
        <w:t>第十七条 附则</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17.1本合同未尽事宜，甲乙双方可另行以书面形式签订补充协议。补充协议内容与本合同内容不一致的，以补充协议为准。</w:t>
      </w:r>
    </w:p>
    <w:p>
      <w:pPr>
        <w:overflowPunct w:val="0"/>
        <w:spacing w:line="480" w:lineRule="exact"/>
        <w:ind w:firstLine="480" w:firstLineChars="200"/>
        <w:rPr>
          <w:rFonts w:ascii="宋体" w:hAnsi="宋体" w:cs="宋体"/>
          <w:kern w:val="0"/>
          <w:sz w:val="24"/>
          <w:szCs w:val="24"/>
        </w:rPr>
      </w:pPr>
      <w:r>
        <w:rPr>
          <w:rFonts w:hint="eastAsia" w:ascii="宋体" w:hAnsi="宋体" w:cs="宋体"/>
          <w:kern w:val="0"/>
          <w:sz w:val="24"/>
          <w:szCs w:val="24"/>
        </w:rPr>
        <w:t>17.2本合同自甲乙双方法定代表人或授权代表签字并加盖公章或合同专用章之日起生效。</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17.3下列合同附件是本合同的有效组成部分，与本合同具有同等法律效力。</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附件A：《廉政合同》。</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17.4本合同一式6份，甲乙双方各执3份。</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（以下无正文）</w:t>
      </w:r>
    </w:p>
    <w:p>
      <w:pPr>
        <w:overflowPunct w:val="0"/>
        <w:spacing w:line="480" w:lineRule="exact"/>
        <w:rPr>
          <w:rFonts w:ascii="宋体" w:hAnsi="宋体" w:cs="宋体"/>
          <w:sz w:val="24"/>
          <w:szCs w:val="24"/>
        </w:rPr>
      </w:pPr>
      <w:r>
        <w:rPr>
          <w:rFonts w:hint="eastAsia" w:ascii="宋体" w:hAnsi="宋体" w:cs="宋体"/>
          <w:sz w:val="24"/>
          <w:szCs w:val="24"/>
        </w:rPr>
        <w:br w:type="page"/>
      </w:r>
    </w:p>
    <w:p>
      <w:pPr>
        <w:overflowPunct w:val="0"/>
        <w:adjustRightInd w:val="0"/>
        <w:snapToGrid w:val="0"/>
        <w:spacing w:before="156" w:beforeLines="50" w:after="156" w:afterLines="50" w:line="480" w:lineRule="exact"/>
        <w:rPr>
          <w:rFonts w:ascii="宋体" w:hAnsi="宋体" w:cs="宋体"/>
          <w:sz w:val="24"/>
          <w:szCs w:val="24"/>
        </w:rPr>
      </w:pPr>
      <w:r>
        <w:rPr>
          <w:rFonts w:hint="eastAsia" w:ascii="宋体" w:hAnsi="宋体" w:cs="宋体"/>
          <w:sz w:val="24"/>
          <w:szCs w:val="24"/>
        </w:rPr>
        <w:t>（本页无正文，为《技术咨询合同》</w:t>
      </w:r>
      <w:r>
        <w:rPr>
          <w:rFonts w:hint="eastAsia" w:ascii="宋体" w:hAnsi="宋体" w:cs="宋体"/>
          <w:sz w:val="24"/>
          <w:szCs w:val="24"/>
          <w:lang w:eastAsia="zh-Hans"/>
        </w:rPr>
        <w:t>【键入协议编号】</w:t>
      </w:r>
      <w:r>
        <w:rPr>
          <w:rFonts w:hint="eastAsia" w:ascii="宋体" w:hAnsi="宋体" w:cs="宋体"/>
          <w:sz w:val="24"/>
          <w:szCs w:val="24"/>
        </w:rPr>
        <w:t>之签字盖章页）</w:t>
      </w:r>
    </w:p>
    <w:p>
      <w:pPr>
        <w:overflowPunct w:val="0"/>
        <w:spacing w:line="480" w:lineRule="exact"/>
        <w:rPr>
          <w:rFonts w:ascii="宋体" w:hAnsi="宋体" w:cs="宋体"/>
          <w:sz w:val="24"/>
          <w:szCs w:val="24"/>
          <w:lang w:eastAsia="zh-Hans"/>
        </w:rPr>
      </w:pPr>
    </w:p>
    <w:p>
      <w:pPr>
        <w:overflowPunct w:val="0"/>
        <w:spacing w:line="480" w:lineRule="exact"/>
        <w:rPr>
          <w:rFonts w:ascii="宋体" w:hAnsi="宋体" w:cs="宋体"/>
          <w:sz w:val="24"/>
          <w:szCs w:val="24"/>
          <w:lang w:eastAsia="zh-Hans"/>
        </w:rPr>
      </w:pPr>
    </w:p>
    <w:p>
      <w:pPr>
        <w:overflowPunct w:val="0"/>
        <w:spacing w:line="480" w:lineRule="exact"/>
        <w:rPr>
          <w:rFonts w:ascii="宋体" w:hAnsi="宋体" w:cs="宋体"/>
          <w:sz w:val="24"/>
          <w:szCs w:val="24"/>
        </w:rPr>
      </w:pPr>
      <w:r>
        <w:rPr>
          <w:rFonts w:hint="eastAsia" w:ascii="宋体" w:hAnsi="宋体" w:cs="宋体"/>
          <w:sz w:val="24"/>
          <w:szCs w:val="24"/>
          <w:lang w:eastAsia="zh-Hans"/>
        </w:rPr>
        <w:t>甲方</w:t>
      </w:r>
      <w:r>
        <w:rPr>
          <w:rFonts w:hint="eastAsia" w:ascii="宋体" w:hAnsi="宋体" w:cs="宋体"/>
          <w:sz w:val="24"/>
          <w:szCs w:val="24"/>
        </w:rPr>
        <w:t>（盖章）：</w:t>
      </w:r>
      <w:r>
        <w:rPr>
          <w:rFonts w:hint="eastAsia" w:ascii="宋体" w:hAnsi="宋体" w:cs="宋体"/>
          <w:sz w:val="24"/>
          <w:szCs w:val="24"/>
          <w:lang w:eastAsia="zh-Hans"/>
        </w:rPr>
        <w:t>【键入名称】</w:t>
      </w:r>
    </w:p>
    <w:p>
      <w:pPr>
        <w:overflowPunct w:val="0"/>
        <w:spacing w:line="480" w:lineRule="exact"/>
        <w:rPr>
          <w:rFonts w:ascii="宋体" w:hAnsi="宋体" w:cs="宋体"/>
          <w:sz w:val="24"/>
          <w:szCs w:val="24"/>
        </w:rPr>
      </w:pPr>
      <w:r>
        <w:rPr>
          <w:rFonts w:hint="eastAsia" w:ascii="宋体" w:hAnsi="宋体" w:cs="宋体"/>
          <w:sz w:val="24"/>
          <w:szCs w:val="24"/>
        </w:rPr>
        <w:t>法定代表人或授权代表（签字）：</w:t>
      </w:r>
    </w:p>
    <w:p>
      <w:pPr>
        <w:overflowPunct w:val="0"/>
        <w:spacing w:line="480" w:lineRule="exact"/>
        <w:rPr>
          <w:rFonts w:ascii="宋体" w:hAnsi="宋体" w:cs="宋体"/>
          <w:sz w:val="24"/>
          <w:szCs w:val="24"/>
        </w:rPr>
      </w:pPr>
      <w:r>
        <w:rPr>
          <w:rFonts w:hint="eastAsia" w:ascii="宋体" w:hAnsi="宋体" w:cs="宋体"/>
          <w:sz w:val="24"/>
          <w:szCs w:val="24"/>
        </w:rPr>
        <w:t xml:space="preserve">        年       月       日</w:t>
      </w:r>
    </w:p>
    <w:p>
      <w:pPr>
        <w:overflowPunct w:val="0"/>
        <w:spacing w:line="480" w:lineRule="exact"/>
        <w:ind w:firstLine="560"/>
        <w:rPr>
          <w:rFonts w:ascii="宋体" w:hAnsi="宋体" w:cs="宋体"/>
          <w:sz w:val="24"/>
          <w:szCs w:val="24"/>
        </w:rPr>
      </w:pPr>
    </w:p>
    <w:p>
      <w:pPr>
        <w:overflowPunct w:val="0"/>
        <w:spacing w:line="480" w:lineRule="exact"/>
        <w:rPr>
          <w:rFonts w:ascii="宋体" w:hAnsi="宋体" w:cs="宋体"/>
          <w:sz w:val="24"/>
          <w:szCs w:val="24"/>
        </w:rPr>
      </w:pPr>
      <w:r>
        <w:rPr>
          <w:rFonts w:hint="eastAsia" w:ascii="宋体" w:hAnsi="宋体" w:cs="宋体"/>
          <w:sz w:val="24"/>
          <w:szCs w:val="24"/>
          <w:lang w:eastAsia="zh-Hans"/>
        </w:rPr>
        <w:t>乙方</w:t>
      </w:r>
      <w:r>
        <w:rPr>
          <w:rFonts w:hint="eastAsia" w:ascii="宋体" w:hAnsi="宋体" w:cs="宋体"/>
          <w:sz w:val="24"/>
          <w:szCs w:val="24"/>
        </w:rPr>
        <w:t>（盖章）：</w:t>
      </w:r>
      <w:r>
        <w:rPr>
          <w:rFonts w:hint="eastAsia" w:ascii="宋体" w:hAnsi="宋体" w:cs="宋体"/>
          <w:sz w:val="24"/>
          <w:szCs w:val="24"/>
          <w:lang w:eastAsia="zh-Hans"/>
        </w:rPr>
        <w:t>【键入名称】</w:t>
      </w:r>
    </w:p>
    <w:p>
      <w:pPr>
        <w:overflowPunct w:val="0"/>
        <w:spacing w:line="480" w:lineRule="exact"/>
        <w:rPr>
          <w:rFonts w:ascii="宋体" w:hAnsi="宋体" w:cs="宋体"/>
          <w:sz w:val="24"/>
          <w:szCs w:val="24"/>
        </w:rPr>
      </w:pPr>
      <w:r>
        <w:rPr>
          <w:rFonts w:hint="eastAsia" w:ascii="宋体" w:hAnsi="宋体" w:cs="宋体"/>
          <w:sz w:val="24"/>
          <w:szCs w:val="24"/>
        </w:rPr>
        <w:t>法定代表人或授权代表（签字）：</w:t>
      </w:r>
    </w:p>
    <w:p>
      <w:pPr>
        <w:overflowPunct w:val="0"/>
        <w:spacing w:line="480" w:lineRule="exact"/>
        <w:rPr>
          <w:rFonts w:ascii="宋体" w:hAnsi="宋体" w:cs="宋体"/>
          <w:sz w:val="24"/>
          <w:szCs w:val="24"/>
        </w:rPr>
      </w:pPr>
      <w:r>
        <w:rPr>
          <w:rFonts w:hint="eastAsia" w:ascii="宋体" w:hAnsi="宋体" w:cs="宋体"/>
          <w:sz w:val="24"/>
          <w:szCs w:val="24"/>
        </w:rPr>
        <w:t xml:space="preserve">        年       月       日</w:t>
      </w:r>
    </w:p>
    <w:p>
      <w:pPr>
        <w:widowControl/>
        <w:overflowPunct w:val="0"/>
        <w:rPr>
          <w:rFonts w:ascii="宋体" w:hAnsi="宋体" w:cs="宋体"/>
          <w:b/>
          <w:bCs/>
          <w:sz w:val="24"/>
          <w:szCs w:val="24"/>
        </w:rPr>
      </w:pPr>
      <w:r>
        <w:rPr>
          <w:rFonts w:hint="eastAsia" w:ascii="宋体" w:hAnsi="宋体" w:cs="宋体"/>
          <w:b/>
          <w:bCs/>
          <w:sz w:val="24"/>
          <w:szCs w:val="24"/>
        </w:rPr>
        <w:br w:type="page"/>
      </w:r>
    </w:p>
    <w:p>
      <w:pPr>
        <w:overflowPunct w:val="0"/>
        <w:spacing w:line="480" w:lineRule="exact"/>
        <w:jc w:val="center"/>
        <w:rPr>
          <w:rFonts w:ascii="宋体" w:hAnsi="宋体" w:cs="宋体"/>
          <w:b/>
          <w:bCs/>
          <w:kern w:val="21"/>
          <w:sz w:val="24"/>
          <w:szCs w:val="24"/>
          <w:lang w:eastAsia="ar-SA"/>
        </w:rPr>
      </w:pPr>
      <w:r>
        <w:rPr>
          <w:rFonts w:hint="eastAsia" w:ascii="宋体" w:hAnsi="宋体" w:cs="宋体"/>
          <w:b/>
          <w:bCs/>
          <w:sz w:val="24"/>
          <w:szCs w:val="24"/>
        </w:rPr>
        <w:t>附件A</w:t>
      </w:r>
      <w:r>
        <w:rPr>
          <w:rFonts w:hint="eastAsia" w:ascii="宋体" w:hAnsi="宋体" w:cs="宋体"/>
          <w:b/>
          <w:bCs/>
          <w:kern w:val="21"/>
          <w:sz w:val="24"/>
          <w:szCs w:val="24"/>
          <w:lang w:eastAsia="ar-SA"/>
        </w:rPr>
        <w:t>：</w:t>
      </w:r>
      <w:r>
        <w:rPr>
          <w:rFonts w:hint="eastAsia" w:ascii="宋体" w:hAnsi="宋体" w:cs="宋体"/>
          <w:b/>
          <w:bCs/>
          <w:sz w:val="24"/>
          <w:szCs w:val="24"/>
        </w:rPr>
        <w:t>廉政合同</w:t>
      </w:r>
    </w:p>
    <w:p>
      <w:pPr>
        <w:overflowPunct w:val="0"/>
        <w:spacing w:line="480" w:lineRule="exact"/>
        <w:rPr>
          <w:rFonts w:ascii="宋体" w:hAnsi="宋体" w:cs="宋体"/>
          <w:b/>
          <w:bCs/>
          <w:sz w:val="24"/>
          <w:szCs w:val="24"/>
        </w:rPr>
      </w:pP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1.甲乙双方应当自觉严格遵守国家有关法律、法规和党风廉政建设等各项规定，严格杜绝违法违规行为的发生。在合同的订立、履行过程中廉洁自律，严格执行双方签订的合同文件履行。</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2.甲乙双方的业务活动除法律认定的商业秘密和合同另有约定外，必须坚持公开、公平、公正、诚信的原则，严禁损害国家、集体和对方的利益，不得违反法律、法规及公司有关规章制度。</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3.双方保证决不为获得交易机会或为达到交易目的而向对方的任何人员、关联方及其特定关系人进行任何贿赂以及提供、给付各种不正当利益或达成不正当利益的分成以及进行其他不正当行为。</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4.双方保证决不向对方的任何人员、关联方及其特定关系人索要或接受任何贿赂和各种不正当利益或达成不正当利益的分成，或者要求对方的任何人员、关联方及其特定关系人进行其他不正当行为。</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5.双方必须加强对本方工作人员的监督管理。</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6.一方发现对方人员在合同执行中有违反廉政规定和本协议约定的行为时，有及时提醒和督促对方纠正的权利和义务，有权向对方主管部门或纪检监察部门举报。</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7.甲乙双方有权对合同执行中保持廉洁的情况实行监督，定期或不定期检查双方履行本协议的情况。</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8.双方的监督举报渠道如下：</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甲方：包头铝业有限公司</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举报电话：【键入内容】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举报电子信箱：【键入内容】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乙方：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举报电话：【键入内容】</w:t>
      </w:r>
    </w:p>
    <w:p>
      <w:pPr>
        <w:overflowPunct w:val="0"/>
        <w:spacing w:line="480" w:lineRule="exact"/>
        <w:ind w:firstLine="480" w:firstLineChars="200"/>
        <w:rPr>
          <w:rFonts w:ascii="宋体" w:hAnsi="宋体" w:cs="宋体"/>
          <w:sz w:val="24"/>
          <w:szCs w:val="24"/>
        </w:rPr>
      </w:pPr>
      <w:r>
        <w:rPr>
          <w:rFonts w:hint="eastAsia" w:ascii="宋体" w:hAnsi="宋体" w:cs="宋体"/>
          <w:sz w:val="24"/>
          <w:szCs w:val="24"/>
        </w:rPr>
        <w:t>举报电子信箱：【键入内容】</w:t>
      </w:r>
    </w:p>
    <w:p>
      <w:pPr>
        <w:overflowPunct w:val="0"/>
        <w:spacing w:line="480" w:lineRule="exact"/>
        <w:ind w:firstLine="482" w:firstLineChars="201"/>
        <w:rPr>
          <w:rFonts w:ascii="宋体" w:hAnsi="宋体" w:cs="宋体"/>
          <w:sz w:val="24"/>
          <w:szCs w:val="24"/>
        </w:rPr>
      </w:pPr>
      <w:r>
        <w:rPr>
          <w:rFonts w:hint="eastAsia" w:ascii="宋体" w:hAnsi="宋体" w:cs="宋体"/>
          <w:sz w:val="24"/>
          <w:szCs w:val="24"/>
        </w:rPr>
        <w:t>9.【根据公司所处地位填写，此处填写合同相对方】及其工作人员违反本条款规定的，【根据公司所处地位填写，此处填写公司方】有权向【合同相对方】监督渠道或外部监督渠道进行投诉或举报，【合同相对方】应当按规定处理并向【此处填写公司方】反馈处理情况。</w:t>
      </w:r>
    </w:p>
    <w:p>
      <w:pPr>
        <w:overflowPunct w:val="0"/>
        <w:spacing w:line="480" w:lineRule="exact"/>
        <w:ind w:firstLine="482" w:firstLineChars="201"/>
        <w:rPr>
          <w:rFonts w:ascii="宋体" w:hAnsi="宋体" w:cs="宋体"/>
          <w:sz w:val="24"/>
          <w:szCs w:val="24"/>
        </w:rPr>
      </w:pPr>
      <w:r>
        <w:rPr>
          <w:rFonts w:hint="eastAsia" w:ascii="宋体" w:hAnsi="宋体" w:cs="宋体"/>
          <w:sz w:val="24"/>
          <w:szCs w:val="24"/>
        </w:rPr>
        <w:t>10.双方纪检监察部门负责受理举报、投诉，监督、查处经济活动中的违规违纪违法行为。如发现有违反约定的行为，将严格追究违规违纪违法人员的责任，并给予相应处理；涉嫌违法犯罪的将移交司法机关处理。</w:t>
      </w:r>
    </w:p>
    <w:p>
      <w:pPr>
        <w:overflowPunct w:val="0"/>
        <w:spacing w:line="480" w:lineRule="exact"/>
        <w:ind w:firstLine="482" w:firstLineChars="201"/>
        <w:rPr>
          <w:rFonts w:ascii="宋体" w:hAnsi="宋体" w:cs="宋体"/>
          <w:sz w:val="24"/>
          <w:szCs w:val="24"/>
        </w:rPr>
      </w:pPr>
      <w:r>
        <w:rPr>
          <w:rFonts w:hint="eastAsia" w:ascii="宋体" w:hAnsi="宋体" w:cs="宋体"/>
          <w:sz w:val="24"/>
          <w:szCs w:val="24"/>
        </w:rPr>
        <w:t>11.一方违反上述任何一条廉洁、诚信承诺，给另一方造成损失的，受损失方有权从另一方保证金或其他合同款项中扣除。</w:t>
      </w:r>
    </w:p>
    <w:p>
      <w:pPr>
        <w:spacing w:line="360" w:lineRule="auto"/>
        <w:jc w:val="left"/>
        <w:rPr>
          <w:rFonts w:ascii="宋体" w:hAnsi="宋体" w:cs="宋体"/>
          <w:b/>
          <w:sz w:val="24"/>
          <w:szCs w:val="24"/>
        </w:rPr>
      </w:pPr>
      <w:r>
        <w:rPr>
          <w:rFonts w:hint="eastAsia" w:ascii="宋体" w:hAnsi="宋体" w:cs="宋体"/>
          <w:sz w:val="24"/>
          <w:szCs w:val="24"/>
        </w:rPr>
        <w:t>12.一方违反上述任何一条廉洁、诚信承诺，给另一方工作人员造成名誉或精神伤害的，可采取民事诉讼、刑事诉讼等</w:t>
      </w: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rFonts w:ascii="宋体" w:hAnsi="宋体"/>
          <w:b/>
          <w:kern w:val="0"/>
          <w:sz w:val="48"/>
          <w:szCs w:val="48"/>
        </w:rPr>
      </w:pPr>
      <w:r>
        <w:rPr>
          <w:rFonts w:hint="eastAsia"/>
          <w:b/>
          <w:sz w:val="48"/>
          <w:szCs w:val="48"/>
        </w:rPr>
        <w:t>第五章 响应文件格式</w:t>
      </w:r>
    </w:p>
    <w:p>
      <w:pPr>
        <w:pStyle w:val="3"/>
        <w:spacing w:line="240" w:lineRule="auto"/>
        <w:ind w:firstLine="643" w:firstLineChars="200"/>
      </w:pPr>
      <w:r>
        <w:rPr>
          <w:bCs w:val="0"/>
        </w:rPr>
        <w:t>1：封面或扉页格式</w:t>
      </w:r>
    </w:p>
    <w:p>
      <w:pPr>
        <w:pStyle w:val="28"/>
        <w:ind w:firstLine="480" w:firstLineChars="200"/>
        <w:jc w:val="right"/>
        <w:rPr>
          <w:sz w:val="24"/>
        </w:rPr>
      </w:pPr>
      <w:r>
        <w:rPr>
          <w:sz w:val="24"/>
          <w:u w:val="single"/>
        </w:rPr>
        <w:t>　</w:t>
      </w:r>
      <w:r>
        <w:rPr>
          <w:rFonts w:hint="eastAsia"/>
          <w:sz w:val="24"/>
          <w:u w:val="single"/>
        </w:rPr>
        <w:t>正/副</w:t>
      </w:r>
      <w:r>
        <w:rPr>
          <w:sz w:val="24"/>
          <w:u w:val="single"/>
        </w:rPr>
        <w:t>　</w:t>
      </w:r>
      <w:r>
        <w:rPr>
          <w:sz w:val="24"/>
        </w:rPr>
        <w:t>本</w:t>
      </w:r>
    </w:p>
    <w:p>
      <w:pPr>
        <w:adjustRightInd w:val="0"/>
        <w:spacing w:line="360" w:lineRule="auto"/>
        <w:jc w:val="center"/>
        <w:rPr>
          <w:rFonts w:ascii="隶书" w:eastAsia="隶书"/>
          <w:b/>
          <w:sz w:val="44"/>
          <w:szCs w:val="44"/>
        </w:rPr>
      </w:pPr>
    </w:p>
    <w:p>
      <w:pPr>
        <w:adjustRightInd w:val="0"/>
        <w:spacing w:line="360" w:lineRule="auto"/>
        <w:jc w:val="center"/>
        <w:rPr>
          <w:rFonts w:hint="eastAsia" w:ascii="黑体" w:hAnsi="黑体" w:eastAsia="黑体" w:cs="黑体"/>
          <w:b/>
          <w:bCs w:val="0"/>
          <w:sz w:val="32"/>
          <w:szCs w:val="32"/>
        </w:rPr>
      </w:pPr>
      <w:r>
        <w:rPr>
          <w:rFonts w:hint="eastAsia" w:ascii="黑体" w:hAnsi="黑体" w:eastAsia="黑体" w:cs="黑体"/>
          <w:b w:val="0"/>
          <w:bCs w:val="0"/>
          <w:color w:val="000000"/>
          <w:kern w:val="0"/>
          <w:sz w:val="32"/>
          <w:szCs w:val="32"/>
          <w:u w:val="none"/>
          <w:lang w:val="en-US" w:eastAsia="zh-CN" w:bidi="ar"/>
        </w:rPr>
        <w:t>包头铝业产业园区绿色低碳园区工程</w:t>
      </w:r>
      <w:r>
        <w:rPr>
          <w:rFonts w:hint="eastAsia" w:ascii="黑体" w:hAnsi="黑体" w:eastAsia="黑体" w:cs="黑体"/>
          <w:b/>
          <w:bCs w:val="0"/>
          <w:sz w:val="32"/>
          <w:szCs w:val="32"/>
          <w:lang w:eastAsia="zh-CN"/>
        </w:rPr>
        <w:t>包头铝业达茂</w:t>
      </w:r>
      <w:r>
        <w:rPr>
          <w:rFonts w:hint="eastAsia" w:ascii="黑体" w:hAnsi="黑体" w:eastAsia="黑体" w:cs="黑体"/>
          <w:b/>
          <w:bCs w:val="0"/>
          <w:sz w:val="32"/>
          <w:szCs w:val="32"/>
          <w:lang w:val="en-US" w:eastAsia="zh-CN"/>
        </w:rPr>
        <w:t>1200MW新能源建设项目</w:t>
      </w:r>
      <w:r>
        <w:rPr>
          <w:rFonts w:hint="eastAsia" w:ascii="黑体" w:hAnsi="黑体" w:eastAsia="黑体" w:cs="黑体"/>
          <w:b/>
          <w:bCs w:val="0"/>
          <w:sz w:val="32"/>
          <w:szCs w:val="32"/>
        </w:rPr>
        <w:t>社会稳定风险评估</w:t>
      </w:r>
    </w:p>
    <w:p>
      <w:pPr>
        <w:adjustRightInd w:val="0"/>
        <w:spacing w:line="360" w:lineRule="auto"/>
        <w:jc w:val="center"/>
        <w:rPr>
          <w:rFonts w:hint="eastAsia" w:ascii="黑体" w:hAnsi="黑体" w:eastAsia="黑体" w:cs="黑体"/>
          <w:b/>
          <w:bCs w:val="0"/>
          <w:sz w:val="32"/>
          <w:szCs w:val="32"/>
        </w:rPr>
      </w:pPr>
    </w:p>
    <w:p>
      <w:pPr>
        <w:adjustRightInd w:val="0"/>
        <w:spacing w:line="360" w:lineRule="auto"/>
        <w:jc w:val="center"/>
        <w:rPr>
          <w:rFonts w:hint="eastAsia" w:ascii="黑体" w:hAnsi="黑体" w:eastAsia="黑体" w:cs="黑体"/>
          <w:b/>
          <w:bCs w:val="0"/>
          <w:sz w:val="32"/>
          <w:szCs w:val="32"/>
        </w:rPr>
      </w:pPr>
      <w:r>
        <w:rPr>
          <w:rFonts w:hint="eastAsia" w:ascii="黑体" w:hAnsi="黑体" w:eastAsia="黑体" w:cs="黑体"/>
          <w:b/>
          <w:bCs w:val="0"/>
          <w:sz w:val="32"/>
          <w:szCs w:val="32"/>
        </w:rPr>
        <w:t>响应文件</w:t>
      </w:r>
    </w:p>
    <w:p>
      <w:pPr>
        <w:adjustRightInd w:val="0"/>
        <w:spacing w:line="360" w:lineRule="auto"/>
        <w:rPr>
          <w:rFonts w:ascii="隶书" w:eastAsia="隶书"/>
          <w:b/>
          <w:sz w:val="72"/>
          <w:szCs w:val="72"/>
        </w:rPr>
      </w:pPr>
    </w:p>
    <w:p>
      <w:pPr>
        <w:spacing w:line="360" w:lineRule="auto"/>
        <w:ind w:firstLine="1110" w:firstLineChars="395"/>
        <w:rPr>
          <w:rFonts w:hint="default" w:ascii="宋体" w:hAnsi="宋体" w:eastAsia="宋体"/>
          <w:b/>
          <w:sz w:val="28"/>
          <w:u w:val="single"/>
          <w:lang w:val="en-US" w:eastAsia="zh-CN"/>
        </w:rPr>
      </w:pPr>
      <w:r>
        <w:rPr>
          <w:rFonts w:hint="eastAsia" w:ascii="宋体" w:hAnsi="宋体"/>
          <w:b/>
          <w:sz w:val="28"/>
        </w:rPr>
        <w:t>采购编号：</w:t>
      </w:r>
      <w:r>
        <w:rPr>
          <w:rFonts w:hint="eastAsia" w:ascii="宋体" w:hAnsi="宋体"/>
          <w:b/>
          <w:sz w:val="28"/>
          <w:u w:val="single"/>
          <w:lang w:val="en-US" w:eastAsia="zh-CN"/>
        </w:rPr>
        <w:t xml:space="preserve">                       </w:t>
      </w:r>
    </w:p>
    <w:p>
      <w:pPr>
        <w:pStyle w:val="28"/>
        <w:spacing w:line="360" w:lineRule="auto"/>
        <w:ind w:firstLine="1105" w:firstLineChars="393"/>
        <w:rPr>
          <w:rFonts w:ascii="宋体" w:hAnsi="宋体"/>
          <w:b/>
          <w:sz w:val="28"/>
          <w:u w:val="single"/>
        </w:rPr>
      </w:pPr>
      <w:r>
        <w:rPr>
          <w:rFonts w:ascii="宋体" w:hAnsi="宋体"/>
          <w:b/>
          <w:sz w:val="28"/>
        </w:rPr>
        <w:t>法定代表人（或被授权人）：</w:t>
      </w:r>
      <w:r>
        <w:rPr>
          <w:rFonts w:ascii="宋体" w:hAnsi="宋体"/>
          <w:b/>
          <w:sz w:val="28"/>
          <w:u w:val="single"/>
        </w:rPr>
        <w:t xml:space="preserve">  （签字）</w:t>
      </w:r>
    </w:p>
    <w:p>
      <w:pPr>
        <w:pStyle w:val="28"/>
        <w:spacing w:line="360" w:lineRule="auto"/>
        <w:ind w:firstLine="1105" w:firstLineChars="393"/>
        <w:rPr>
          <w:rFonts w:ascii="宋体" w:hAnsi="宋体"/>
          <w:b/>
          <w:sz w:val="28"/>
          <w:u w:val="single"/>
        </w:rPr>
      </w:pPr>
      <w:r>
        <w:rPr>
          <w:rFonts w:hint="eastAsia" w:ascii="宋体" w:hAnsi="宋体"/>
          <w:b/>
          <w:sz w:val="28"/>
        </w:rPr>
        <w:t>响应单位</w:t>
      </w:r>
      <w:r>
        <w:rPr>
          <w:rFonts w:ascii="宋体" w:hAnsi="宋体"/>
          <w:b/>
          <w:sz w:val="28"/>
        </w:rPr>
        <w:t>：</w:t>
      </w:r>
      <w:r>
        <w:rPr>
          <w:rFonts w:ascii="宋体" w:hAnsi="宋体"/>
          <w:b/>
          <w:sz w:val="28"/>
          <w:u w:val="single"/>
        </w:rPr>
        <w:t>（名称及盖章）</w:t>
      </w:r>
    </w:p>
    <w:p>
      <w:pPr>
        <w:pStyle w:val="28"/>
        <w:ind w:firstLine="560" w:firstLineChars="200"/>
        <w:jc w:val="center"/>
        <w:rPr>
          <w:sz w:val="28"/>
          <w:u w:val="single"/>
        </w:rPr>
      </w:pPr>
    </w:p>
    <w:p>
      <w:pPr>
        <w:pStyle w:val="28"/>
        <w:ind w:firstLine="560" w:firstLineChars="200"/>
        <w:jc w:val="center"/>
        <w:rPr>
          <w:sz w:val="28"/>
          <w:u w:val="single"/>
        </w:rPr>
      </w:pPr>
    </w:p>
    <w:p>
      <w:pPr>
        <w:pStyle w:val="28"/>
        <w:ind w:firstLine="562" w:firstLineChars="200"/>
        <w:jc w:val="center"/>
        <w:rPr>
          <w:rFonts w:ascii="宋体" w:hAnsi="宋体"/>
          <w:b/>
          <w:sz w:val="36"/>
          <w:u w:val="single"/>
        </w:rPr>
      </w:pPr>
      <w:r>
        <w:rPr>
          <w:rFonts w:ascii="宋体" w:hAnsi="宋体"/>
          <w:b/>
          <w:sz w:val="28"/>
        </w:rPr>
        <w:t>二Ο</w:t>
      </w:r>
      <w:r>
        <w:rPr>
          <w:rFonts w:hint="eastAsia" w:ascii="宋体" w:hAnsi="宋体"/>
          <w:b/>
          <w:sz w:val="28"/>
        </w:rPr>
        <w:t>二0</w:t>
      </w:r>
      <w:r>
        <w:rPr>
          <w:rFonts w:ascii="宋体" w:hAnsi="宋体"/>
          <w:b/>
          <w:sz w:val="28"/>
        </w:rPr>
        <w:t>年   月    日</w:t>
      </w:r>
    </w:p>
    <w:p>
      <w:pPr>
        <w:pStyle w:val="28"/>
        <w:ind w:firstLine="480" w:firstLineChars="200"/>
        <w:rPr>
          <w:sz w:val="24"/>
        </w:rPr>
      </w:pPr>
    </w:p>
    <w:p>
      <w:pPr>
        <w:adjustRightInd w:val="0"/>
        <w:snapToGrid w:val="0"/>
        <w:spacing w:line="300" w:lineRule="auto"/>
        <w:jc w:val="center"/>
        <w:rPr>
          <w:rFonts w:ascii="宋体" w:hAnsi="宋体"/>
          <w:b/>
          <w:sz w:val="32"/>
          <w:szCs w:val="32"/>
        </w:rPr>
      </w:pPr>
    </w:p>
    <w:p>
      <w:pPr>
        <w:pStyle w:val="3"/>
        <w:spacing w:line="240" w:lineRule="auto"/>
      </w:pPr>
      <w:r>
        <w:rPr>
          <w:rFonts w:ascii="宋体" w:hAnsi="宋体"/>
          <w:b/>
          <w:sz w:val="32"/>
          <w:szCs w:val="32"/>
        </w:rPr>
        <w:br w:type="page"/>
      </w:r>
      <w:bookmarkStart w:id="16" w:name="_Toc333519022"/>
      <w:bookmarkStart w:id="17" w:name="_Toc369290147"/>
      <w:bookmarkStart w:id="18" w:name="_Toc180764064"/>
      <w:r>
        <w:rPr>
          <w:bCs w:val="0"/>
        </w:rPr>
        <w:t>2：</w:t>
      </w:r>
      <w:r>
        <w:t>投标</w:t>
      </w:r>
      <w:r>
        <w:rPr>
          <w:rFonts w:hint="eastAsia"/>
        </w:rPr>
        <w:t>函</w:t>
      </w:r>
      <w:r>
        <w:t>格式</w:t>
      </w:r>
      <w:bookmarkEnd w:id="16"/>
      <w:bookmarkEnd w:id="17"/>
    </w:p>
    <w:p>
      <w:pPr>
        <w:snapToGrid w:val="0"/>
        <w:spacing w:line="360" w:lineRule="auto"/>
        <w:ind w:firstLine="420" w:firstLineChars="200"/>
      </w:pPr>
      <w:r>
        <w:t>（</w:t>
      </w:r>
      <w:r>
        <w:rPr>
          <w:rFonts w:hint="eastAsia"/>
        </w:rPr>
        <w:t>附于投标文件首页，与其它部分有矛盾的地方，以本函为准，</w:t>
      </w:r>
      <w:r>
        <w:t>不递交投标</w:t>
      </w:r>
      <w:r>
        <w:rPr>
          <w:rFonts w:hint="eastAsia"/>
        </w:rPr>
        <w:t>函</w:t>
      </w:r>
      <w:r>
        <w:t>按废标处理）</w:t>
      </w:r>
      <w:bookmarkEnd w:id="18"/>
    </w:p>
    <w:p>
      <w:pPr>
        <w:snapToGrid w:val="0"/>
        <w:spacing w:line="360" w:lineRule="auto"/>
        <w:ind w:firstLine="602" w:firstLineChars="200"/>
        <w:jc w:val="center"/>
        <w:rPr>
          <w:b/>
          <w:bCs/>
          <w:sz w:val="30"/>
        </w:rPr>
      </w:pPr>
      <w:r>
        <w:rPr>
          <w:b/>
          <w:bCs/>
          <w:sz w:val="30"/>
        </w:rPr>
        <w:t>投   标   函</w:t>
      </w:r>
    </w:p>
    <w:p>
      <w:pPr>
        <w:snapToGrid w:val="0"/>
        <w:spacing w:line="360" w:lineRule="auto"/>
        <w:ind w:firstLine="480" w:firstLineChars="200"/>
        <w:rPr>
          <w:sz w:val="24"/>
        </w:rPr>
      </w:pPr>
      <w:r>
        <w:rPr>
          <w:rFonts w:hint="eastAsia"/>
          <w:sz w:val="24"/>
        </w:rPr>
        <w:t>致：</w:t>
      </w:r>
      <w:r>
        <w:rPr>
          <w:rFonts w:hint="eastAsia"/>
          <w:sz w:val="24"/>
          <w:u w:val="single"/>
        </w:rPr>
        <w:t>包头铝业有限公司</w:t>
      </w:r>
    </w:p>
    <w:p>
      <w:pPr>
        <w:adjustRightInd w:val="0"/>
        <w:spacing w:line="360" w:lineRule="auto"/>
        <w:ind w:firstLine="465"/>
        <w:jc w:val="left"/>
        <w:rPr>
          <w:sz w:val="24"/>
        </w:rPr>
      </w:pPr>
      <w:r>
        <w:rPr>
          <w:rFonts w:hint="eastAsia"/>
          <w:sz w:val="24"/>
        </w:rPr>
        <w:t>在研究了贵方采购编号为</w:t>
      </w:r>
      <w:r>
        <w:rPr>
          <w:rFonts w:hint="eastAsia"/>
          <w:sz w:val="24"/>
          <w:u w:val="single"/>
          <w:lang w:val="en-US" w:eastAsia="zh-CN"/>
        </w:rPr>
        <w:t xml:space="preserve">        </w:t>
      </w:r>
      <w:r>
        <w:rPr>
          <w:rFonts w:hint="eastAsia"/>
          <w:sz w:val="24"/>
        </w:rPr>
        <w:t>的</w:t>
      </w:r>
      <w:r>
        <w:rPr>
          <w:rFonts w:hint="eastAsia" w:ascii="宋体" w:hAnsi="宋体" w:eastAsia="宋体" w:cs="宋体"/>
          <w:b w:val="0"/>
          <w:bCs w:val="0"/>
          <w:color w:val="000000"/>
          <w:kern w:val="0"/>
          <w:sz w:val="24"/>
          <w:szCs w:val="24"/>
          <w:u w:val="none"/>
          <w:lang w:val="en-US" w:eastAsia="zh-CN" w:bidi="ar"/>
        </w:rPr>
        <w:t>包头铝业产业园区绿色低碳园区工程</w:t>
      </w:r>
      <w:bookmarkStart w:id="76" w:name="_GoBack"/>
      <w:bookmarkEnd w:id="76"/>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 w:val="0"/>
          <w:bCs/>
          <w:sz w:val="24"/>
          <w:szCs w:val="24"/>
          <w:u w:val="none"/>
        </w:rPr>
        <w:t>社会稳定风险评估</w:t>
      </w:r>
      <w:r>
        <w:rPr>
          <w:rFonts w:hint="eastAsia"/>
          <w:sz w:val="24"/>
        </w:rPr>
        <w:t>报告书编制招标文件（包括其修改澄清文件）和考察了工程现场后，我们愿意按人民币（</w:t>
      </w:r>
      <w:r>
        <w:rPr>
          <w:rFonts w:hint="eastAsia"/>
          <w:sz w:val="24"/>
          <w:u w:val="single"/>
        </w:rPr>
        <w:t>大写）  元（￥      元）</w:t>
      </w:r>
      <w:r>
        <w:rPr>
          <w:rFonts w:hint="eastAsia"/>
          <w:sz w:val="24"/>
        </w:rPr>
        <w:t>的投标总价，发票种类：</w:t>
      </w:r>
      <w:r>
        <w:rPr>
          <w:rFonts w:hint="eastAsia"/>
          <w:sz w:val="24"/>
          <w:u w:val="single"/>
        </w:rPr>
        <w:t xml:space="preserve">          </w:t>
      </w:r>
      <w:r>
        <w:rPr>
          <w:rFonts w:hint="eastAsia"/>
          <w:sz w:val="24"/>
        </w:rPr>
        <w:t>，税率：</w:t>
      </w:r>
      <w:r>
        <w:rPr>
          <w:rFonts w:hint="eastAsia"/>
          <w:sz w:val="24"/>
          <w:u w:val="single"/>
        </w:rPr>
        <w:t xml:space="preserve">           </w:t>
      </w:r>
      <w:r>
        <w:rPr>
          <w:rFonts w:hint="eastAsia"/>
          <w:sz w:val="24"/>
        </w:rPr>
        <w:t>遵照招标文件的要求承担本合同的编制</w:t>
      </w:r>
      <w:r>
        <w:rPr>
          <w:sz w:val="24"/>
        </w:rPr>
        <w:t>内容及服务</w:t>
      </w:r>
      <w:r>
        <w:rPr>
          <w:rFonts w:hint="eastAsia"/>
          <w:sz w:val="24"/>
        </w:rPr>
        <w:t>工作。</w:t>
      </w:r>
    </w:p>
    <w:p>
      <w:pPr>
        <w:spacing w:line="500" w:lineRule="exact"/>
        <w:ind w:firstLine="480" w:firstLineChars="200"/>
        <w:rPr>
          <w:sz w:val="24"/>
        </w:rPr>
      </w:pPr>
      <w:r>
        <w:rPr>
          <w:rFonts w:hint="eastAsia"/>
          <w:sz w:val="24"/>
        </w:rPr>
        <w:t>如果你单位接受我们的投标，我们将保证编写周期为合同签订后</w:t>
      </w:r>
      <w:r>
        <w:rPr>
          <w:rFonts w:hint="eastAsia"/>
          <w:sz w:val="24"/>
          <w:u w:val="single"/>
        </w:rPr>
        <w:t xml:space="preserve">   </w:t>
      </w:r>
      <w:r>
        <w:rPr>
          <w:rFonts w:hint="eastAsia"/>
          <w:sz w:val="24"/>
        </w:rPr>
        <w:t>个日历天，报告达到现行国家及行业的标准和要求。</w:t>
      </w:r>
    </w:p>
    <w:p>
      <w:pPr>
        <w:spacing w:line="500" w:lineRule="exact"/>
        <w:ind w:firstLine="480" w:firstLineChars="200"/>
        <w:rPr>
          <w:sz w:val="24"/>
        </w:rPr>
      </w:pPr>
      <w:r>
        <w:rPr>
          <w:rFonts w:hint="eastAsia"/>
          <w:sz w:val="24"/>
        </w:rPr>
        <w:t xml:space="preserve">如果你单位接受我们的投标，我们将保证按照你单位认可的条件，以本投标书附录内写明的金额提交履约保证金。 </w:t>
      </w:r>
    </w:p>
    <w:p>
      <w:pPr>
        <w:spacing w:line="500" w:lineRule="exact"/>
        <w:ind w:firstLine="480" w:firstLineChars="200"/>
        <w:rPr>
          <w:sz w:val="24"/>
        </w:rPr>
      </w:pPr>
      <w:r>
        <w:rPr>
          <w:rFonts w:hint="eastAsia"/>
          <w:sz w:val="24"/>
        </w:rPr>
        <w:t>我们同意在从规定的开标之日起120天的投标文件有效期内严格遵守本投标书的各项承诺。在此期限届满之前，本投标书始终将对我方具有约束力，并随时接受中标。</w:t>
      </w:r>
    </w:p>
    <w:p>
      <w:pPr>
        <w:spacing w:line="500" w:lineRule="exact"/>
        <w:ind w:firstLine="480" w:firstLineChars="200"/>
        <w:rPr>
          <w:sz w:val="24"/>
        </w:rPr>
      </w:pPr>
      <w:r>
        <w:rPr>
          <w:rFonts w:hint="eastAsia"/>
          <w:sz w:val="24"/>
        </w:rPr>
        <w:t>在合同协议书正式签署生效之前，本投标书连同你单位的中标通知书将构成我们双方之间共同遵守的文件，对双方具有约束力。</w:t>
      </w:r>
    </w:p>
    <w:p>
      <w:pPr>
        <w:spacing w:line="500" w:lineRule="exact"/>
        <w:ind w:firstLine="480" w:firstLineChars="200"/>
        <w:rPr>
          <w:sz w:val="24"/>
        </w:rPr>
      </w:pPr>
      <w:r>
        <w:rPr>
          <w:rFonts w:hint="eastAsia"/>
          <w:sz w:val="24"/>
        </w:rPr>
        <w:t>我们理解，你单位不一定接受最低标价的投标或你单位接到的其他任何投标。同时也理解，你单位不负担我们的任何投标费用。</w:t>
      </w:r>
    </w:p>
    <w:p>
      <w:pPr>
        <w:spacing w:line="500" w:lineRule="exact"/>
        <w:ind w:firstLine="480" w:firstLineChars="200"/>
        <w:rPr>
          <w:sz w:val="24"/>
        </w:rPr>
      </w:pPr>
    </w:p>
    <w:p>
      <w:pPr>
        <w:spacing w:line="500" w:lineRule="exact"/>
        <w:ind w:firstLine="480" w:firstLineChars="200"/>
        <w:rPr>
          <w:sz w:val="24"/>
        </w:rPr>
      </w:pPr>
      <w:r>
        <w:rPr>
          <w:rFonts w:hint="eastAsia"/>
          <w:sz w:val="24"/>
        </w:rPr>
        <w:t>投标人地址：                         投标人：（全称）      （盖章）</w:t>
      </w:r>
    </w:p>
    <w:p>
      <w:pPr>
        <w:spacing w:line="500" w:lineRule="exact"/>
        <w:ind w:firstLine="480" w:firstLineChars="200"/>
        <w:rPr>
          <w:sz w:val="24"/>
        </w:rPr>
      </w:pPr>
      <w:r>
        <w:rPr>
          <w:rFonts w:hint="eastAsia"/>
          <w:sz w:val="24"/>
        </w:rPr>
        <w:t>邮政编码：                           法定代表人或其授权代理人：</w:t>
      </w:r>
    </w:p>
    <w:p>
      <w:pPr>
        <w:spacing w:line="500" w:lineRule="exact"/>
        <w:ind w:firstLine="480" w:firstLineChars="200"/>
        <w:rPr>
          <w:sz w:val="24"/>
        </w:rPr>
      </w:pPr>
      <w:r>
        <w:rPr>
          <w:rFonts w:hint="eastAsia"/>
          <w:sz w:val="24"/>
        </w:rPr>
        <w:t>电    话：                           （职务、姓名）     （签字）</w:t>
      </w:r>
    </w:p>
    <w:p>
      <w:pPr>
        <w:spacing w:line="500" w:lineRule="exact"/>
        <w:ind w:firstLine="480" w:firstLineChars="200"/>
        <w:rPr>
          <w:sz w:val="24"/>
        </w:rPr>
      </w:pPr>
      <w:r>
        <w:rPr>
          <w:rFonts w:hint="eastAsia"/>
          <w:sz w:val="24"/>
        </w:rPr>
        <w:t xml:space="preserve">传    真：              </w:t>
      </w:r>
    </w:p>
    <w:p>
      <w:pPr>
        <w:spacing w:line="500" w:lineRule="exact"/>
        <w:ind w:firstLine="480" w:firstLineChars="200"/>
        <w:rPr>
          <w:sz w:val="24"/>
        </w:rPr>
      </w:pPr>
      <w:r>
        <w:rPr>
          <w:rFonts w:hint="eastAsia"/>
          <w:sz w:val="24"/>
        </w:rPr>
        <w:t xml:space="preserve">日期：     年   </w:t>
      </w:r>
      <w:r>
        <w:rPr>
          <w:sz w:val="24"/>
        </w:rPr>
        <w:t xml:space="preserve"> </w:t>
      </w:r>
      <w:r>
        <w:rPr>
          <w:rFonts w:hint="eastAsia"/>
          <w:sz w:val="24"/>
        </w:rPr>
        <w:t xml:space="preserve"> 月 </w:t>
      </w:r>
      <w:r>
        <w:rPr>
          <w:sz w:val="24"/>
        </w:rPr>
        <w:t xml:space="preserve"> </w:t>
      </w:r>
      <w:r>
        <w:rPr>
          <w:rFonts w:hint="eastAsia"/>
          <w:sz w:val="24"/>
        </w:rPr>
        <w:t xml:space="preserve">   日</w:t>
      </w:r>
    </w:p>
    <w:p>
      <w:pPr>
        <w:snapToGrid w:val="0"/>
        <w:spacing w:line="360" w:lineRule="auto"/>
        <w:ind w:firstLine="480" w:firstLineChars="200"/>
        <w:rPr>
          <w:rFonts w:ascii="黑体" w:hAnsi="黑体" w:eastAsia="黑体"/>
          <w:b/>
          <w:sz w:val="32"/>
          <w:szCs w:val="32"/>
        </w:rPr>
      </w:pPr>
      <w:r>
        <w:rPr>
          <w:sz w:val="24"/>
        </w:rPr>
        <w:br w:type="page"/>
      </w:r>
      <w:r>
        <w:rPr>
          <w:rFonts w:hint="eastAsia" w:ascii="黑体" w:hAnsi="黑体" w:eastAsia="黑体"/>
          <w:b/>
          <w:sz w:val="32"/>
          <w:szCs w:val="32"/>
        </w:rPr>
        <w:t>2.1 投标函附录</w:t>
      </w:r>
    </w:p>
    <w:p>
      <w:pPr>
        <w:ind w:firstLine="422" w:firstLineChars="200"/>
        <w:rPr>
          <w:rFonts w:ascii="宋体"/>
          <w:b/>
          <w:kern w:val="0"/>
          <w:u w:val="single"/>
        </w:rPr>
      </w:pPr>
    </w:p>
    <w:tbl>
      <w:tblPr>
        <w:tblStyle w:val="78"/>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3060"/>
        <w:gridCol w:w="1260"/>
        <w:gridCol w:w="1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22" w:firstLineChars="200"/>
              <w:jc w:val="center"/>
              <w:rPr>
                <w:rFonts w:ascii="宋体"/>
                <w:szCs w:val="21"/>
              </w:rPr>
            </w:pPr>
            <w:r>
              <w:rPr>
                <w:rFonts w:hint="eastAsia" w:ascii="宋体"/>
                <w:b/>
                <w:szCs w:val="21"/>
              </w:rPr>
              <w:t>项目名称</w:t>
            </w:r>
          </w:p>
        </w:tc>
        <w:tc>
          <w:tcPr>
            <w:tcW w:w="5897" w:type="dxa"/>
            <w:gridSpan w:val="3"/>
            <w:vAlign w:val="center"/>
          </w:tcPr>
          <w:p>
            <w:pPr>
              <w:ind w:firstLine="420" w:firstLineChars="200"/>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20" w:firstLineChars="200"/>
              <w:jc w:val="center"/>
              <w:rPr>
                <w:rFonts w:ascii="宋体"/>
                <w:szCs w:val="21"/>
              </w:rPr>
            </w:pPr>
            <w:r>
              <w:rPr>
                <w:rFonts w:hint="eastAsia" w:ascii="宋体"/>
                <w:szCs w:val="21"/>
              </w:rPr>
              <w:t>投标人所有制类型</w:t>
            </w:r>
          </w:p>
        </w:tc>
        <w:tc>
          <w:tcPr>
            <w:tcW w:w="3060" w:type="dxa"/>
            <w:vAlign w:val="center"/>
          </w:tcPr>
          <w:p>
            <w:pPr>
              <w:ind w:firstLine="420" w:firstLineChars="200"/>
              <w:jc w:val="center"/>
              <w:rPr>
                <w:rFonts w:ascii="宋体"/>
                <w:szCs w:val="21"/>
              </w:rPr>
            </w:pPr>
          </w:p>
        </w:tc>
        <w:tc>
          <w:tcPr>
            <w:tcW w:w="1260" w:type="dxa"/>
            <w:vAlign w:val="center"/>
          </w:tcPr>
          <w:p>
            <w:pPr>
              <w:jc w:val="center"/>
              <w:rPr>
                <w:rFonts w:ascii="宋体"/>
                <w:szCs w:val="21"/>
              </w:rPr>
            </w:pPr>
            <w:r>
              <w:rPr>
                <w:rFonts w:hint="eastAsia" w:ascii="宋体"/>
                <w:szCs w:val="21"/>
              </w:rPr>
              <w:t>资质等级</w:t>
            </w:r>
          </w:p>
        </w:tc>
        <w:tc>
          <w:tcPr>
            <w:tcW w:w="1577" w:type="dxa"/>
            <w:vAlign w:val="center"/>
          </w:tcPr>
          <w:p>
            <w:pPr>
              <w:ind w:firstLine="420" w:firstLineChars="200"/>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20" w:firstLineChars="200"/>
              <w:jc w:val="center"/>
              <w:rPr>
                <w:rFonts w:ascii="宋体"/>
                <w:szCs w:val="21"/>
              </w:rPr>
            </w:pPr>
            <w:r>
              <w:rPr>
                <w:rFonts w:hint="eastAsia" w:ascii="宋体"/>
                <w:szCs w:val="21"/>
              </w:rPr>
              <w:t>承诺编写周期</w:t>
            </w:r>
          </w:p>
        </w:tc>
        <w:tc>
          <w:tcPr>
            <w:tcW w:w="5897" w:type="dxa"/>
            <w:gridSpan w:val="3"/>
            <w:vAlign w:val="center"/>
          </w:tcPr>
          <w:p>
            <w:pPr>
              <w:ind w:firstLine="420" w:firstLineChars="200"/>
              <w:jc w:val="center"/>
              <w:rPr>
                <w:rFonts w:ascii="宋体"/>
                <w:szCs w:val="21"/>
              </w:rPr>
            </w:pPr>
            <w:r>
              <w:rPr>
                <w:rFonts w:hint="eastAsia" w:ascii="宋体"/>
                <w:szCs w:val="21"/>
              </w:rPr>
              <w:t>签订合同后</w:t>
            </w:r>
            <w:r>
              <w:rPr>
                <w:rFonts w:hint="eastAsia" w:ascii="宋体"/>
                <w:szCs w:val="21"/>
                <w:u w:val="single"/>
              </w:rPr>
              <w:t xml:space="preserve">     </w:t>
            </w:r>
            <w:r>
              <w:rPr>
                <w:rFonts w:hint="eastAsia" w:ascii="宋体"/>
                <w:szCs w:val="21"/>
              </w:rPr>
              <w:t>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20" w:firstLineChars="200"/>
              <w:jc w:val="center"/>
              <w:rPr>
                <w:rFonts w:ascii="宋体"/>
                <w:szCs w:val="21"/>
              </w:rPr>
            </w:pPr>
            <w:r>
              <w:rPr>
                <w:rFonts w:hint="eastAsia" w:ascii="宋体"/>
                <w:szCs w:val="21"/>
              </w:rPr>
              <w:t>承诺编写报告质量</w:t>
            </w:r>
          </w:p>
        </w:tc>
        <w:tc>
          <w:tcPr>
            <w:tcW w:w="5897" w:type="dxa"/>
            <w:gridSpan w:val="3"/>
            <w:vAlign w:val="center"/>
          </w:tcPr>
          <w:p>
            <w:pPr>
              <w:ind w:firstLine="420" w:firstLineChars="200"/>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2628" w:type="dxa"/>
            <w:vAlign w:val="center"/>
          </w:tcPr>
          <w:p>
            <w:pPr>
              <w:ind w:firstLine="420" w:firstLineChars="200"/>
              <w:jc w:val="center"/>
              <w:rPr>
                <w:rFonts w:ascii="宋体"/>
                <w:szCs w:val="21"/>
              </w:rPr>
            </w:pPr>
            <w:r>
              <w:rPr>
                <w:rFonts w:hint="eastAsia" w:ascii="宋体"/>
                <w:szCs w:val="21"/>
              </w:rPr>
              <w:t>投标总价</w:t>
            </w:r>
          </w:p>
          <w:p>
            <w:pPr>
              <w:ind w:firstLine="420" w:firstLineChars="200"/>
              <w:jc w:val="center"/>
              <w:rPr>
                <w:rFonts w:ascii="宋体"/>
                <w:szCs w:val="21"/>
              </w:rPr>
            </w:pPr>
            <w:r>
              <w:rPr>
                <w:rFonts w:hint="eastAsia" w:ascii="宋体"/>
                <w:szCs w:val="21"/>
              </w:rPr>
              <w:t>（人民币）</w:t>
            </w:r>
          </w:p>
        </w:tc>
        <w:tc>
          <w:tcPr>
            <w:tcW w:w="5897" w:type="dxa"/>
            <w:gridSpan w:val="3"/>
            <w:vAlign w:val="center"/>
          </w:tcPr>
          <w:p>
            <w:pPr>
              <w:ind w:firstLine="420" w:firstLineChars="200"/>
              <w:jc w:val="center"/>
              <w:rPr>
                <w:rFonts w:ascii="宋体"/>
                <w:szCs w:val="21"/>
              </w:rPr>
            </w:pPr>
            <w:r>
              <w:rPr>
                <w:rFonts w:hint="eastAsia" w:ascii="宋体"/>
                <w:szCs w:val="21"/>
              </w:rPr>
              <w:t>大写：</w:t>
            </w:r>
            <w:r>
              <w:rPr>
                <w:rFonts w:hint="eastAsia" w:ascii="宋体"/>
                <w:szCs w:val="21"/>
                <w:u w:val="single"/>
              </w:rPr>
              <w:t xml:space="preserve">                          </w:t>
            </w:r>
            <w:r>
              <w:rPr>
                <w:rFonts w:hint="eastAsia" w:ascii="宋体"/>
                <w:szCs w:val="21"/>
              </w:rPr>
              <w:t>（元）</w:t>
            </w:r>
          </w:p>
          <w:p>
            <w:pPr>
              <w:ind w:firstLine="420" w:firstLineChars="200"/>
              <w:jc w:val="center"/>
              <w:rPr>
                <w:rFonts w:ascii="宋体"/>
                <w:szCs w:val="21"/>
              </w:rPr>
            </w:pPr>
            <w:r>
              <w:rPr>
                <w:rFonts w:hint="eastAsia" w:ascii="宋体"/>
                <w:szCs w:val="21"/>
              </w:rPr>
              <w:t>小写：</w:t>
            </w:r>
            <w:r>
              <w:rPr>
                <w:rFonts w:hint="eastAsia" w:ascii="宋体"/>
                <w:szCs w:val="21"/>
                <w:u w:val="single"/>
              </w:rPr>
              <w:t xml:space="preserve">                          </w:t>
            </w:r>
            <w:r>
              <w:rPr>
                <w:rFonts w:hint="eastAsia" w:ascii="宋体"/>
                <w:szCs w:val="21"/>
              </w:rPr>
              <w:t>（元）</w:t>
            </w:r>
          </w:p>
          <w:p>
            <w:pPr>
              <w:ind w:firstLine="420" w:firstLineChars="200"/>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8" w:hRule="atLeast"/>
          <w:jc w:val="center"/>
        </w:trPr>
        <w:tc>
          <w:tcPr>
            <w:tcW w:w="2628" w:type="dxa"/>
            <w:vAlign w:val="center"/>
          </w:tcPr>
          <w:p>
            <w:pPr>
              <w:pStyle w:val="67"/>
              <w:spacing w:line="240" w:lineRule="auto"/>
              <w:ind w:firstLine="420" w:firstLineChars="20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对招标文件的确认和意见</w:t>
            </w:r>
          </w:p>
        </w:tc>
        <w:tc>
          <w:tcPr>
            <w:tcW w:w="5897" w:type="dxa"/>
            <w:gridSpan w:val="3"/>
            <w:vAlign w:val="center"/>
          </w:tcPr>
          <w:p>
            <w:pPr>
              <w:ind w:firstLine="420" w:firstLineChars="200"/>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2628" w:type="dxa"/>
            <w:vAlign w:val="center"/>
          </w:tcPr>
          <w:p>
            <w:pPr>
              <w:pStyle w:val="67"/>
              <w:spacing w:line="240" w:lineRule="auto"/>
              <w:ind w:firstLine="420" w:firstLineChars="20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报价中未包含内容及要求招标人的配合条件</w:t>
            </w:r>
          </w:p>
        </w:tc>
        <w:tc>
          <w:tcPr>
            <w:tcW w:w="5897" w:type="dxa"/>
            <w:gridSpan w:val="3"/>
            <w:vAlign w:val="center"/>
          </w:tcPr>
          <w:p>
            <w:pPr>
              <w:ind w:firstLine="420" w:firstLineChars="200"/>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2628" w:type="dxa"/>
            <w:vAlign w:val="center"/>
          </w:tcPr>
          <w:p>
            <w:pPr>
              <w:ind w:firstLine="420" w:firstLineChars="200"/>
              <w:jc w:val="center"/>
              <w:rPr>
                <w:rFonts w:ascii="宋体"/>
                <w:szCs w:val="21"/>
              </w:rPr>
            </w:pPr>
            <w:r>
              <w:rPr>
                <w:rFonts w:hint="eastAsia" w:ascii="宋体"/>
                <w:szCs w:val="21"/>
              </w:rPr>
              <w:t>对报价需要说明的问题</w:t>
            </w:r>
          </w:p>
        </w:tc>
        <w:tc>
          <w:tcPr>
            <w:tcW w:w="5897" w:type="dxa"/>
            <w:gridSpan w:val="3"/>
            <w:vAlign w:val="center"/>
          </w:tcPr>
          <w:p>
            <w:pPr>
              <w:ind w:firstLine="420" w:firstLineChars="200"/>
              <w:jc w:val="center"/>
              <w:rPr>
                <w:rFonts w:ascii="宋体"/>
                <w:szCs w:val="21"/>
              </w:rPr>
            </w:pPr>
          </w:p>
        </w:tc>
      </w:tr>
    </w:tbl>
    <w:p>
      <w:pPr>
        <w:ind w:firstLine="420" w:firstLineChars="200"/>
        <w:rPr>
          <w:rFonts w:ascii="宋体"/>
        </w:rPr>
      </w:pPr>
      <w:r>
        <w:rPr>
          <w:rFonts w:hint="eastAsia" w:ascii="宋体"/>
        </w:rPr>
        <w:t>投标人(盖章)：</w:t>
      </w:r>
      <w:r>
        <w:rPr>
          <w:rFonts w:hint="eastAsia" w:ascii="宋体"/>
          <w:u w:val="single"/>
        </w:rPr>
        <w:t xml:space="preserve">                               </w:t>
      </w:r>
    </w:p>
    <w:p>
      <w:pPr>
        <w:spacing w:line="360" w:lineRule="auto"/>
        <w:ind w:firstLine="420" w:firstLineChars="200"/>
        <w:rPr>
          <w:rFonts w:ascii="宋体"/>
        </w:rPr>
      </w:pPr>
    </w:p>
    <w:p>
      <w:pPr>
        <w:spacing w:line="360" w:lineRule="auto"/>
        <w:ind w:firstLine="420" w:firstLineChars="200"/>
        <w:rPr>
          <w:rFonts w:ascii="宋体"/>
          <w:u w:val="single"/>
        </w:rPr>
      </w:pPr>
      <w:r>
        <w:rPr>
          <w:rFonts w:hint="eastAsia" w:ascii="宋体"/>
        </w:rPr>
        <w:t>法定代表人或其授权代理人(签字)：</w:t>
      </w:r>
      <w:r>
        <w:rPr>
          <w:rFonts w:hint="eastAsia" w:ascii="宋体"/>
          <w:u w:val="single"/>
        </w:rPr>
        <w:t xml:space="preserve">                  </w:t>
      </w:r>
    </w:p>
    <w:p>
      <w:pPr>
        <w:spacing w:line="360" w:lineRule="auto"/>
        <w:ind w:firstLine="420" w:firstLineChars="200"/>
        <w:rPr>
          <w:rFonts w:ascii="宋体"/>
          <w:szCs w:val="21"/>
        </w:rPr>
      </w:pPr>
      <w:r>
        <w:rPr>
          <w:rFonts w:hint="eastAsia"/>
        </w:rPr>
        <w:t>日期：</w:t>
      </w:r>
      <w:r>
        <w:rPr>
          <w:rFonts w:hint="eastAsia"/>
          <w:u w:val="single"/>
        </w:rPr>
        <w:t xml:space="preserve">     </w:t>
      </w:r>
      <w:r>
        <w:rPr>
          <w:rFonts w:hint="eastAsia"/>
        </w:rPr>
        <w:t>年</w:t>
      </w:r>
      <w:r>
        <w:rPr>
          <w:rFonts w:hint="eastAsia"/>
          <w:u w:val="single"/>
        </w:rPr>
        <w:t xml:space="preserve">   </w:t>
      </w:r>
      <w:r>
        <w:rPr>
          <w:u w:val="single"/>
        </w:rPr>
        <w:t xml:space="preserve"> </w:t>
      </w:r>
      <w:r>
        <w:rPr>
          <w:rFonts w:hint="eastAsia"/>
          <w:u w:val="single"/>
        </w:rPr>
        <w:t xml:space="preserve"> </w:t>
      </w:r>
      <w:r>
        <w:rPr>
          <w:rFonts w:hint="eastAsia"/>
        </w:rPr>
        <w:t>月</w:t>
      </w:r>
      <w:r>
        <w:rPr>
          <w:rFonts w:hint="eastAsia"/>
          <w:u w:val="single"/>
        </w:rPr>
        <w:t xml:space="preserve"> </w:t>
      </w:r>
      <w:r>
        <w:rPr>
          <w:u w:val="single"/>
        </w:rPr>
        <w:t xml:space="preserve"> </w:t>
      </w:r>
      <w:r>
        <w:rPr>
          <w:rFonts w:hint="eastAsia"/>
          <w:u w:val="single"/>
        </w:rPr>
        <w:t xml:space="preserve">   </w:t>
      </w:r>
      <w:r>
        <w:rPr>
          <w:rFonts w:hint="eastAsia"/>
        </w:rPr>
        <w:t>日</w:t>
      </w:r>
    </w:p>
    <w:p>
      <w:pPr>
        <w:ind w:firstLine="420" w:firstLineChars="200"/>
        <w:rPr>
          <w:rFonts w:ascii="黑体" w:hAnsi="黑体" w:eastAsia="黑体"/>
          <w:sz w:val="32"/>
          <w:szCs w:val="32"/>
        </w:rPr>
      </w:pPr>
      <w:r>
        <w:br w:type="page"/>
      </w:r>
      <w:bookmarkStart w:id="19" w:name="_Toc369290148"/>
      <w:bookmarkStart w:id="20" w:name="_Toc180764065"/>
      <w:bookmarkStart w:id="21" w:name="_Toc333519023"/>
      <w:r>
        <w:rPr>
          <w:rFonts w:ascii="黑体" w:hAnsi="黑体" w:eastAsia="黑体"/>
          <w:bCs/>
          <w:sz w:val="32"/>
          <w:szCs w:val="32"/>
        </w:rPr>
        <w:t>3：</w:t>
      </w:r>
      <w:r>
        <w:rPr>
          <w:rFonts w:ascii="黑体" w:hAnsi="黑体" w:eastAsia="黑体"/>
          <w:sz w:val="32"/>
          <w:szCs w:val="32"/>
        </w:rPr>
        <w:t>法定代表人资格证明书格式</w:t>
      </w:r>
      <w:bookmarkEnd w:id="19"/>
      <w:bookmarkEnd w:id="20"/>
      <w:bookmarkEnd w:id="21"/>
    </w:p>
    <w:p>
      <w:pPr>
        <w:pStyle w:val="28"/>
        <w:ind w:firstLine="480" w:firstLineChars="200"/>
        <w:rPr>
          <w:sz w:val="24"/>
        </w:rPr>
      </w:pPr>
    </w:p>
    <w:p>
      <w:pPr>
        <w:pStyle w:val="28"/>
        <w:ind w:firstLine="482" w:firstLineChars="200"/>
        <w:jc w:val="center"/>
        <w:rPr>
          <w:b/>
          <w:bCs/>
          <w:sz w:val="24"/>
        </w:rPr>
      </w:pPr>
      <w:r>
        <w:rPr>
          <w:b/>
          <w:bCs/>
          <w:sz w:val="24"/>
        </w:rPr>
        <w:t>法定代表人资格证明书</w:t>
      </w:r>
    </w:p>
    <w:p>
      <w:pPr>
        <w:pStyle w:val="28"/>
        <w:ind w:firstLine="480" w:firstLineChars="200"/>
        <w:rPr>
          <w:sz w:val="24"/>
        </w:rPr>
      </w:pPr>
    </w:p>
    <w:p>
      <w:pPr>
        <w:pStyle w:val="28"/>
        <w:snapToGrid w:val="0"/>
        <w:spacing w:line="360" w:lineRule="auto"/>
        <w:ind w:firstLine="480" w:firstLineChars="200"/>
        <w:rPr>
          <w:sz w:val="24"/>
        </w:rPr>
      </w:pPr>
      <w:r>
        <w:rPr>
          <w:sz w:val="24"/>
        </w:rPr>
        <w:t>单位名称：</w:t>
      </w:r>
    </w:p>
    <w:p>
      <w:pPr>
        <w:pStyle w:val="28"/>
        <w:snapToGrid w:val="0"/>
        <w:spacing w:line="360" w:lineRule="auto"/>
        <w:ind w:firstLine="480" w:firstLineChars="200"/>
        <w:rPr>
          <w:sz w:val="24"/>
        </w:rPr>
      </w:pPr>
      <w:r>
        <w:rPr>
          <w:sz w:val="24"/>
        </w:rPr>
        <w:t>地址：</w:t>
      </w:r>
    </w:p>
    <w:p>
      <w:pPr>
        <w:pStyle w:val="28"/>
        <w:snapToGrid w:val="0"/>
        <w:spacing w:line="360" w:lineRule="auto"/>
        <w:ind w:firstLine="480" w:firstLineChars="200"/>
        <w:rPr>
          <w:sz w:val="24"/>
        </w:rPr>
      </w:pPr>
      <w:r>
        <w:rPr>
          <w:sz w:val="24"/>
        </w:rPr>
        <w:t>姓名：      性别：      年龄：       职务：</w:t>
      </w:r>
    </w:p>
    <w:p>
      <w:pPr>
        <w:pStyle w:val="28"/>
        <w:snapToGrid w:val="0"/>
        <w:spacing w:line="360" w:lineRule="auto"/>
        <w:ind w:firstLine="480" w:firstLineChars="200"/>
        <w:rPr>
          <w:sz w:val="24"/>
        </w:rPr>
      </w:pPr>
    </w:p>
    <w:p>
      <w:pPr>
        <w:pStyle w:val="28"/>
        <w:snapToGrid w:val="0"/>
        <w:spacing w:line="360" w:lineRule="auto"/>
        <w:ind w:firstLine="480" w:firstLineChars="200"/>
        <w:rPr>
          <w:sz w:val="24"/>
        </w:rPr>
      </w:pPr>
      <w:r>
        <w:rPr>
          <w:sz w:val="24"/>
        </w:rPr>
        <w:t>我系</w:t>
      </w:r>
      <w:r>
        <w:rPr>
          <w:sz w:val="24"/>
          <w:u w:val="single"/>
        </w:rPr>
        <w:t xml:space="preserve">                    </w:t>
      </w:r>
      <w:r>
        <w:rPr>
          <w:sz w:val="24"/>
        </w:rPr>
        <w:t>的法定代表人。为设计</w:t>
      </w:r>
      <w:r>
        <w:rPr>
          <w:sz w:val="24"/>
          <w:u w:val="single"/>
        </w:rPr>
        <w:t>　　（项目名称：　　　</w:t>
      </w:r>
      <w:r>
        <w:rPr>
          <w:rFonts w:hint="eastAsia"/>
          <w:sz w:val="24"/>
          <w:u w:val="single"/>
        </w:rPr>
        <w:t>采购</w:t>
      </w:r>
      <w:r>
        <w:rPr>
          <w:sz w:val="24"/>
          <w:u w:val="single"/>
        </w:rPr>
        <w:t>编号：　　　</w:t>
      </w:r>
      <w:r>
        <w:rPr>
          <w:rFonts w:hint="eastAsia"/>
          <w:sz w:val="24"/>
          <w:u w:val="single"/>
        </w:rPr>
        <w:t xml:space="preserve">   </w:t>
      </w:r>
      <w:r>
        <w:rPr>
          <w:sz w:val="24"/>
          <w:u w:val="single"/>
        </w:rPr>
        <w:t>　　　　　</w:t>
      </w:r>
      <w:r>
        <w:rPr>
          <w:sz w:val="24"/>
        </w:rPr>
        <w:t>，签署上述投标文件、进行合同谈判、签署合同和处理与之有关的一切事务。</w:t>
      </w:r>
    </w:p>
    <w:p>
      <w:pPr>
        <w:pStyle w:val="28"/>
        <w:snapToGrid w:val="0"/>
        <w:spacing w:line="360" w:lineRule="auto"/>
        <w:ind w:firstLine="480" w:firstLineChars="200"/>
        <w:rPr>
          <w:sz w:val="24"/>
        </w:rPr>
      </w:pPr>
      <w:r>
        <w:rPr>
          <w:sz w:val="24"/>
        </w:rPr>
        <w:t>特此证明。</w:t>
      </w:r>
    </w:p>
    <w:p>
      <w:pPr>
        <w:pStyle w:val="28"/>
        <w:snapToGrid w:val="0"/>
        <w:spacing w:line="360" w:lineRule="auto"/>
        <w:ind w:firstLine="480" w:firstLineChars="200"/>
        <w:rPr>
          <w:sz w:val="24"/>
        </w:rPr>
      </w:pPr>
    </w:p>
    <w:p>
      <w:pPr>
        <w:pStyle w:val="28"/>
        <w:snapToGrid w:val="0"/>
        <w:spacing w:line="360" w:lineRule="auto"/>
        <w:ind w:firstLine="480" w:firstLineChars="200"/>
        <w:rPr>
          <w:sz w:val="24"/>
        </w:rPr>
      </w:pPr>
    </w:p>
    <w:p>
      <w:pPr>
        <w:pStyle w:val="28"/>
        <w:snapToGrid w:val="0"/>
        <w:spacing w:line="360" w:lineRule="auto"/>
        <w:ind w:left="420" w:leftChars="200" w:firstLine="480" w:firstLineChars="200"/>
        <w:rPr>
          <w:sz w:val="24"/>
        </w:rPr>
      </w:pPr>
    </w:p>
    <w:p>
      <w:pPr>
        <w:pStyle w:val="28"/>
        <w:snapToGrid w:val="0"/>
        <w:spacing w:line="360" w:lineRule="auto"/>
        <w:ind w:left="420" w:leftChars="200" w:firstLine="480" w:firstLineChars="200"/>
        <w:rPr>
          <w:sz w:val="24"/>
        </w:rPr>
      </w:pPr>
    </w:p>
    <w:p>
      <w:pPr>
        <w:pStyle w:val="28"/>
        <w:snapToGrid w:val="0"/>
        <w:spacing w:line="360" w:lineRule="auto"/>
        <w:ind w:left="420" w:leftChars="200" w:firstLine="480" w:firstLineChars="200"/>
        <w:rPr>
          <w:sz w:val="24"/>
        </w:rPr>
      </w:pPr>
      <w:r>
        <w:rPr>
          <w:sz w:val="24"/>
        </w:rPr>
        <w:t xml:space="preserve">投标单位：（盖章） </w:t>
      </w:r>
    </w:p>
    <w:p>
      <w:pPr>
        <w:pStyle w:val="28"/>
        <w:snapToGrid w:val="0"/>
        <w:spacing w:line="360" w:lineRule="auto"/>
        <w:ind w:left="420" w:leftChars="200" w:firstLine="480" w:firstLineChars="200"/>
        <w:rPr>
          <w:sz w:val="24"/>
        </w:rPr>
      </w:pPr>
    </w:p>
    <w:p>
      <w:pPr>
        <w:pStyle w:val="28"/>
        <w:snapToGrid w:val="0"/>
        <w:spacing w:line="360" w:lineRule="auto"/>
        <w:ind w:left="420" w:leftChars="200" w:firstLine="480" w:firstLineChars="200"/>
        <w:rPr>
          <w:sz w:val="24"/>
        </w:rPr>
      </w:pPr>
      <w:r>
        <w:rPr>
          <w:sz w:val="24"/>
        </w:rPr>
        <w:t>日期：    年   月    日</w:t>
      </w:r>
    </w:p>
    <w:p>
      <w:pPr>
        <w:pStyle w:val="3"/>
        <w:spacing w:line="240" w:lineRule="auto"/>
        <w:ind w:firstLine="482" w:firstLineChars="200"/>
      </w:pPr>
      <w:r>
        <w:rPr>
          <w:sz w:val="24"/>
        </w:rPr>
        <w:br w:type="page"/>
      </w:r>
      <w:bookmarkStart w:id="22" w:name="_Toc333519024"/>
      <w:bookmarkStart w:id="23" w:name="_Toc369290149"/>
      <w:bookmarkStart w:id="24" w:name="_Toc180764066"/>
      <w:r>
        <w:rPr>
          <w:bCs w:val="0"/>
        </w:rPr>
        <w:t>4：</w:t>
      </w:r>
      <w:r>
        <w:t>法定代表人授权委托书格式</w:t>
      </w:r>
      <w:bookmarkEnd w:id="22"/>
      <w:bookmarkEnd w:id="23"/>
      <w:bookmarkEnd w:id="24"/>
    </w:p>
    <w:p>
      <w:pPr>
        <w:pStyle w:val="28"/>
        <w:ind w:firstLine="482" w:firstLineChars="200"/>
        <w:jc w:val="center"/>
        <w:rPr>
          <w:b/>
          <w:bCs/>
          <w:sz w:val="24"/>
        </w:rPr>
      </w:pPr>
      <w:r>
        <w:rPr>
          <w:b/>
          <w:bCs/>
          <w:sz w:val="24"/>
        </w:rPr>
        <w:t>授权委托书</w:t>
      </w:r>
    </w:p>
    <w:p>
      <w:pPr>
        <w:pStyle w:val="28"/>
        <w:snapToGrid w:val="0"/>
        <w:ind w:firstLine="420" w:firstLineChars="200"/>
      </w:pPr>
    </w:p>
    <w:p>
      <w:pPr>
        <w:pStyle w:val="28"/>
        <w:snapToGrid w:val="0"/>
        <w:spacing w:line="360" w:lineRule="auto"/>
        <w:ind w:firstLine="482" w:firstLineChars="200"/>
        <w:rPr>
          <w:b/>
          <w:bCs/>
          <w:sz w:val="24"/>
        </w:rPr>
      </w:pPr>
      <w:r>
        <w:rPr>
          <w:b/>
          <w:bCs/>
          <w:sz w:val="24"/>
        </w:rPr>
        <w:t>致：</w:t>
      </w:r>
      <w:r>
        <w:rPr>
          <w:rFonts w:hint="eastAsia"/>
          <w:b/>
          <w:bCs/>
          <w:sz w:val="24"/>
          <w:u w:val="single"/>
        </w:rPr>
        <w:t>包头铝业有限公司</w:t>
      </w:r>
    </w:p>
    <w:p>
      <w:pPr>
        <w:pStyle w:val="28"/>
        <w:snapToGrid w:val="0"/>
        <w:spacing w:line="360" w:lineRule="auto"/>
        <w:ind w:firstLine="480" w:firstLineChars="200"/>
        <w:rPr>
          <w:sz w:val="24"/>
        </w:rPr>
      </w:pPr>
      <w:r>
        <w:rPr>
          <w:sz w:val="24"/>
        </w:rPr>
        <w:t>本授权委托书宣告：本人</w:t>
      </w:r>
      <w:r>
        <w:rPr>
          <w:sz w:val="24"/>
          <w:u w:val="single"/>
        </w:rPr>
        <w:t xml:space="preserve">        </w:t>
      </w:r>
      <w:r>
        <w:rPr>
          <w:sz w:val="24"/>
        </w:rPr>
        <w:t>（姓名）作为</w:t>
      </w:r>
      <w:r>
        <w:rPr>
          <w:sz w:val="24"/>
          <w:u w:val="single"/>
        </w:rPr>
        <w:t xml:space="preserve">               </w:t>
      </w:r>
      <w:r>
        <w:rPr>
          <w:sz w:val="24"/>
        </w:rPr>
        <w:t>（投标单位名称）的法定代表人，现授权委托</w:t>
      </w:r>
      <w:r>
        <w:rPr>
          <w:sz w:val="24"/>
          <w:u w:val="single"/>
        </w:rPr>
        <w:t xml:space="preserve">                 </w:t>
      </w:r>
      <w:r>
        <w:rPr>
          <w:sz w:val="24"/>
        </w:rPr>
        <w:t>（单位名称）的</w:t>
      </w:r>
      <w:r>
        <w:rPr>
          <w:sz w:val="24"/>
          <w:u w:val="single"/>
        </w:rPr>
        <w:t xml:space="preserve">    　   </w:t>
      </w:r>
      <w:r>
        <w:rPr>
          <w:sz w:val="24"/>
        </w:rPr>
        <w:t>（姓名），其身份证号码：</w:t>
      </w:r>
      <w:r>
        <w:rPr>
          <w:sz w:val="24"/>
          <w:u w:val="single"/>
        </w:rPr>
        <w:t>　　　　</w:t>
      </w:r>
      <w:r>
        <w:rPr>
          <w:sz w:val="24"/>
        </w:rPr>
        <w:t>，作为我的合法代理人，以我的名义代表我公司的名义参加</w:t>
      </w:r>
      <w:r>
        <w:rPr>
          <w:rFonts w:hint="eastAsia"/>
          <w:sz w:val="24"/>
          <w:u w:val="single"/>
        </w:rPr>
        <w:t>（</w:t>
      </w:r>
      <w:r>
        <w:rPr>
          <w:sz w:val="24"/>
          <w:u w:val="single"/>
        </w:rPr>
        <w:t>项目名称：</w:t>
      </w:r>
      <w:r>
        <w:rPr>
          <w:rFonts w:hint="eastAsia"/>
          <w:sz w:val="24"/>
          <w:u w:val="single"/>
        </w:rPr>
        <w:t>）</w:t>
      </w:r>
      <w:r>
        <w:rPr>
          <w:sz w:val="24"/>
          <w:u w:val="single"/>
        </w:rPr>
        <w:t>　　　　</w:t>
      </w:r>
      <w:r>
        <w:rPr>
          <w:rFonts w:hint="eastAsia"/>
          <w:sz w:val="24"/>
          <w:u w:val="single"/>
        </w:rPr>
        <w:t>采购</w:t>
      </w:r>
      <w:r>
        <w:rPr>
          <w:sz w:val="24"/>
          <w:u w:val="single"/>
        </w:rPr>
        <w:t>编号：　　　　　　　　</w:t>
      </w:r>
      <w:r>
        <w:rPr>
          <w:sz w:val="24"/>
        </w:rPr>
        <w:t>的投标活动。该代理人在开标、评标、合同谈判过程中所签署的一切文件和处理与之有关的一切事务，我均予以承认。</w:t>
      </w:r>
    </w:p>
    <w:p>
      <w:pPr>
        <w:pStyle w:val="28"/>
        <w:snapToGrid w:val="0"/>
        <w:ind w:firstLine="480" w:firstLineChars="200"/>
        <w:rPr>
          <w:sz w:val="24"/>
        </w:rPr>
      </w:pPr>
    </w:p>
    <w:p>
      <w:pPr>
        <w:pStyle w:val="28"/>
        <w:snapToGrid w:val="0"/>
        <w:ind w:firstLine="480" w:firstLineChars="200"/>
        <w:rPr>
          <w:sz w:val="24"/>
        </w:rPr>
      </w:pPr>
      <w:r>
        <w:rPr>
          <w:sz w:val="24"/>
        </w:rPr>
        <w:t>委托期限：</w:t>
      </w:r>
    </w:p>
    <w:p>
      <w:pPr>
        <w:pStyle w:val="28"/>
        <w:snapToGrid w:val="0"/>
        <w:ind w:firstLine="480" w:firstLineChars="200"/>
        <w:rPr>
          <w:sz w:val="24"/>
        </w:rPr>
      </w:pPr>
    </w:p>
    <w:p>
      <w:pPr>
        <w:pStyle w:val="28"/>
        <w:snapToGrid w:val="0"/>
        <w:ind w:firstLine="480" w:firstLineChars="200"/>
        <w:rPr>
          <w:sz w:val="24"/>
        </w:rPr>
      </w:pPr>
      <w:r>
        <w:rPr>
          <w:sz w:val="24"/>
        </w:rPr>
        <w:t>代理人无转委权。</w:t>
      </w:r>
    </w:p>
    <w:p>
      <w:pPr>
        <w:pStyle w:val="28"/>
        <w:snapToGrid w:val="0"/>
        <w:ind w:firstLine="480" w:firstLineChars="200"/>
        <w:rPr>
          <w:sz w:val="24"/>
        </w:rPr>
      </w:pPr>
      <w:r>
        <w:rPr>
          <w:sz w:val="24"/>
        </w:rPr>
        <w:t>附法定代表人身份证明</w:t>
      </w:r>
    </w:p>
    <w:p>
      <w:pPr>
        <w:pStyle w:val="28"/>
        <w:snapToGrid w:val="0"/>
        <w:ind w:firstLine="480" w:firstLineChars="200"/>
        <w:rPr>
          <w:sz w:val="24"/>
        </w:rPr>
      </w:pPr>
    </w:p>
    <w:p>
      <w:pPr>
        <w:pStyle w:val="28"/>
        <w:snapToGrid w:val="0"/>
        <w:ind w:firstLine="480" w:firstLineChars="200"/>
        <w:rPr>
          <w:sz w:val="24"/>
        </w:rPr>
      </w:pPr>
      <w:r>
        <w:rPr>
          <w:sz w:val="24"/>
        </w:rPr>
        <w:t>特此委托。</w:t>
      </w:r>
    </w:p>
    <w:p>
      <w:pPr>
        <w:pStyle w:val="47"/>
        <w:spacing w:line="240" w:lineRule="auto"/>
        <w:ind w:left="420" w:firstLine="480" w:firstLineChars="200"/>
      </w:pPr>
    </w:p>
    <w:p>
      <w:pPr>
        <w:ind w:firstLine="480" w:firstLineChars="200"/>
        <w:rPr>
          <w:sz w:val="24"/>
        </w:rPr>
      </w:pPr>
      <w:r>
        <w:rPr>
          <w:sz w:val="24"/>
        </w:rPr>
        <w:t xml:space="preserve">                                投标人名称：</w:t>
      </w:r>
      <w:r>
        <w:rPr>
          <w:sz w:val="24"/>
          <w:u w:val="single"/>
        </w:rPr>
        <w:t xml:space="preserve">                       </w:t>
      </w:r>
    </w:p>
    <w:p>
      <w:pPr>
        <w:ind w:firstLine="480" w:firstLineChars="200"/>
        <w:rPr>
          <w:sz w:val="24"/>
        </w:rPr>
      </w:pPr>
      <w:r>
        <w:rPr>
          <w:sz w:val="24"/>
        </w:rPr>
        <w:t xml:space="preserve">                                                    （盖章）</w:t>
      </w:r>
    </w:p>
    <w:p>
      <w:pPr>
        <w:ind w:firstLine="480" w:firstLineChars="200"/>
        <w:rPr>
          <w:sz w:val="24"/>
        </w:rPr>
      </w:pPr>
    </w:p>
    <w:p>
      <w:pPr>
        <w:ind w:left="4560" w:firstLine="480" w:firstLineChars="200"/>
        <w:rPr>
          <w:sz w:val="24"/>
        </w:rPr>
      </w:pPr>
      <w:r>
        <w:rPr>
          <w:sz w:val="24"/>
        </w:rPr>
        <w:t xml:space="preserve">                               </w:t>
      </w:r>
    </w:p>
    <w:p>
      <w:pPr>
        <w:ind w:firstLine="5040" w:firstLineChars="1800"/>
        <w:rPr>
          <w:sz w:val="24"/>
          <w:u w:val="single"/>
        </w:rPr>
      </w:pPr>
      <w:r>
        <w:rPr>
          <w:spacing w:val="20"/>
          <w:sz w:val="24"/>
        </w:rPr>
        <w:t>法定代表人</w:t>
      </w:r>
      <w:r>
        <w:rPr>
          <w:sz w:val="24"/>
        </w:rPr>
        <w:t>：</w:t>
      </w:r>
      <w:r>
        <w:rPr>
          <w:sz w:val="24"/>
          <w:u w:val="single"/>
        </w:rPr>
        <w:t xml:space="preserve">                     </w:t>
      </w:r>
    </w:p>
    <w:p>
      <w:pPr>
        <w:ind w:left="4549" w:leftChars="2166" w:firstLine="480" w:firstLineChars="200"/>
        <w:rPr>
          <w:sz w:val="24"/>
          <w:u w:val="single"/>
        </w:rPr>
      </w:pPr>
      <w:r>
        <w:rPr>
          <w:sz w:val="24"/>
        </w:rPr>
        <w:t>（盖章和签字）</w:t>
      </w:r>
    </w:p>
    <w:p>
      <w:pPr>
        <w:ind w:firstLine="480" w:firstLineChars="200"/>
        <w:rPr>
          <w:sz w:val="24"/>
          <w:u w:val="single"/>
        </w:rPr>
      </w:pPr>
    </w:p>
    <w:p>
      <w:pPr>
        <w:ind w:firstLine="480" w:firstLineChars="200"/>
        <w:rPr>
          <w:sz w:val="24"/>
        </w:rPr>
      </w:pPr>
    </w:p>
    <w:p>
      <w:pPr>
        <w:ind w:left="4560" w:firstLine="480" w:firstLineChars="200"/>
        <w:rPr>
          <w:sz w:val="24"/>
        </w:rPr>
      </w:pPr>
      <w:r>
        <w:rPr>
          <w:sz w:val="24"/>
        </w:rPr>
        <w:t xml:space="preserve">                               </w:t>
      </w:r>
    </w:p>
    <w:p>
      <w:pPr>
        <w:ind w:firstLine="5180" w:firstLineChars="1850"/>
        <w:rPr>
          <w:sz w:val="24"/>
          <w:u w:val="single"/>
        </w:rPr>
      </w:pPr>
      <w:r>
        <w:rPr>
          <w:spacing w:val="20"/>
          <w:sz w:val="24"/>
        </w:rPr>
        <w:t>被授权代理人</w:t>
      </w:r>
      <w:r>
        <w:rPr>
          <w:sz w:val="24"/>
        </w:rPr>
        <w:t>：</w:t>
      </w:r>
      <w:r>
        <w:rPr>
          <w:sz w:val="24"/>
          <w:u w:val="single"/>
        </w:rPr>
        <w:t xml:space="preserve">                     </w:t>
      </w:r>
    </w:p>
    <w:p>
      <w:pPr>
        <w:ind w:left="4549" w:leftChars="2166" w:firstLine="480" w:firstLineChars="200"/>
        <w:rPr>
          <w:sz w:val="24"/>
          <w:u w:val="single"/>
        </w:rPr>
      </w:pPr>
      <w:r>
        <w:rPr>
          <w:sz w:val="24"/>
        </w:rPr>
        <w:t>（盖章和签字）</w:t>
      </w:r>
    </w:p>
    <w:p>
      <w:pPr>
        <w:ind w:firstLine="480" w:firstLineChars="200"/>
        <w:rPr>
          <w:sz w:val="24"/>
        </w:rPr>
      </w:pPr>
    </w:p>
    <w:p>
      <w:pPr>
        <w:ind w:firstLine="480" w:firstLineChars="200"/>
        <w:rPr>
          <w:sz w:val="24"/>
        </w:rPr>
      </w:pPr>
      <w:r>
        <w:rPr>
          <w:sz w:val="24"/>
        </w:rPr>
        <w:t xml:space="preserve">                            　　　　　　 日 期：</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pPr>
        <w:pStyle w:val="3"/>
        <w:spacing w:line="240" w:lineRule="auto"/>
        <w:ind w:firstLine="482" w:firstLineChars="200"/>
      </w:pPr>
      <w:r>
        <w:rPr>
          <w:sz w:val="24"/>
        </w:rPr>
        <w:br w:type="page"/>
      </w:r>
      <w:bookmarkStart w:id="25" w:name="_Toc333519025"/>
      <w:bookmarkStart w:id="26" w:name="_Toc369290150"/>
      <w:bookmarkStart w:id="27" w:name="_Toc180764067"/>
      <w:r>
        <w:t>5：</w:t>
      </w:r>
      <w:bookmarkEnd w:id="25"/>
      <w:bookmarkEnd w:id="26"/>
      <w:bookmarkEnd w:id="27"/>
      <w:r>
        <w:rPr>
          <w:rFonts w:hint="eastAsia"/>
        </w:rPr>
        <w:t>报告编制(包含评估费等)详细报价计算书</w:t>
      </w:r>
    </w:p>
    <w:p>
      <w:pPr>
        <w:pStyle w:val="3"/>
        <w:spacing w:line="360" w:lineRule="auto"/>
        <w:ind w:firstLine="480" w:firstLineChars="200"/>
        <w:rPr>
          <w:sz w:val="24"/>
        </w:rPr>
      </w:pPr>
      <w:r>
        <w:rPr>
          <w:rFonts w:hint="eastAsia" w:ascii="宋体" w:hAnsi="宋体"/>
          <w:b w:val="0"/>
          <w:sz w:val="24"/>
          <w:szCs w:val="24"/>
        </w:rPr>
        <w:t>由投标人按国家或行业规范详细出具，不能泛泛地列出编制费、技术配合费及其他，同时附报价详细计算过程。如在补充或澄清后仍有疑问，须进行备注。下为示例格式，</w:t>
      </w:r>
      <w:r>
        <w:rPr>
          <w:rFonts w:hint="eastAsia" w:ascii="宋体" w:hAnsi="宋体"/>
          <w:b w:val="0"/>
          <w:sz w:val="24"/>
          <w:szCs w:val="24"/>
          <w:u w:val="single"/>
        </w:rPr>
        <w:t>投标人可根据实际需要进行扩充或增加附页。</w:t>
      </w:r>
      <w:r>
        <w:rPr>
          <w:sz w:val="24"/>
        </w:rPr>
        <w:t xml:space="preserve">           </w:t>
      </w:r>
    </w:p>
    <w:tbl>
      <w:tblPr>
        <w:tblStyle w:val="78"/>
        <w:tblW w:w="4655" w:type="pct"/>
        <w:tblInd w:w="250" w:type="dxa"/>
        <w:tblLayout w:type="autofit"/>
        <w:tblCellMar>
          <w:top w:w="0" w:type="dxa"/>
          <w:left w:w="108" w:type="dxa"/>
          <w:bottom w:w="0" w:type="dxa"/>
          <w:right w:w="108" w:type="dxa"/>
        </w:tblCellMar>
      </w:tblPr>
      <w:tblGrid>
        <w:gridCol w:w="698"/>
        <w:gridCol w:w="5416"/>
        <w:gridCol w:w="1820"/>
      </w:tblGrid>
      <w:tr>
        <w:tblPrEx>
          <w:tblCellMar>
            <w:top w:w="0" w:type="dxa"/>
            <w:left w:w="108" w:type="dxa"/>
            <w:bottom w:w="0" w:type="dxa"/>
            <w:right w:w="108" w:type="dxa"/>
          </w:tblCellMar>
        </w:tblPrEx>
        <w:trPr>
          <w:trHeight w:val="517" w:hRule="atLeast"/>
        </w:trPr>
        <w:tc>
          <w:tcPr>
            <w:tcW w:w="3853"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rPr>
            </w:pPr>
            <w:r>
              <w:rPr>
                <w:rFonts w:hint="eastAsia" w:ascii="宋体"/>
                <w:sz w:val="24"/>
              </w:rPr>
              <w:t>投标报价</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11" w:hRule="atLeast"/>
        </w:trPr>
        <w:tc>
          <w:tcPr>
            <w:tcW w:w="440" w:type="pct"/>
            <w:vMerge w:val="restart"/>
            <w:tcBorders>
              <w:top w:val="nil"/>
              <w:left w:val="single" w:color="auto" w:sz="4" w:space="0"/>
              <w:bottom w:val="nil"/>
              <w:right w:val="single" w:color="auto" w:sz="4" w:space="0"/>
            </w:tcBorders>
            <w:vAlign w:val="center"/>
          </w:tcPr>
          <w:p>
            <w:pPr>
              <w:rPr>
                <w:rFonts w:ascii="宋体"/>
                <w:sz w:val="24"/>
              </w:rPr>
            </w:pPr>
            <w:r>
              <w:rPr>
                <w:rFonts w:hint="eastAsia" w:ascii="宋体"/>
                <w:sz w:val="24"/>
              </w:rPr>
              <w:t>报价</w:t>
            </w:r>
          </w:p>
          <w:p>
            <w:pPr>
              <w:rPr>
                <w:rFonts w:ascii="宋体"/>
                <w:sz w:val="24"/>
              </w:rPr>
            </w:pPr>
            <w:r>
              <w:rPr>
                <w:rFonts w:hint="eastAsia" w:ascii="宋体"/>
                <w:sz w:val="24"/>
              </w:rPr>
              <w:t>组成</w:t>
            </w: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1报告书编制费</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349"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1.1报告书编制基础费用</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25"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 xml:space="preserve">1.2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 xml:space="preserve">1.3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 xml:space="preserve">1.4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 xml:space="preserve">1.5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 xml:space="preserve">1.6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1.7</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ascii="宋体"/>
                <w:sz w:val="24"/>
              </w:rPr>
              <w:t>……</w:t>
            </w:r>
            <w:r>
              <w:rPr>
                <w:rFonts w:hint="eastAsia" w:ascii="宋体"/>
                <w:sz w:val="24"/>
              </w:rPr>
              <w:t>..</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614"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2技术配合费（包括评估费、</w:t>
            </w:r>
            <w:r>
              <w:rPr>
                <w:rFonts w:hint="eastAsia" w:ascii="宋体" w:hAnsi="宋体" w:cs="宋体"/>
                <w:sz w:val="24"/>
              </w:rPr>
              <w:t>会议组织及专家评审费</w:t>
            </w:r>
            <w:r>
              <w:rPr>
                <w:rFonts w:hint="eastAsia" w:ascii="宋体"/>
                <w:sz w:val="24"/>
              </w:rPr>
              <w:t>）</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375"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3中标服务费</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395" w:hRule="atLeast"/>
        </w:trPr>
        <w:tc>
          <w:tcPr>
            <w:tcW w:w="440" w:type="pct"/>
            <w:vMerge w:val="continue"/>
            <w:tcBorders>
              <w:top w:val="nil"/>
              <w:left w:val="single" w:color="auto" w:sz="4" w:space="0"/>
              <w:bottom w:val="nil"/>
              <w:right w:val="single" w:color="auto" w:sz="4" w:space="0"/>
            </w:tcBorders>
            <w:vAlign w:val="center"/>
          </w:tcPr>
          <w:p>
            <w:pPr>
              <w:rPr>
                <w:rFonts w:ascii="宋体"/>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4</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415" w:hRule="atLeast"/>
        </w:trPr>
        <w:tc>
          <w:tcPr>
            <w:tcW w:w="440" w:type="pct"/>
            <w:vMerge w:val="continue"/>
            <w:tcBorders>
              <w:top w:val="nil"/>
              <w:left w:val="single" w:color="auto" w:sz="4" w:space="0"/>
              <w:bottom w:val="nil"/>
              <w:right w:val="single" w:color="auto" w:sz="4" w:space="0"/>
            </w:tcBorders>
            <w:vAlign w:val="center"/>
          </w:tcPr>
          <w:p>
            <w:pPr>
              <w:rPr>
                <w:sz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ascii="宋体"/>
                <w:sz w:val="24"/>
              </w:rPr>
            </w:pPr>
            <w:r>
              <w:rPr>
                <w:rFonts w:hint="eastAsia" w:ascii="宋体"/>
                <w:sz w:val="24"/>
              </w:rPr>
              <w:t>5</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265" w:hRule="atLeast"/>
        </w:trPr>
        <w:tc>
          <w:tcPr>
            <w:tcW w:w="440" w:type="pct"/>
            <w:vMerge w:val="continue"/>
            <w:tcBorders>
              <w:top w:val="nil"/>
              <w:left w:val="single" w:color="auto" w:sz="4" w:space="0"/>
              <w:bottom w:val="nil"/>
              <w:right w:val="single" w:color="auto" w:sz="4" w:space="0"/>
            </w:tcBorders>
            <w:vAlign w:val="center"/>
          </w:tcPr>
          <w:p>
            <w:pPr>
              <w:rPr>
                <w:sz w:val="24"/>
              </w:rPr>
            </w:pPr>
          </w:p>
        </w:tc>
        <w:tc>
          <w:tcPr>
            <w:tcW w:w="3413" w:type="pct"/>
            <w:tcBorders>
              <w:top w:val="single" w:color="auto" w:sz="4" w:space="0"/>
              <w:left w:val="single" w:color="auto" w:sz="4" w:space="0"/>
              <w:right w:val="single" w:color="auto" w:sz="4" w:space="0"/>
            </w:tcBorders>
            <w:vAlign w:val="center"/>
          </w:tcPr>
          <w:p>
            <w:pPr>
              <w:adjustRightInd w:val="0"/>
              <w:jc w:val="left"/>
              <w:rPr>
                <w:rFonts w:ascii="宋体"/>
                <w:sz w:val="24"/>
              </w:rPr>
            </w:pPr>
            <w:r>
              <w:rPr>
                <w:rFonts w:hint="eastAsia" w:ascii="宋体"/>
                <w:sz w:val="24"/>
              </w:rPr>
              <w:t>6</w:t>
            </w:r>
          </w:p>
        </w:tc>
        <w:tc>
          <w:tcPr>
            <w:tcW w:w="1147" w:type="pct"/>
            <w:tcBorders>
              <w:top w:val="single" w:color="auto" w:sz="4" w:space="0"/>
              <w:left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cantSplit/>
          <w:trHeight w:val="265" w:hRule="atLeast"/>
        </w:trPr>
        <w:tc>
          <w:tcPr>
            <w:tcW w:w="440" w:type="pct"/>
            <w:tcBorders>
              <w:top w:val="nil"/>
              <w:left w:val="single" w:color="auto" w:sz="4" w:space="0"/>
              <w:bottom w:val="nil"/>
              <w:right w:val="single" w:color="auto" w:sz="4" w:space="0"/>
            </w:tcBorders>
            <w:vAlign w:val="center"/>
          </w:tcPr>
          <w:p>
            <w:pPr>
              <w:rPr>
                <w:sz w:val="24"/>
              </w:rPr>
            </w:pPr>
          </w:p>
        </w:tc>
        <w:tc>
          <w:tcPr>
            <w:tcW w:w="3413" w:type="pct"/>
            <w:tcBorders>
              <w:top w:val="single" w:color="auto" w:sz="4" w:space="0"/>
              <w:left w:val="single" w:color="auto" w:sz="4" w:space="0"/>
              <w:right w:val="single" w:color="auto" w:sz="4" w:space="0"/>
            </w:tcBorders>
            <w:vAlign w:val="center"/>
          </w:tcPr>
          <w:p>
            <w:pPr>
              <w:adjustRightInd w:val="0"/>
              <w:jc w:val="left"/>
              <w:rPr>
                <w:rFonts w:ascii="宋体"/>
                <w:sz w:val="24"/>
              </w:rPr>
            </w:pPr>
            <w:r>
              <w:rPr>
                <w:rFonts w:ascii="宋体"/>
                <w:sz w:val="24"/>
              </w:rPr>
              <w:t>……</w:t>
            </w:r>
          </w:p>
        </w:tc>
        <w:tc>
          <w:tcPr>
            <w:tcW w:w="1147" w:type="pct"/>
            <w:tcBorders>
              <w:top w:val="single" w:color="auto" w:sz="4" w:space="0"/>
              <w:left w:val="single" w:color="auto" w:sz="4" w:space="0"/>
              <w:right w:val="single" w:color="auto" w:sz="4" w:space="0"/>
            </w:tcBorders>
            <w:vAlign w:val="center"/>
          </w:tcPr>
          <w:p>
            <w:pPr>
              <w:ind w:firstLine="480" w:firstLineChars="200"/>
              <w:jc w:val="center"/>
              <w:rPr>
                <w:rFonts w:ascii="宋体"/>
                <w:sz w:val="24"/>
              </w:rPr>
            </w:pPr>
          </w:p>
        </w:tc>
      </w:tr>
      <w:tr>
        <w:tblPrEx>
          <w:tblCellMar>
            <w:top w:w="0" w:type="dxa"/>
            <w:left w:w="108" w:type="dxa"/>
            <w:bottom w:w="0" w:type="dxa"/>
            <w:right w:w="108" w:type="dxa"/>
          </w:tblCellMar>
        </w:tblPrEx>
        <w:trPr>
          <w:trHeight w:val="1517" w:hRule="atLeast"/>
        </w:trPr>
        <w:tc>
          <w:tcPr>
            <w:tcW w:w="5000" w:type="pct"/>
            <w:gridSpan w:val="3"/>
            <w:tcBorders>
              <w:top w:val="single" w:color="auto" w:sz="4" w:space="0"/>
              <w:left w:val="single" w:color="auto" w:sz="4" w:space="0"/>
              <w:bottom w:val="single" w:color="auto" w:sz="4" w:space="0"/>
              <w:right w:val="single" w:color="auto" w:sz="4" w:space="0"/>
            </w:tcBorders>
          </w:tcPr>
          <w:p>
            <w:pPr>
              <w:rPr>
                <w:rFonts w:ascii="宋体"/>
                <w:sz w:val="24"/>
              </w:rPr>
            </w:pPr>
            <w:r>
              <w:rPr>
                <w:rFonts w:hint="eastAsia" w:ascii="宋体"/>
                <w:sz w:val="24"/>
              </w:rPr>
              <w:t>报价计算依据及计算过程：</w:t>
            </w:r>
          </w:p>
        </w:tc>
      </w:tr>
      <w:tr>
        <w:tblPrEx>
          <w:tblCellMar>
            <w:top w:w="0" w:type="dxa"/>
            <w:left w:w="108" w:type="dxa"/>
            <w:bottom w:w="0" w:type="dxa"/>
            <w:right w:w="108" w:type="dxa"/>
          </w:tblCellMar>
        </w:tblPrEx>
        <w:trPr>
          <w:trHeight w:val="989" w:hRule="atLeast"/>
        </w:trPr>
        <w:tc>
          <w:tcPr>
            <w:tcW w:w="5000" w:type="pct"/>
            <w:gridSpan w:val="3"/>
            <w:tcBorders>
              <w:top w:val="single" w:color="auto" w:sz="4" w:space="0"/>
              <w:left w:val="single" w:color="auto" w:sz="4" w:space="0"/>
              <w:bottom w:val="single" w:color="auto" w:sz="4" w:space="0"/>
              <w:right w:val="single" w:color="auto" w:sz="4" w:space="0"/>
            </w:tcBorders>
          </w:tcPr>
          <w:p>
            <w:pPr>
              <w:rPr>
                <w:rFonts w:ascii="宋体"/>
                <w:sz w:val="24"/>
              </w:rPr>
            </w:pPr>
            <w:r>
              <w:rPr>
                <w:rFonts w:hint="eastAsia" w:ascii="宋体"/>
                <w:sz w:val="24"/>
              </w:rPr>
              <w:t>备注：</w:t>
            </w:r>
          </w:p>
        </w:tc>
      </w:tr>
    </w:tbl>
    <w:p>
      <w:pPr>
        <w:ind w:firstLine="480" w:firstLineChars="200"/>
        <w:rPr>
          <w:rFonts w:ascii="宋体"/>
          <w:sz w:val="24"/>
        </w:rPr>
      </w:pPr>
      <w:r>
        <w:rPr>
          <w:rFonts w:hint="eastAsia" w:ascii="宋体"/>
          <w:sz w:val="24"/>
        </w:rPr>
        <w:t>注：本表为示例格式，投标报价不限于此表，投标人可根据实际需要进行扩充或增加附页并进行说明。</w:t>
      </w:r>
    </w:p>
    <w:p>
      <w:pPr>
        <w:ind w:firstLine="420" w:firstLineChars="200"/>
        <w:rPr>
          <w:rFonts w:ascii="宋体"/>
        </w:rPr>
      </w:pPr>
      <w:r>
        <w:rPr>
          <w:rFonts w:hint="eastAsia" w:ascii="宋体"/>
        </w:rPr>
        <w:t>投标人(盖章)：</w:t>
      </w:r>
      <w:r>
        <w:rPr>
          <w:rFonts w:hint="eastAsia" w:ascii="宋体"/>
          <w:u w:val="single"/>
        </w:rPr>
        <w:t xml:space="preserve">                               </w:t>
      </w:r>
    </w:p>
    <w:p>
      <w:pPr>
        <w:ind w:firstLine="420" w:firstLineChars="200"/>
        <w:rPr>
          <w:rFonts w:ascii="宋体"/>
        </w:rPr>
      </w:pPr>
    </w:p>
    <w:p>
      <w:pPr>
        <w:ind w:firstLine="420" w:firstLineChars="200"/>
        <w:rPr>
          <w:rFonts w:ascii="宋体"/>
          <w:u w:val="single"/>
        </w:rPr>
      </w:pPr>
      <w:r>
        <w:rPr>
          <w:rFonts w:hint="eastAsia" w:ascii="宋体"/>
        </w:rPr>
        <w:t>法定代表人或其授权代理人(签字)：</w:t>
      </w:r>
      <w:r>
        <w:rPr>
          <w:rFonts w:hint="eastAsia" w:ascii="宋体"/>
          <w:u w:val="single"/>
        </w:rPr>
        <w:t xml:space="preserve">                  </w:t>
      </w:r>
    </w:p>
    <w:p>
      <w:pPr>
        <w:ind w:firstLine="420" w:firstLineChars="200"/>
        <w:rPr>
          <w:rFonts w:ascii="宋体"/>
          <w:u w:val="single"/>
        </w:rPr>
      </w:pPr>
    </w:p>
    <w:p>
      <w:pPr>
        <w:ind w:firstLine="420" w:firstLineChars="200"/>
        <w:rPr>
          <w:rFonts w:ascii="宋体"/>
          <w:szCs w:val="21"/>
        </w:rPr>
      </w:pPr>
      <w:r>
        <w:rPr>
          <w:rFonts w:hint="eastAsia"/>
        </w:rPr>
        <w:t>日期：</w:t>
      </w:r>
      <w:r>
        <w:rPr>
          <w:rFonts w:hint="eastAsia"/>
          <w:u w:val="single"/>
        </w:rPr>
        <w:t xml:space="preserve">     </w:t>
      </w:r>
      <w:r>
        <w:rPr>
          <w:rFonts w:hint="eastAsia"/>
        </w:rPr>
        <w:t>年</w:t>
      </w:r>
      <w:r>
        <w:rPr>
          <w:rFonts w:hint="eastAsia"/>
          <w:u w:val="single"/>
        </w:rPr>
        <w:t xml:space="preserve">   </w:t>
      </w:r>
      <w:r>
        <w:rPr>
          <w:u w:val="single"/>
        </w:rPr>
        <w:t xml:space="preserve"> </w:t>
      </w:r>
      <w:r>
        <w:rPr>
          <w:rFonts w:hint="eastAsia"/>
          <w:u w:val="single"/>
        </w:rPr>
        <w:t xml:space="preserve"> </w:t>
      </w:r>
      <w:r>
        <w:rPr>
          <w:rFonts w:hint="eastAsia"/>
        </w:rPr>
        <w:t>月</w:t>
      </w:r>
      <w:r>
        <w:rPr>
          <w:rFonts w:hint="eastAsia"/>
          <w:u w:val="single"/>
        </w:rPr>
        <w:t xml:space="preserve"> </w:t>
      </w:r>
      <w:r>
        <w:rPr>
          <w:u w:val="single"/>
        </w:rPr>
        <w:t xml:space="preserve"> </w:t>
      </w:r>
      <w:r>
        <w:rPr>
          <w:rFonts w:hint="eastAsia"/>
          <w:u w:val="single"/>
        </w:rPr>
        <w:t xml:space="preserve">   </w:t>
      </w:r>
      <w:r>
        <w:rPr>
          <w:rFonts w:hint="eastAsia"/>
        </w:rPr>
        <w:t>日</w:t>
      </w:r>
    </w:p>
    <w:p>
      <w:pPr>
        <w:pStyle w:val="28"/>
        <w:ind w:firstLine="480" w:firstLineChars="200"/>
        <w:rPr>
          <w:rFonts w:ascii="黑体" w:hAnsi="黑体" w:eastAsia="黑体"/>
          <w:sz w:val="32"/>
          <w:szCs w:val="32"/>
        </w:rPr>
      </w:pPr>
      <w:r>
        <w:rPr>
          <w:sz w:val="24"/>
        </w:rPr>
        <w:br w:type="page"/>
      </w:r>
      <w:bookmarkStart w:id="28" w:name="_Toc333519026"/>
      <w:bookmarkStart w:id="29" w:name="_Toc180764068"/>
      <w:bookmarkStart w:id="30" w:name="_Toc369290151"/>
      <w:r>
        <w:rPr>
          <w:rFonts w:ascii="黑体" w:hAnsi="黑体" w:eastAsia="黑体"/>
          <w:sz w:val="32"/>
          <w:szCs w:val="32"/>
        </w:rPr>
        <w:t>6：</w:t>
      </w:r>
      <w:r>
        <w:rPr>
          <w:rFonts w:hint="eastAsia" w:ascii="黑体" w:hAnsi="黑体" w:eastAsia="黑体"/>
          <w:sz w:val="32"/>
          <w:szCs w:val="32"/>
        </w:rPr>
        <w:t xml:space="preserve"> 最优进度计划表:</w:t>
      </w:r>
    </w:p>
    <w:p>
      <w:pPr>
        <w:pStyle w:val="28"/>
        <w:ind w:firstLine="640" w:firstLineChars="200"/>
        <w:rPr>
          <w:rFonts w:ascii="黑体" w:hAnsi="黑体" w:eastAsia="黑体"/>
          <w:sz w:val="32"/>
          <w:szCs w:val="32"/>
        </w:rPr>
      </w:pPr>
    </w:p>
    <w:p>
      <w:pPr>
        <w:pStyle w:val="28"/>
        <w:ind w:firstLine="640" w:firstLineChars="200"/>
        <w:rPr>
          <w:rFonts w:ascii="黑体" w:hAnsi="黑体" w:eastAsia="黑体"/>
          <w:sz w:val="32"/>
          <w:szCs w:val="32"/>
        </w:rPr>
      </w:pPr>
    </w:p>
    <w:p>
      <w:pPr>
        <w:pStyle w:val="28"/>
        <w:ind w:firstLine="640" w:firstLineChars="200"/>
        <w:rPr>
          <w:rFonts w:ascii="黑体" w:hAnsi="黑体" w:eastAsia="黑体"/>
          <w:sz w:val="32"/>
          <w:szCs w:val="32"/>
        </w:rPr>
      </w:pPr>
    </w:p>
    <w:p>
      <w:pPr>
        <w:pStyle w:val="28"/>
        <w:ind w:firstLine="640" w:firstLineChars="200"/>
        <w:rPr>
          <w:rFonts w:ascii="黑体" w:hAnsi="黑体" w:eastAsia="黑体"/>
          <w:sz w:val="32"/>
          <w:szCs w:val="32"/>
        </w:rPr>
      </w:pPr>
    </w:p>
    <w:p>
      <w:pPr>
        <w:pStyle w:val="28"/>
        <w:ind w:firstLine="640" w:firstLineChars="200"/>
        <w:rPr>
          <w:rFonts w:ascii="黑体" w:hAnsi="黑体" w:eastAsia="黑体"/>
          <w:sz w:val="32"/>
          <w:szCs w:val="32"/>
        </w:rPr>
      </w:pPr>
    </w:p>
    <w:p>
      <w:pPr>
        <w:pStyle w:val="28"/>
        <w:ind w:firstLine="640" w:firstLineChars="200"/>
        <w:rPr>
          <w:rFonts w:ascii="黑体" w:hAnsi="黑体" w:eastAsia="黑体"/>
          <w:sz w:val="32"/>
          <w:szCs w:val="32"/>
        </w:rPr>
      </w:pPr>
    </w:p>
    <w:p>
      <w:pPr>
        <w:pStyle w:val="28"/>
        <w:ind w:firstLine="640" w:firstLineChars="200"/>
        <w:rPr>
          <w:rFonts w:ascii="黑体" w:hAnsi="黑体" w:eastAsia="黑体"/>
          <w:sz w:val="32"/>
          <w:szCs w:val="32"/>
        </w:rPr>
      </w:pPr>
    </w:p>
    <w:p>
      <w:pPr>
        <w:pStyle w:val="28"/>
        <w:ind w:firstLine="640" w:firstLineChars="200"/>
        <w:rPr>
          <w:rFonts w:ascii="黑体" w:hAnsi="黑体" w:eastAsia="黑体"/>
          <w:sz w:val="32"/>
          <w:szCs w:val="32"/>
        </w:rPr>
      </w:pPr>
      <w:r>
        <w:rPr>
          <w:rFonts w:hint="eastAsia" w:ascii="黑体" w:hAnsi="黑体" w:eastAsia="黑体"/>
          <w:sz w:val="32"/>
          <w:szCs w:val="32"/>
        </w:rPr>
        <w:t>7</w:t>
      </w:r>
      <w:r>
        <w:rPr>
          <w:rFonts w:ascii="黑体" w:hAnsi="黑体" w:eastAsia="黑体"/>
          <w:sz w:val="32"/>
          <w:szCs w:val="32"/>
        </w:rPr>
        <w:t>：</w:t>
      </w:r>
      <w:bookmarkEnd w:id="28"/>
      <w:bookmarkEnd w:id="29"/>
      <w:bookmarkEnd w:id="30"/>
      <w:r>
        <w:rPr>
          <w:rFonts w:hint="eastAsia" w:ascii="黑体" w:hAnsi="黑体" w:eastAsia="黑体"/>
          <w:sz w:val="32"/>
          <w:szCs w:val="32"/>
        </w:rPr>
        <w:t xml:space="preserve"> 技术或商务偏离表：</w:t>
      </w:r>
    </w:p>
    <w:p>
      <w:pPr>
        <w:ind w:firstLine="422" w:firstLineChars="200"/>
        <w:rPr>
          <w:rFonts w:ascii="宋体"/>
          <w:b/>
          <w:kern w:val="0"/>
          <w:u w:val="single"/>
        </w:rPr>
      </w:pPr>
    </w:p>
    <w:p>
      <w:pPr>
        <w:spacing w:line="288" w:lineRule="auto"/>
        <w:jc w:val="center"/>
        <w:rPr>
          <w:rFonts w:ascii="黑体" w:hAnsi="宋体" w:eastAsia="黑体"/>
          <w:b/>
          <w:sz w:val="28"/>
          <w:szCs w:val="28"/>
        </w:rPr>
      </w:pPr>
      <w:r>
        <w:rPr>
          <w:rFonts w:hint="eastAsia" w:ascii="黑体" w:hAnsi="宋体" w:eastAsia="黑体"/>
          <w:b/>
          <w:sz w:val="28"/>
          <w:szCs w:val="28"/>
        </w:rPr>
        <w:t>商务条款偏差表</w:t>
      </w:r>
    </w:p>
    <w:tbl>
      <w:tblPr>
        <w:tblStyle w:val="78"/>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560"/>
        <w:gridCol w:w="2880"/>
        <w:gridCol w:w="288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trPr>
        <w:tc>
          <w:tcPr>
            <w:tcW w:w="708" w:type="dxa"/>
            <w:tcBorders>
              <w:top w:val="double" w:color="auto" w:sz="4" w:space="0"/>
              <w:left w:val="double" w:color="auto" w:sz="4" w:space="0"/>
              <w:bottom w:val="double" w:color="auto" w:sz="4" w:space="0"/>
            </w:tcBorders>
            <w:vAlign w:val="center"/>
          </w:tcPr>
          <w:p>
            <w:pPr>
              <w:rPr>
                <w:rFonts w:ascii="宋体" w:hAnsi="宋体"/>
                <w:sz w:val="24"/>
              </w:rPr>
            </w:pPr>
            <w:r>
              <w:rPr>
                <w:rFonts w:hint="eastAsia" w:ascii="宋体" w:hAnsi="宋体"/>
                <w:sz w:val="24"/>
              </w:rPr>
              <w:t>序号</w:t>
            </w:r>
          </w:p>
        </w:tc>
        <w:tc>
          <w:tcPr>
            <w:tcW w:w="1560" w:type="dxa"/>
            <w:tcBorders>
              <w:top w:val="double" w:color="auto" w:sz="4" w:space="0"/>
              <w:bottom w:val="double" w:color="auto" w:sz="4" w:space="0"/>
            </w:tcBorders>
            <w:vAlign w:val="center"/>
          </w:tcPr>
          <w:p>
            <w:pPr>
              <w:jc w:val="center"/>
              <w:rPr>
                <w:rFonts w:ascii="宋体" w:hAnsi="宋体"/>
                <w:sz w:val="24"/>
              </w:rPr>
            </w:pPr>
            <w:r>
              <w:rPr>
                <w:rFonts w:hint="eastAsia" w:ascii="宋体" w:hAnsi="宋体"/>
                <w:sz w:val="24"/>
              </w:rPr>
              <w:t>采购文件</w:t>
            </w:r>
          </w:p>
          <w:p>
            <w:pPr>
              <w:jc w:val="center"/>
              <w:rPr>
                <w:rFonts w:ascii="宋体" w:hAnsi="宋体"/>
                <w:sz w:val="24"/>
              </w:rPr>
            </w:pPr>
            <w:r>
              <w:rPr>
                <w:rFonts w:hint="eastAsia" w:ascii="宋体" w:hAnsi="宋体"/>
                <w:sz w:val="24"/>
              </w:rPr>
              <w:t>条目号</w:t>
            </w:r>
          </w:p>
        </w:tc>
        <w:tc>
          <w:tcPr>
            <w:tcW w:w="2880" w:type="dxa"/>
            <w:tcBorders>
              <w:top w:val="double" w:color="auto" w:sz="4" w:space="0"/>
              <w:bottom w:val="double" w:color="auto" w:sz="4" w:space="0"/>
            </w:tcBorders>
            <w:vAlign w:val="center"/>
          </w:tcPr>
          <w:p>
            <w:pPr>
              <w:jc w:val="center"/>
              <w:rPr>
                <w:rFonts w:ascii="宋体" w:hAnsi="宋体"/>
                <w:sz w:val="24"/>
              </w:rPr>
            </w:pPr>
            <w:r>
              <w:rPr>
                <w:rFonts w:hint="eastAsia" w:ascii="宋体" w:hAnsi="宋体"/>
                <w:sz w:val="24"/>
              </w:rPr>
              <w:t>采购文件的条款</w:t>
            </w:r>
          </w:p>
        </w:tc>
        <w:tc>
          <w:tcPr>
            <w:tcW w:w="2880" w:type="dxa"/>
            <w:tcBorders>
              <w:top w:val="double" w:color="auto" w:sz="4" w:space="0"/>
              <w:bottom w:val="double" w:color="auto" w:sz="4" w:space="0"/>
            </w:tcBorders>
            <w:vAlign w:val="center"/>
          </w:tcPr>
          <w:p>
            <w:pPr>
              <w:jc w:val="center"/>
              <w:rPr>
                <w:rFonts w:ascii="宋体" w:hAnsi="宋体"/>
                <w:sz w:val="24"/>
              </w:rPr>
            </w:pPr>
            <w:r>
              <w:rPr>
                <w:rFonts w:hint="eastAsia" w:ascii="宋体" w:hAnsi="宋体"/>
                <w:sz w:val="24"/>
              </w:rPr>
              <w:t>响应文件的条款</w:t>
            </w:r>
          </w:p>
        </w:tc>
        <w:tc>
          <w:tcPr>
            <w:tcW w:w="1320" w:type="dxa"/>
            <w:tcBorders>
              <w:top w:val="double" w:color="auto" w:sz="4" w:space="0"/>
              <w:bottom w:val="double" w:color="auto" w:sz="4" w:space="0"/>
              <w:right w:val="double" w:color="auto" w:sz="4" w:space="0"/>
            </w:tcBorders>
            <w:vAlign w:val="center"/>
          </w:tcPr>
          <w:p>
            <w:pPr>
              <w:jc w:val="center"/>
              <w:rPr>
                <w:rFonts w:ascii="宋体" w:hAnsi="宋体"/>
                <w:sz w:val="24"/>
              </w:rPr>
            </w:pPr>
            <w:r>
              <w:rPr>
                <w:rFonts w:hint="eastAsia" w:ascii="宋体" w:hAnsi="宋体"/>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top w:val="double" w:color="auto" w:sz="4" w:space="0"/>
              <w:left w:val="double" w:color="auto" w:sz="4" w:space="0"/>
            </w:tcBorders>
          </w:tcPr>
          <w:p>
            <w:pPr>
              <w:spacing w:line="520" w:lineRule="exact"/>
              <w:rPr>
                <w:rFonts w:ascii="宋体" w:hAnsi="宋体"/>
                <w:sz w:val="24"/>
              </w:rPr>
            </w:pPr>
          </w:p>
        </w:tc>
        <w:tc>
          <w:tcPr>
            <w:tcW w:w="1560" w:type="dxa"/>
            <w:tcBorders>
              <w:top w:val="double" w:color="auto" w:sz="4" w:space="0"/>
            </w:tcBorders>
          </w:tcPr>
          <w:p>
            <w:pPr>
              <w:spacing w:line="520" w:lineRule="exact"/>
              <w:rPr>
                <w:rFonts w:ascii="宋体" w:hAnsi="宋体"/>
                <w:sz w:val="24"/>
              </w:rPr>
            </w:pPr>
          </w:p>
        </w:tc>
        <w:tc>
          <w:tcPr>
            <w:tcW w:w="2880" w:type="dxa"/>
            <w:tcBorders>
              <w:top w:val="double" w:color="auto" w:sz="4" w:space="0"/>
            </w:tcBorders>
          </w:tcPr>
          <w:p>
            <w:pPr>
              <w:spacing w:line="520" w:lineRule="exact"/>
              <w:rPr>
                <w:rFonts w:ascii="宋体" w:hAnsi="宋体"/>
                <w:sz w:val="24"/>
              </w:rPr>
            </w:pPr>
          </w:p>
        </w:tc>
        <w:tc>
          <w:tcPr>
            <w:tcW w:w="2880" w:type="dxa"/>
            <w:tcBorders>
              <w:top w:val="double" w:color="auto" w:sz="4" w:space="0"/>
            </w:tcBorders>
          </w:tcPr>
          <w:p>
            <w:pPr>
              <w:spacing w:line="520" w:lineRule="exact"/>
              <w:rPr>
                <w:rFonts w:ascii="宋体" w:hAnsi="宋体"/>
                <w:sz w:val="24"/>
              </w:rPr>
            </w:pPr>
          </w:p>
        </w:tc>
        <w:tc>
          <w:tcPr>
            <w:tcW w:w="1320" w:type="dxa"/>
            <w:tcBorders>
              <w:top w:val="double" w:color="auto" w:sz="4" w:space="0"/>
              <w:right w:val="double" w:color="auto" w:sz="4" w:space="0"/>
            </w:tcBorders>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ascii="宋体" w:hAnsi="宋体"/>
                <w:sz w:val="24"/>
              </w:rPr>
            </w:pPr>
          </w:p>
        </w:tc>
        <w:tc>
          <w:tcPr>
            <w:tcW w:w="156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1320" w:type="dxa"/>
            <w:tcBorders>
              <w:right w:val="double" w:color="auto" w:sz="4" w:space="0"/>
            </w:tcBorders>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ascii="宋体" w:hAnsi="宋体"/>
                <w:sz w:val="24"/>
              </w:rPr>
            </w:pPr>
          </w:p>
        </w:tc>
        <w:tc>
          <w:tcPr>
            <w:tcW w:w="156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1320" w:type="dxa"/>
            <w:tcBorders>
              <w:right w:val="double" w:color="auto" w:sz="4" w:space="0"/>
            </w:tcBorders>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ascii="宋体" w:hAnsi="宋体"/>
                <w:sz w:val="24"/>
              </w:rPr>
            </w:pPr>
          </w:p>
        </w:tc>
        <w:tc>
          <w:tcPr>
            <w:tcW w:w="156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1320" w:type="dxa"/>
            <w:tcBorders>
              <w:right w:val="double" w:color="auto" w:sz="4" w:space="0"/>
            </w:tcBorders>
          </w:tcPr>
          <w:p>
            <w:pPr>
              <w:spacing w:line="520" w:lineRule="exact"/>
              <w:rPr>
                <w:rFonts w:ascii="宋体" w:hAnsi="宋体"/>
                <w:sz w:val="24"/>
              </w:rPr>
            </w:pPr>
          </w:p>
        </w:tc>
      </w:tr>
    </w:tbl>
    <w:p>
      <w:pPr>
        <w:spacing w:line="520" w:lineRule="exact"/>
        <w:rPr>
          <w:rFonts w:ascii="宋体" w:hAnsi="宋体"/>
          <w:sz w:val="24"/>
        </w:rPr>
      </w:pPr>
    </w:p>
    <w:p>
      <w:pPr>
        <w:spacing w:line="288" w:lineRule="auto"/>
        <w:jc w:val="center"/>
        <w:rPr>
          <w:rFonts w:ascii="黑体" w:hAnsi="宋体" w:eastAsia="黑体"/>
          <w:b/>
          <w:sz w:val="28"/>
          <w:szCs w:val="28"/>
        </w:rPr>
      </w:pPr>
      <w:r>
        <w:rPr>
          <w:rFonts w:hint="eastAsia" w:ascii="黑体" w:hAnsi="宋体" w:eastAsia="黑体"/>
          <w:b/>
          <w:sz w:val="28"/>
          <w:szCs w:val="28"/>
        </w:rPr>
        <w:t>技术规格偏差表</w:t>
      </w:r>
    </w:p>
    <w:tbl>
      <w:tblPr>
        <w:tblStyle w:val="78"/>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560"/>
        <w:gridCol w:w="2880"/>
        <w:gridCol w:w="288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trPr>
        <w:tc>
          <w:tcPr>
            <w:tcW w:w="708" w:type="dxa"/>
            <w:tcBorders>
              <w:top w:val="double" w:color="auto" w:sz="4" w:space="0"/>
              <w:left w:val="double" w:color="auto" w:sz="4" w:space="0"/>
              <w:bottom w:val="double" w:color="auto" w:sz="4" w:space="0"/>
            </w:tcBorders>
            <w:vAlign w:val="center"/>
          </w:tcPr>
          <w:p>
            <w:pPr>
              <w:rPr>
                <w:rFonts w:ascii="宋体" w:hAnsi="宋体"/>
                <w:sz w:val="24"/>
              </w:rPr>
            </w:pPr>
            <w:r>
              <w:rPr>
                <w:rFonts w:hint="eastAsia" w:ascii="宋体" w:hAnsi="宋体"/>
                <w:sz w:val="24"/>
              </w:rPr>
              <w:t>序号</w:t>
            </w:r>
          </w:p>
        </w:tc>
        <w:tc>
          <w:tcPr>
            <w:tcW w:w="1560" w:type="dxa"/>
            <w:tcBorders>
              <w:top w:val="double" w:color="auto" w:sz="4" w:space="0"/>
              <w:bottom w:val="double" w:color="auto" w:sz="4" w:space="0"/>
            </w:tcBorders>
            <w:vAlign w:val="center"/>
          </w:tcPr>
          <w:p>
            <w:pPr>
              <w:jc w:val="center"/>
              <w:rPr>
                <w:rFonts w:ascii="宋体" w:hAnsi="宋体"/>
                <w:sz w:val="24"/>
              </w:rPr>
            </w:pPr>
            <w:r>
              <w:rPr>
                <w:rFonts w:hint="eastAsia" w:ascii="宋体" w:hAnsi="宋体"/>
                <w:sz w:val="24"/>
              </w:rPr>
              <w:t>采购文件</w:t>
            </w:r>
          </w:p>
          <w:p>
            <w:pPr>
              <w:jc w:val="center"/>
              <w:rPr>
                <w:rFonts w:ascii="宋体" w:hAnsi="宋体"/>
                <w:sz w:val="24"/>
              </w:rPr>
            </w:pPr>
            <w:r>
              <w:rPr>
                <w:rFonts w:hint="eastAsia" w:ascii="宋体" w:hAnsi="宋体"/>
                <w:sz w:val="24"/>
              </w:rPr>
              <w:t>条目号</w:t>
            </w:r>
          </w:p>
        </w:tc>
        <w:tc>
          <w:tcPr>
            <w:tcW w:w="2880" w:type="dxa"/>
            <w:tcBorders>
              <w:top w:val="double" w:color="auto" w:sz="4" w:space="0"/>
              <w:bottom w:val="double" w:color="auto" w:sz="4" w:space="0"/>
            </w:tcBorders>
            <w:vAlign w:val="center"/>
          </w:tcPr>
          <w:p>
            <w:pPr>
              <w:jc w:val="center"/>
              <w:rPr>
                <w:rFonts w:ascii="宋体" w:hAnsi="宋体"/>
                <w:sz w:val="24"/>
              </w:rPr>
            </w:pPr>
            <w:r>
              <w:rPr>
                <w:rFonts w:hint="eastAsia" w:ascii="宋体" w:hAnsi="宋体"/>
                <w:sz w:val="24"/>
              </w:rPr>
              <w:t>采购文件的条款</w:t>
            </w:r>
          </w:p>
        </w:tc>
        <w:tc>
          <w:tcPr>
            <w:tcW w:w="2880" w:type="dxa"/>
            <w:tcBorders>
              <w:top w:val="double" w:color="auto" w:sz="4" w:space="0"/>
              <w:bottom w:val="double" w:color="auto" w:sz="4" w:space="0"/>
            </w:tcBorders>
            <w:vAlign w:val="center"/>
          </w:tcPr>
          <w:p>
            <w:pPr>
              <w:jc w:val="center"/>
              <w:rPr>
                <w:rFonts w:ascii="宋体" w:hAnsi="宋体"/>
                <w:sz w:val="24"/>
              </w:rPr>
            </w:pPr>
            <w:r>
              <w:rPr>
                <w:rFonts w:hint="eastAsia" w:ascii="宋体" w:hAnsi="宋体"/>
                <w:sz w:val="24"/>
              </w:rPr>
              <w:t>响应文件的条款</w:t>
            </w:r>
          </w:p>
        </w:tc>
        <w:tc>
          <w:tcPr>
            <w:tcW w:w="1320" w:type="dxa"/>
            <w:tcBorders>
              <w:top w:val="double" w:color="auto" w:sz="4" w:space="0"/>
              <w:bottom w:val="double" w:color="auto" w:sz="4" w:space="0"/>
              <w:right w:val="double" w:color="auto" w:sz="4" w:space="0"/>
            </w:tcBorders>
            <w:vAlign w:val="center"/>
          </w:tcPr>
          <w:p>
            <w:pPr>
              <w:jc w:val="center"/>
              <w:rPr>
                <w:rFonts w:ascii="宋体" w:hAnsi="宋体"/>
                <w:sz w:val="24"/>
              </w:rPr>
            </w:pPr>
            <w:r>
              <w:rPr>
                <w:rFonts w:hint="eastAsia" w:ascii="宋体" w:hAnsi="宋体"/>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top w:val="double" w:color="auto" w:sz="4" w:space="0"/>
              <w:left w:val="double" w:color="auto" w:sz="4" w:space="0"/>
            </w:tcBorders>
          </w:tcPr>
          <w:p>
            <w:pPr>
              <w:spacing w:line="520" w:lineRule="exact"/>
              <w:rPr>
                <w:rFonts w:ascii="宋体" w:hAnsi="宋体"/>
                <w:sz w:val="24"/>
              </w:rPr>
            </w:pPr>
          </w:p>
        </w:tc>
        <w:tc>
          <w:tcPr>
            <w:tcW w:w="1560" w:type="dxa"/>
            <w:tcBorders>
              <w:top w:val="double" w:color="auto" w:sz="4" w:space="0"/>
            </w:tcBorders>
          </w:tcPr>
          <w:p>
            <w:pPr>
              <w:spacing w:line="520" w:lineRule="exact"/>
              <w:rPr>
                <w:rFonts w:ascii="宋体" w:hAnsi="宋体"/>
                <w:sz w:val="24"/>
              </w:rPr>
            </w:pPr>
          </w:p>
        </w:tc>
        <w:tc>
          <w:tcPr>
            <w:tcW w:w="2880" w:type="dxa"/>
            <w:tcBorders>
              <w:top w:val="double" w:color="auto" w:sz="4" w:space="0"/>
            </w:tcBorders>
          </w:tcPr>
          <w:p>
            <w:pPr>
              <w:spacing w:line="520" w:lineRule="exact"/>
              <w:rPr>
                <w:rFonts w:ascii="宋体" w:hAnsi="宋体"/>
                <w:sz w:val="24"/>
              </w:rPr>
            </w:pPr>
          </w:p>
        </w:tc>
        <w:tc>
          <w:tcPr>
            <w:tcW w:w="2880" w:type="dxa"/>
            <w:tcBorders>
              <w:top w:val="double" w:color="auto" w:sz="4" w:space="0"/>
            </w:tcBorders>
          </w:tcPr>
          <w:p>
            <w:pPr>
              <w:spacing w:line="520" w:lineRule="exact"/>
              <w:rPr>
                <w:rFonts w:ascii="宋体" w:hAnsi="宋体"/>
                <w:sz w:val="24"/>
              </w:rPr>
            </w:pPr>
          </w:p>
        </w:tc>
        <w:tc>
          <w:tcPr>
            <w:tcW w:w="1320" w:type="dxa"/>
            <w:tcBorders>
              <w:top w:val="double" w:color="auto" w:sz="4" w:space="0"/>
              <w:right w:val="double" w:color="auto" w:sz="4" w:space="0"/>
            </w:tcBorders>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ascii="宋体" w:hAnsi="宋体"/>
                <w:sz w:val="24"/>
              </w:rPr>
            </w:pPr>
          </w:p>
        </w:tc>
        <w:tc>
          <w:tcPr>
            <w:tcW w:w="156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1320" w:type="dxa"/>
            <w:tcBorders>
              <w:right w:val="double" w:color="auto" w:sz="4" w:space="0"/>
            </w:tcBorders>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ascii="宋体" w:hAnsi="宋体"/>
                <w:sz w:val="24"/>
              </w:rPr>
            </w:pPr>
          </w:p>
        </w:tc>
        <w:tc>
          <w:tcPr>
            <w:tcW w:w="156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1320" w:type="dxa"/>
            <w:tcBorders>
              <w:right w:val="double" w:color="auto" w:sz="4" w:space="0"/>
            </w:tcBorders>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ascii="宋体" w:hAnsi="宋体"/>
                <w:sz w:val="24"/>
              </w:rPr>
            </w:pPr>
          </w:p>
        </w:tc>
        <w:tc>
          <w:tcPr>
            <w:tcW w:w="156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1320" w:type="dxa"/>
            <w:tcBorders>
              <w:right w:val="double" w:color="auto" w:sz="4" w:space="0"/>
            </w:tcBorders>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ascii="宋体" w:hAnsi="宋体"/>
                <w:sz w:val="24"/>
              </w:rPr>
            </w:pPr>
          </w:p>
        </w:tc>
        <w:tc>
          <w:tcPr>
            <w:tcW w:w="156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2880" w:type="dxa"/>
          </w:tcPr>
          <w:p>
            <w:pPr>
              <w:spacing w:line="520" w:lineRule="exact"/>
              <w:rPr>
                <w:rFonts w:ascii="宋体" w:hAnsi="宋体"/>
                <w:sz w:val="24"/>
              </w:rPr>
            </w:pPr>
          </w:p>
        </w:tc>
        <w:tc>
          <w:tcPr>
            <w:tcW w:w="1320" w:type="dxa"/>
            <w:tcBorders>
              <w:right w:val="double" w:color="auto" w:sz="4" w:space="0"/>
            </w:tcBorders>
          </w:tcPr>
          <w:p>
            <w:pPr>
              <w:spacing w:line="520" w:lineRule="exact"/>
              <w:rPr>
                <w:rFonts w:ascii="宋体" w:hAnsi="宋体"/>
                <w:sz w:val="24"/>
              </w:rPr>
            </w:pPr>
          </w:p>
        </w:tc>
      </w:tr>
    </w:tbl>
    <w:p>
      <w:pPr>
        <w:spacing w:line="520" w:lineRule="exact"/>
        <w:rPr>
          <w:rFonts w:ascii="宋体" w:hAnsi="宋体"/>
          <w:sz w:val="24"/>
        </w:rPr>
      </w:pPr>
    </w:p>
    <w:p>
      <w:pPr>
        <w:spacing w:line="520" w:lineRule="exact"/>
        <w:ind w:firstLine="3780" w:firstLineChars="1575"/>
        <w:rPr>
          <w:rFonts w:ascii="宋体"/>
          <w:sz w:val="24"/>
        </w:rPr>
      </w:pPr>
      <w:r>
        <w:rPr>
          <w:rFonts w:hint="eastAsia" w:ascii="宋体"/>
          <w:sz w:val="24"/>
        </w:rPr>
        <w:t>法定代表人或其授权人签字：</w:t>
      </w:r>
    </w:p>
    <w:p>
      <w:pPr>
        <w:spacing w:line="520" w:lineRule="exact"/>
        <w:ind w:firstLine="3780" w:firstLineChars="1575"/>
        <w:rPr>
          <w:rFonts w:ascii="宋体" w:hAnsi="宋体"/>
          <w:sz w:val="24"/>
        </w:rPr>
      </w:pPr>
      <w:r>
        <w:rPr>
          <w:rFonts w:hint="eastAsia" w:ascii="宋体" w:hAnsi="宋体"/>
          <w:sz w:val="24"/>
        </w:rPr>
        <w:t>报价单位（公章）：</w:t>
      </w:r>
    </w:p>
    <w:p>
      <w:pPr>
        <w:spacing w:line="520" w:lineRule="exact"/>
        <w:ind w:firstLine="3780" w:firstLineChars="1575"/>
        <w:rPr>
          <w:rFonts w:ascii="宋体" w:hAnsi="宋体"/>
          <w:bCs/>
          <w:sz w:val="24"/>
        </w:rPr>
      </w:pPr>
      <w:r>
        <w:rPr>
          <w:rFonts w:hint="eastAsia" w:ascii="宋体" w:hAnsi="宋体"/>
          <w:sz w:val="24"/>
        </w:rPr>
        <w:t>日    期：</w:t>
      </w:r>
    </w:p>
    <w:p>
      <w:pPr>
        <w:spacing w:line="360" w:lineRule="auto"/>
        <w:jc w:val="center"/>
        <w:rPr>
          <w:rFonts w:ascii="宋体" w:hAnsi="宋体"/>
          <w:b/>
          <w:sz w:val="40"/>
        </w:rPr>
      </w:pPr>
    </w:p>
    <w:p>
      <w:pPr>
        <w:ind w:firstLine="420" w:firstLineChars="200"/>
        <w:rPr>
          <w:rFonts w:ascii="宋体"/>
          <w:u w:val="single"/>
        </w:rPr>
      </w:pPr>
    </w:p>
    <w:p>
      <w:pPr>
        <w:pStyle w:val="28"/>
        <w:ind w:firstLine="562" w:firstLineChars="200"/>
        <w:rPr>
          <w:b/>
          <w:bCs/>
          <w:sz w:val="28"/>
        </w:rPr>
      </w:pPr>
    </w:p>
    <w:p>
      <w:pPr>
        <w:pStyle w:val="28"/>
        <w:ind w:firstLine="480" w:firstLineChars="200"/>
        <w:rPr>
          <w:sz w:val="24"/>
        </w:rPr>
      </w:pPr>
    </w:p>
    <w:p>
      <w:pPr>
        <w:ind w:firstLine="480" w:firstLineChars="200"/>
        <w:rPr>
          <w:rFonts w:ascii="黑体" w:hAnsi="黑体" w:eastAsia="黑体"/>
          <w:sz w:val="32"/>
          <w:szCs w:val="32"/>
        </w:rPr>
      </w:pPr>
      <w:r>
        <w:rPr>
          <w:sz w:val="24"/>
        </w:rPr>
        <w:br w:type="page"/>
      </w:r>
      <w:bookmarkStart w:id="31" w:name="_Toc333519028"/>
      <w:bookmarkStart w:id="32" w:name="_Toc369290152"/>
      <w:r>
        <w:rPr>
          <w:rFonts w:hint="eastAsia" w:ascii="黑体" w:hAnsi="黑体" w:eastAsia="黑体"/>
          <w:sz w:val="32"/>
          <w:szCs w:val="32"/>
        </w:rPr>
        <w:t>8：投标人基本情况表</w:t>
      </w:r>
      <w:bookmarkEnd w:id="31"/>
      <w:bookmarkEnd w:id="32"/>
    </w:p>
    <w:p>
      <w:pPr>
        <w:ind w:firstLine="640" w:firstLineChars="200"/>
        <w:rPr>
          <w:rFonts w:ascii="黑体" w:hAnsi="黑体" w:eastAsia="黑体"/>
          <w:sz w:val="32"/>
          <w:szCs w:val="32"/>
        </w:rPr>
      </w:pPr>
    </w:p>
    <w:tbl>
      <w:tblPr>
        <w:tblStyle w:val="78"/>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695"/>
        <w:gridCol w:w="1305"/>
        <w:gridCol w:w="600"/>
        <w:gridCol w:w="555"/>
        <w:gridCol w:w="705"/>
        <w:gridCol w:w="1046"/>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728" w:type="dxa"/>
            <w:vAlign w:val="center"/>
          </w:tcPr>
          <w:p>
            <w:pPr>
              <w:jc w:val="center"/>
            </w:pPr>
            <w:r>
              <w:rPr>
                <w:rFonts w:hint="eastAsia"/>
              </w:rPr>
              <w:t>投标人全称</w:t>
            </w:r>
          </w:p>
        </w:tc>
        <w:tc>
          <w:tcPr>
            <w:tcW w:w="3600" w:type="dxa"/>
            <w:gridSpan w:val="3"/>
            <w:vAlign w:val="center"/>
          </w:tcPr>
          <w:p>
            <w:pPr>
              <w:jc w:val="center"/>
            </w:pPr>
          </w:p>
        </w:tc>
        <w:tc>
          <w:tcPr>
            <w:tcW w:w="1260" w:type="dxa"/>
            <w:gridSpan w:val="2"/>
            <w:vAlign w:val="center"/>
          </w:tcPr>
          <w:p>
            <w:pPr>
              <w:jc w:val="center"/>
            </w:pPr>
            <w:r>
              <w:rPr>
                <w:rFonts w:hint="eastAsia"/>
              </w:rPr>
              <w:t>经营主业</w:t>
            </w:r>
          </w:p>
        </w:tc>
        <w:tc>
          <w:tcPr>
            <w:tcW w:w="2160"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728" w:type="dxa"/>
            <w:vAlign w:val="center"/>
          </w:tcPr>
          <w:p>
            <w:pPr>
              <w:jc w:val="center"/>
            </w:pPr>
            <w:r>
              <w:rPr>
                <w:rFonts w:hint="eastAsia"/>
              </w:rPr>
              <w:t>企业资质</w:t>
            </w:r>
          </w:p>
        </w:tc>
        <w:tc>
          <w:tcPr>
            <w:tcW w:w="7020" w:type="dxa"/>
            <w:gridSpan w:val="7"/>
            <w:vAlign w:val="center"/>
          </w:tcPr>
          <w:p>
            <w:r>
              <w:rPr>
                <w:rFonts w:hint="eastAsia"/>
              </w:rPr>
              <w:t>1.等级：            2.证书号:          3.发证单位: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728" w:type="dxa"/>
            <w:vAlign w:val="center"/>
          </w:tcPr>
          <w:p>
            <w:pPr>
              <w:jc w:val="center"/>
            </w:pPr>
            <w:r>
              <w:rPr>
                <w:rFonts w:hint="eastAsia"/>
              </w:rPr>
              <w:t>营业执照</w:t>
            </w:r>
          </w:p>
        </w:tc>
        <w:tc>
          <w:tcPr>
            <w:tcW w:w="7020" w:type="dxa"/>
            <w:gridSpan w:val="7"/>
            <w:vAlign w:val="center"/>
          </w:tcPr>
          <w:p>
            <w:r>
              <w:rPr>
                <w:rFonts w:hint="eastAsia"/>
              </w:rPr>
              <w:t>1.编号:              2.营业范围:        3.发照单位: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728" w:type="dxa"/>
            <w:vAlign w:val="center"/>
          </w:tcPr>
          <w:p>
            <w:pPr>
              <w:jc w:val="center"/>
            </w:pPr>
            <w:r>
              <w:rPr>
                <w:rFonts w:hint="eastAsia"/>
              </w:rPr>
              <w:t>建立日期</w:t>
            </w:r>
          </w:p>
        </w:tc>
        <w:tc>
          <w:tcPr>
            <w:tcW w:w="1695" w:type="dxa"/>
            <w:vAlign w:val="center"/>
          </w:tcPr>
          <w:p>
            <w:pPr>
              <w:jc w:val="center"/>
            </w:pPr>
          </w:p>
        </w:tc>
        <w:tc>
          <w:tcPr>
            <w:tcW w:w="1305" w:type="dxa"/>
            <w:vAlign w:val="center"/>
          </w:tcPr>
          <w:p>
            <w:pPr>
              <w:jc w:val="center"/>
            </w:pPr>
            <w:r>
              <w:rPr>
                <w:rFonts w:hint="eastAsia"/>
              </w:rPr>
              <w:t>现有员工</w:t>
            </w:r>
          </w:p>
        </w:tc>
        <w:tc>
          <w:tcPr>
            <w:tcW w:w="1155" w:type="dxa"/>
            <w:gridSpan w:val="2"/>
            <w:vAlign w:val="center"/>
          </w:tcPr>
          <w:p>
            <w:pPr>
              <w:jc w:val="center"/>
            </w:pPr>
          </w:p>
        </w:tc>
        <w:tc>
          <w:tcPr>
            <w:tcW w:w="1751" w:type="dxa"/>
            <w:gridSpan w:val="2"/>
            <w:vAlign w:val="center"/>
          </w:tcPr>
          <w:p>
            <w:pPr>
              <w:jc w:val="center"/>
            </w:pPr>
            <w:r>
              <w:rPr>
                <w:rFonts w:hint="eastAsia"/>
              </w:rPr>
              <w:t>固定资产净值</w:t>
            </w:r>
          </w:p>
          <w:p>
            <w:pPr>
              <w:jc w:val="center"/>
            </w:pPr>
            <w:r>
              <w:rPr>
                <w:rFonts w:hint="eastAsia"/>
              </w:rPr>
              <w:t>(万元)</w:t>
            </w:r>
          </w:p>
        </w:tc>
        <w:tc>
          <w:tcPr>
            <w:tcW w:w="1114" w:type="dxa"/>
            <w:vAlign w:val="center"/>
          </w:tcPr>
          <w:p>
            <w:pPr>
              <w:widowControl/>
              <w:jc w:val="center"/>
            </w:pPr>
          </w:p>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1728" w:type="dxa"/>
            <w:vAlign w:val="center"/>
          </w:tcPr>
          <w:p>
            <w:pPr>
              <w:jc w:val="center"/>
            </w:pPr>
            <w:r>
              <w:rPr>
                <w:rFonts w:hint="eastAsia"/>
              </w:rPr>
              <w:t>行政负责人</w:t>
            </w:r>
          </w:p>
        </w:tc>
        <w:tc>
          <w:tcPr>
            <w:tcW w:w="7020" w:type="dxa"/>
            <w:gridSpan w:val="7"/>
            <w:vAlign w:val="center"/>
          </w:tcPr>
          <w:p>
            <w:r>
              <w:rPr>
                <w:rFonts w:hint="eastAsia"/>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728" w:type="dxa"/>
            <w:vAlign w:val="center"/>
          </w:tcPr>
          <w:p>
            <w:pPr>
              <w:jc w:val="center"/>
            </w:pPr>
            <w:r>
              <w:rPr>
                <w:rFonts w:hint="eastAsia"/>
              </w:rPr>
              <w:t>技术负责人</w:t>
            </w:r>
          </w:p>
        </w:tc>
        <w:tc>
          <w:tcPr>
            <w:tcW w:w="7020" w:type="dxa"/>
            <w:gridSpan w:val="7"/>
            <w:vAlign w:val="center"/>
          </w:tcPr>
          <w:p>
            <w:r>
              <w:rPr>
                <w:rFonts w:hint="eastAsia"/>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28" w:type="dxa"/>
            <w:vAlign w:val="center"/>
          </w:tcPr>
          <w:p>
            <w:pPr>
              <w:jc w:val="center"/>
            </w:pPr>
            <w:r>
              <w:rPr>
                <w:rFonts w:hint="eastAsia"/>
              </w:rPr>
              <w:t>联系方式</w:t>
            </w:r>
          </w:p>
        </w:tc>
        <w:tc>
          <w:tcPr>
            <w:tcW w:w="7020" w:type="dxa"/>
            <w:gridSpan w:val="7"/>
            <w:vAlign w:val="center"/>
          </w:tcPr>
          <w:p>
            <w:r>
              <w:rPr>
                <w:rFonts w:hint="eastAsia"/>
              </w:rPr>
              <w:t>地址:                    邮编:             电挂:</w:t>
            </w:r>
          </w:p>
          <w:p>
            <w:r>
              <w:rPr>
                <w:rFonts w:hint="eastAsia"/>
              </w:rPr>
              <w:t>电话:                    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728" w:type="dxa"/>
            <w:vAlign w:val="center"/>
          </w:tcPr>
          <w:p>
            <w:pPr>
              <w:jc w:val="center"/>
            </w:pPr>
            <w:r>
              <w:rPr>
                <w:rFonts w:hint="eastAsia"/>
              </w:rPr>
              <w:t>开户银行</w:t>
            </w:r>
          </w:p>
        </w:tc>
        <w:tc>
          <w:tcPr>
            <w:tcW w:w="7020" w:type="dxa"/>
            <w:gridSpan w:val="7"/>
            <w:vAlign w:val="center"/>
          </w:tcPr>
          <w:p>
            <w:r>
              <w:rPr>
                <w:rFonts w:hint="eastAsia"/>
              </w:rPr>
              <w:t>名称:                        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728" w:type="dxa"/>
            <w:vAlign w:val="center"/>
          </w:tcPr>
          <w:p>
            <w:pPr>
              <w:jc w:val="center"/>
            </w:pPr>
            <w:r>
              <w:rPr>
                <w:rFonts w:hint="eastAsia"/>
              </w:rPr>
              <w:t>组</w:t>
            </w:r>
          </w:p>
          <w:p>
            <w:pPr>
              <w:jc w:val="center"/>
            </w:pPr>
            <w:r>
              <w:rPr>
                <w:rFonts w:hint="eastAsia"/>
              </w:rPr>
              <w:t>织</w:t>
            </w:r>
          </w:p>
          <w:p>
            <w:pPr>
              <w:jc w:val="center"/>
            </w:pPr>
            <w:r>
              <w:rPr>
                <w:rFonts w:hint="eastAsia"/>
              </w:rPr>
              <w:t>机</w:t>
            </w:r>
          </w:p>
          <w:p>
            <w:pPr>
              <w:jc w:val="center"/>
            </w:pPr>
            <w:r>
              <w:rPr>
                <w:rFonts w:hint="eastAsia"/>
              </w:rPr>
              <w:t>构</w:t>
            </w:r>
          </w:p>
          <w:p>
            <w:pPr>
              <w:jc w:val="center"/>
            </w:pPr>
            <w:r>
              <w:rPr>
                <w:rFonts w:hint="eastAsia"/>
              </w:rPr>
              <w:t>框</w:t>
            </w:r>
          </w:p>
          <w:p>
            <w:pPr>
              <w:jc w:val="center"/>
            </w:pPr>
            <w:r>
              <w:rPr>
                <w:rFonts w:hint="eastAsia"/>
              </w:rPr>
              <w:t>图</w:t>
            </w:r>
          </w:p>
        </w:tc>
        <w:tc>
          <w:tcPr>
            <w:tcW w:w="7020" w:type="dxa"/>
            <w:gridSpan w:val="7"/>
            <w:vAlign w:val="center"/>
          </w:tcPr>
          <w:p>
            <w:pPr>
              <w:jc w:val="center"/>
            </w:pPr>
          </w:p>
        </w:tc>
      </w:tr>
    </w:tbl>
    <w:p>
      <w:pPr>
        <w:rPr>
          <w:rFonts w:ascii="宋体"/>
        </w:rPr>
      </w:pPr>
    </w:p>
    <w:p>
      <w:pPr>
        <w:snapToGrid w:val="0"/>
        <w:ind w:firstLine="480" w:firstLineChars="200"/>
        <w:rPr>
          <w:rFonts w:ascii="宋体"/>
          <w:sz w:val="24"/>
        </w:rPr>
      </w:pPr>
      <w:r>
        <w:rPr>
          <w:rFonts w:hint="eastAsia" w:ascii="宋体"/>
          <w:sz w:val="24"/>
        </w:rPr>
        <w:t>投标人(盖章)：</w:t>
      </w:r>
      <w:r>
        <w:rPr>
          <w:rFonts w:hint="eastAsia" w:ascii="宋体"/>
          <w:sz w:val="24"/>
          <w:u w:val="single"/>
        </w:rPr>
        <w:t xml:space="preserve">                               </w:t>
      </w:r>
    </w:p>
    <w:p>
      <w:pPr>
        <w:snapToGrid w:val="0"/>
        <w:ind w:firstLine="480" w:firstLineChars="200"/>
        <w:rPr>
          <w:rFonts w:ascii="宋体"/>
          <w:sz w:val="24"/>
        </w:rPr>
      </w:pPr>
    </w:p>
    <w:p>
      <w:pPr>
        <w:snapToGrid w:val="0"/>
        <w:ind w:firstLine="480" w:firstLineChars="200"/>
        <w:rPr>
          <w:rFonts w:ascii="宋体"/>
          <w:sz w:val="24"/>
          <w:u w:val="single"/>
        </w:rPr>
      </w:pPr>
      <w:r>
        <w:rPr>
          <w:rFonts w:hint="eastAsia" w:ascii="宋体"/>
          <w:sz w:val="24"/>
        </w:rPr>
        <w:t>法定代表人或其授权代理人(签字)：</w:t>
      </w:r>
      <w:r>
        <w:rPr>
          <w:rFonts w:hint="eastAsia" w:ascii="宋体"/>
          <w:sz w:val="24"/>
          <w:u w:val="single"/>
        </w:rPr>
        <w:t xml:space="preserve">                  </w:t>
      </w:r>
    </w:p>
    <w:p>
      <w:pPr>
        <w:snapToGrid w:val="0"/>
        <w:ind w:firstLine="480" w:firstLineChars="200"/>
        <w:rPr>
          <w:rFonts w:ascii="宋体"/>
          <w:sz w:val="24"/>
          <w:u w:val="single"/>
        </w:rPr>
      </w:pPr>
    </w:p>
    <w:p>
      <w:pPr>
        <w:snapToGrid w:val="0"/>
        <w:ind w:firstLine="480" w:firstLineChars="200"/>
        <w:rPr>
          <w:rFonts w:ascii="宋体"/>
          <w:sz w:val="24"/>
        </w:rPr>
      </w:pPr>
      <w:r>
        <w:rPr>
          <w:rFonts w:hint="eastAsia"/>
          <w:sz w:val="24"/>
        </w:rPr>
        <w:t>日期：</w:t>
      </w:r>
      <w:r>
        <w:rPr>
          <w:rFonts w:hint="eastAsia"/>
          <w:sz w:val="24"/>
          <w:u w:val="single"/>
        </w:rPr>
        <w:t xml:space="preserve">     </w:t>
      </w:r>
      <w:r>
        <w:rPr>
          <w:rFonts w:hint="eastAsia"/>
          <w:sz w:val="24"/>
        </w:rPr>
        <w:t>年</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月</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日</w:t>
      </w:r>
    </w:p>
    <w:p>
      <w:pPr>
        <w:snapToGrid w:val="0"/>
        <w:ind w:firstLine="480" w:firstLineChars="200"/>
        <w:rPr>
          <w:rFonts w:ascii="黑体" w:hAnsi="黑体" w:eastAsia="黑体"/>
          <w:sz w:val="32"/>
          <w:szCs w:val="32"/>
        </w:rPr>
      </w:pPr>
      <w:r>
        <w:rPr>
          <w:sz w:val="24"/>
        </w:rPr>
        <w:br w:type="page"/>
      </w:r>
      <w:bookmarkStart w:id="33" w:name="_Hlt491852523"/>
      <w:bookmarkEnd w:id="33"/>
      <w:bookmarkStart w:id="34" w:name="_Toc333519029"/>
      <w:bookmarkStart w:id="35" w:name="_Toc369290153"/>
      <w:bookmarkStart w:id="36" w:name="_Toc180764070"/>
      <w:bookmarkStart w:id="37" w:name="_Toc35957212"/>
      <w:bookmarkStart w:id="38" w:name="_Toc34779166"/>
      <w:bookmarkStart w:id="39" w:name="_Toc34779116"/>
      <w:bookmarkStart w:id="40" w:name="_Toc34822254"/>
      <w:bookmarkStart w:id="41" w:name="_Toc34779212"/>
      <w:r>
        <w:rPr>
          <w:rFonts w:hint="eastAsia" w:ascii="黑体" w:hAnsi="黑体" w:eastAsia="黑体"/>
          <w:sz w:val="32"/>
          <w:szCs w:val="32"/>
        </w:rPr>
        <w:t>9</w:t>
      </w:r>
      <w:r>
        <w:rPr>
          <w:rFonts w:ascii="黑体" w:hAnsi="黑体" w:eastAsia="黑体"/>
          <w:sz w:val="32"/>
          <w:szCs w:val="32"/>
        </w:rPr>
        <w:t>：资格证明文件</w:t>
      </w:r>
      <w:bookmarkEnd w:id="34"/>
      <w:bookmarkEnd w:id="35"/>
      <w:bookmarkEnd w:id="36"/>
    </w:p>
    <w:p>
      <w:pPr>
        <w:ind w:left="420" w:firstLine="482" w:firstLineChars="200"/>
        <w:rPr>
          <w:b/>
          <w:bCs/>
          <w:sz w:val="24"/>
        </w:rPr>
      </w:pPr>
      <w:bookmarkStart w:id="42" w:name="_Toc85038450"/>
      <w:bookmarkStart w:id="43" w:name="_Toc38039675"/>
    </w:p>
    <w:p>
      <w:pPr>
        <w:ind w:left="420" w:firstLine="482" w:firstLineChars="200"/>
        <w:rPr>
          <w:b/>
          <w:bCs/>
        </w:rPr>
      </w:pPr>
      <w:r>
        <w:rPr>
          <w:b/>
          <w:bCs/>
          <w:sz w:val="24"/>
        </w:rPr>
        <w:t>格式一、营业执照副本</w:t>
      </w:r>
      <w:bookmarkEnd w:id="37"/>
      <w:bookmarkEnd w:id="38"/>
      <w:bookmarkEnd w:id="39"/>
      <w:bookmarkEnd w:id="40"/>
      <w:bookmarkEnd w:id="41"/>
      <w:bookmarkEnd w:id="42"/>
      <w:bookmarkEnd w:id="43"/>
    </w:p>
    <w:p>
      <w:pPr>
        <w:ind w:firstLine="602" w:firstLineChars="200"/>
        <w:jc w:val="center"/>
        <w:rPr>
          <w:b/>
          <w:bCs/>
          <w:sz w:val="30"/>
        </w:rPr>
      </w:pPr>
      <w:r>
        <w:rPr>
          <w:b/>
          <w:bCs/>
          <w:sz w:val="30"/>
        </w:rPr>
        <w:t>（复印件）</w:t>
      </w:r>
    </w:p>
    <w:p>
      <w:pPr>
        <w:ind w:firstLine="420" w:firstLineChars="200"/>
      </w:pPr>
    </w:p>
    <w:p>
      <w:pPr>
        <w:ind w:firstLine="420" w:firstLineChars="200"/>
      </w:pPr>
    </w:p>
    <w:p>
      <w:pPr>
        <w:ind w:firstLine="420" w:firstLineChars="200"/>
      </w:pPr>
    </w:p>
    <w:p>
      <w:pPr>
        <w:ind w:left="420" w:firstLine="482" w:firstLineChars="200"/>
      </w:pPr>
      <w:bookmarkStart w:id="44" w:name="_Toc85038451"/>
      <w:bookmarkStart w:id="45" w:name="_Toc38039676"/>
      <w:r>
        <w:rPr>
          <w:b/>
          <w:bCs/>
          <w:sz w:val="24"/>
        </w:rPr>
        <w:t>格式二、企业资质等级证书</w:t>
      </w:r>
      <w:bookmarkEnd w:id="44"/>
      <w:bookmarkEnd w:id="45"/>
    </w:p>
    <w:p>
      <w:pPr>
        <w:ind w:firstLine="643" w:firstLineChars="200"/>
        <w:jc w:val="center"/>
        <w:rPr>
          <w:b/>
          <w:bCs/>
          <w:sz w:val="32"/>
        </w:rPr>
      </w:pPr>
      <w:r>
        <w:rPr>
          <w:b/>
          <w:bCs/>
          <w:sz w:val="32"/>
        </w:rPr>
        <w:t xml:space="preserve">     （复印件）</w:t>
      </w:r>
      <w:bookmarkStart w:id="46" w:name="_Toc34779167"/>
      <w:bookmarkStart w:id="47" w:name="_Toc34822255"/>
      <w:bookmarkStart w:id="48" w:name="_Toc34779117"/>
      <w:bookmarkStart w:id="49" w:name="_Toc34779213"/>
      <w:bookmarkStart w:id="50" w:name="_Toc35957213"/>
    </w:p>
    <w:p>
      <w:pPr>
        <w:ind w:firstLine="643" w:firstLineChars="200"/>
        <w:jc w:val="center"/>
        <w:rPr>
          <w:b/>
          <w:bCs/>
          <w:sz w:val="32"/>
        </w:rPr>
      </w:pPr>
    </w:p>
    <w:bookmarkEnd w:id="46"/>
    <w:bookmarkEnd w:id="47"/>
    <w:bookmarkEnd w:id="48"/>
    <w:bookmarkEnd w:id="49"/>
    <w:bookmarkEnd w:id="50"/>
    <w:p>
      <w:pPr>
        <w:ind w:firstLine="480" w:firstLineChars="200"/>
        <w:jc w:val="center"/>
        <w:rPr>
          <w:sz w:val="24"/>
        </w:rPr>
      </w:pPr>
    </w:p>
    <w:p>
      <w:pPr>
        <w:ind w:firstLine="420" w:firstLineChars="200"/>
        <w:jc w:val="center"/>
      </w:pPr>
    </w:p>
    <w:p>
      <w:pPr>
        <w:ind w:left="420" w:firstLine="482" w:firstLineChars="200"/>
        <w:rPr>
          <w:b/>
          <w:bCs/>
          <w:sz w:val="24"/>
        </w:rPr>
      </w:pPr>
    </w:p>
    <w:p>
      <w:pPr>
        <w:ind w:left="420" w:firstLine="482" w:firstLineChars="200"/>
        <w:rPr>
          <w:b/>
          <w:bCs/>
          <w:sz w:val="24"/>
        </w:rPr>
      </w:pPr>
      <w:r>
        <w:rPr>
          <w:rFonts w:hint="eastAsia"/>
          <w:b/>
          <w:bCs/>
          <w:sz w:val="24"/>
        </w:rPr>
        <w:t>其它证明文件</w:t>
      </w:r>
    </w:p>
    <w:p>
      <w:pPr>
        <w:pStyle w:val="3"/>
        <w:spacing w:line="240" w:lineRule="auto"/>
        <w:ind w:firstLine="643" w:firstLineChars="200"/>
      </w:pPr>
      <w:r>
        <w:br w:type="page"/>
      </w:r>
      <w:bookmarkStart w:id="51" w:name="_Toc333519030"/>
      <w:bookmarkStart w:id="52" w:name="_Toc369290154"/>
      <w:bookmarkStart w:id="53" w:name="_Toc180764071"/>
      <w:r>
        <w:rPr>
          <w:rFonts w:hint="eastAsia"/>
        </w:rPr>
        <w:t>10：近</w:t>
      </w:r>
      <w:r>
        <w:rPr>
          <w:rFonts w:hint="eastAsia"/>
          <w:lang w:eastAsia="zh-CN"/>
        </w:rPr>
        <w:t>三</w:t>
      </w:r>
      <w:r>
        <w:rPr>
          <w:rFonts w:hint="eastAsia"/>
        </w:rPr>
        <w:t>年(1</w:t>
      </w:r>
      <w:r>
        <w:rPr>
          <w:rFonts w:hint="eastAsia"/>
          <w:lang w:val="en-US" w:eastAsia="zh-CN"/>
        </w:rPr>
        <w:t>9</w:t>
      </w:r>
      <w:r>
        <w:rPr>
          <w:rFonts w:hint="eastAsia"/>
        </w:rPr>
        <w:t>－</w:t>
      </w:r>
      <w:r>
        <w:rPr>
          <w:rFonts w:hint="eastAsia"/>
          <w:lang w:val="en-US" w:eastAsia="zh-CN"/>
        </w:rPr>
        <w:t>21</w:t>
      </w:r>
      <w:r>
        <w:rPr>
          <w:rFonts w:hint="eastAsia"/>
        </w:rPr>
        <w:t>年)完成的类似项目情况表</w:t>
      </w:r>
      <w:bookmarkEnd w:id="51"/>
      <w:bookmarkEnd w:id="52"/>
    </w:p>
    <w:tbl>
      <w:tblPr>
        <w:tblStyle w:val="7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0"/>
        <w:gridCol w:w="5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项目名称</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项目所在地</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发包人名称</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发包人地址</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发包人电话</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合同价格</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rPr>
                <w:rFonts w:hint="eastAsia"/>
              </w:rPr>
              <w:t>设计周</w:t>
            </w:r>
            <w:r>
              <w:t>期</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设计总负责人</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技术负责人</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3600" w:type="dxa"/>
          </w:tcPr>
          <w:p>
            <w:pPr>
              <w:autoSpaceDE w:val="0"/>
              <w:autoSpaceDN w:val="0"/>
              <w:adjustRightInd w:val="0"/>
              <w:snapToGrid w:val="0"/>
              <w:ind w:firstLine="420" w:firstLineChars="200"/>
              <w:jc w:val="left"/>
            </w:pPr>
            <w:r>
              <w:t>项目描述</w:t>
            </w:r>
          </w:p>
        </w:tc>
        <w:tc>
          <w:tcPr>
            <w:tcW w:w="54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20" w:firstLineChars="200"/>
              <w:jc w:val="left"/>
            </w:pPr>
            <w:r>
              <w:t>备注</w:t>
            </w:r>
          </w:p>
        </w:tc>
        <w:tc>
          <w:tcPr>
            <w:tcW w:w="5400" w:type="dxa"/>
          </w:tcPr>
          <w:p>
            <w:pPr>
              <w:autoSpaceDE w:val="0"/>
              <w:autoSpaceDN w:val="0"/>
              <w:adjustRightInd w:val="0"/>
              <w:snapToGrid w:val="0"/>
              <w:ind w:firstLine="420" w:firstLineChars="200"/>
              <w:jc w:val="left"/>
            </w:pPr>
          </w:p>
        </w:tc>
      </w:tr>
    </w:tbl>
    <w:p>
      <w:pPr>
        <w:autoSpaceDE w:val="0"/>
        <w:autoSpaceDN w:val="0"/>
        <w:adjustRightInd w:val="0"/>
        <w:snapToGrid w:val="0"/>
        <w:ind w:firstLine="420" w:firstLineChars="200"/>
        <w:jc w:val="left"/>
      </w:pPr>
    </w:p>
    <w:p>
      <w:pPr>
        <w:autoSpaceDE w:val="0"/>
        <w:autoSpaceDN w:val="0"/>
        <w:adjustRightInd w:val="0"/>
        <w:snapToGrid w:val="0"/>
        <w:ind w:firstLine="482" w:firstLineChars="200"/>
        <w:jc w:val="left"/>
        <w:rPr>
          <w:b/>
          <w:sz w:val="24"/>
        </w:rPr>
      </w:pPr>
      <w:r>
        <w:rPr>
          <w:rFonts w:hint="eastAsia"/>
          <w:b/>
          <w:sz w:val="24"/>
        </w:rPr>
        <w:t>附合同或中标通知书（复印件）及项目批复文件</w:t>
      </w:r>
    </w:p>
    <w:p>
      <w:pPr>
        <w:autoSpaceDE w:val="0"/>
        <w:autoSpaceDN w:val="0"/>
        <w:adjustRightInd w:val="0"/>
        <w:snapToGrid w:val="0"/>
        <w:ind w:firstLine="420" w:firstLineChars="200"/>
        <w:jc w:val="left"/>
      </w:pPr>
    </w:p>
    <w:p>
      <w:pPr>
        <w:pStyle w:val="3"/>
        <w:spacing w:line="240" w:lineRule="auto"/>
        <w:ind w:firstLine="643" w:firstLineChars="200"/>
      </w:pPr>
      <w:r>
        <w:br w:type="page"/>
      </w:r>
      <w:bookmarkStart w:id="54" w:name="_Toc369290155"/>
      <w:bookmarkStart w:id="55" w:name="_Toc333519031"/>
      <w:r>
        <w:rPr>
          <w:rFonts w:hint="eastAsia"/>
        </w:rPr>
        <w:t>11：正在编写的和新承接的项目情况表</w:t>
      </w:r>
      <w:bookmarkEnd w:id="54"/>
      <w:bookmarkEnd w:id="55"/>
    </w:p>
    <w:tbl>
      <w:tblPr>
        <w:tblStyle w:val="78"/>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8"/>
        <w:gridCol w:w="30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项目名称</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项目所在地</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发包人名称</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发包人地址</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发包人电话</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签约合同价</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rPr>
                <w:rFonts w:hint="eastAsia"/>
              </w:rPr>
              <w:t>设计周期</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项目</w:t>
            </w:r>
            <w:r>
              <w:rPr>
                <w:rFonts w:hint="eastAsia"/>
              </w:rPr>
              <w:t>负责人</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技术负责人</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2988" w:type="dxa"/>
          </w:tcPr>
          <w:p>
            <w:pPr>
              <w:autoSpaceDE w:val="0"/>
              <w:autoSpaceDN w:val="0"/>
              <w:adjustRightInd w:val="0"/>
              <w:snapToGrid w:val="0"/>
              <w:ind w:firstLine="420" w:firstLineChars="200"/>
              <w:jc w:val="left"/>
            </w:pPr>
            <w:r>
              <w:t>项目描述</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20" w:firstLineChars="200"/>
              <w:jc w:val="left"/>
            </w:pPr>
            <w:r>
              <w:t>备注</w:t>
            </w:r>
          </w:p>
        </w:tc>
        <w:tc>
          <w:tcPr>
            <w:tcW w:w="3060" w:type="dxa"/>
          </w:tcPr>
          <w:p>
            <w:pPr>
              <w:autoSpaceDE w:val="0"/>
              <w:autoSpaceDN w:val="0"/>
              <w:adjustRightInd w:val="0"/>
              <w:snapToGrid w:val="0"/>
              <w:ind w:firstLine="420" w:firstLineChars="200"/>
              <w:jc w:val="left"/>
            </w:pPr>
          </w:p>
        </w:tc>
        <w:tc>
          <w:tcPr>
            <w:tcW w:w="3600" w:type="dxa"/>
          </w:tcPr>
          <w:p>
            <w:pPr>
              <w:autoSpaceDE w:val="0"/>
              <w:autoSpaceDN w:val="0"/>
              <w:adjustRightInd w:val="0"/>
              <w:snapToGrid w:val="0"/>
              <w:ind w:firstLine="420" w:firstLineChars="200"/>
              <w:jc w:val="left"/>
            </w:pPr>
          </w:p>
        </w:tc>
      </w:tr>
    </w:tbl>
    <w:p>
      <w:pPr>
        <w:autoSpaceDE w:val="0"/>
        <w:autoSpaceDN w:val="0"/>
        <w:adjustRightInd w:val="0"/>
        <w:snapToGrid w:val="0"/>
        <w:ind w:firstLine="420" w:firstLineChars="200"/>
        <w:jc w:val="left"/>
      </w:pPr>
    </w:p>
    <w:p>
      <w:pPr>
        <w:autoSpaceDE w:val="0"/>
        <w:autoSpaceDN w:val="0"/>
        <w:adjustRightInd w:val="0"/>
        <w:snapToGrid w:val="0"/>
        <w:ind w:firstLine="482" w:firstLineChars="200"/>
        <w:jc w:val="left"/>
        <w:rPr>
          <w:b/>
          <w:sz w:val="24"/>
        </w:rPr>
      </w:pPr>
      <w:r>
        <w:rPr>
          <w:rFonts w:hint="eastAsia"/>
          <w:b/>
          <w:sz w:val="24"/>
        </w:rPr>
        <w:t>附合同或中标通知书（原件）及批复文件</w:t>
      </w:r>
    </w:p>
    <w:p>
      <w:pPr>
        <w:autoSpaceDE w:val="0"/>
        <w:autoSpaceDN w:val="0"/>
        <w:adjustRightInd w:val="0"/>
        <w:snapToGrid w:val="0"/>
        <w:ind w:firstLine="420" w:firstLineChars="200"/>
        <w:jc w:val="left"/>
      </w:pPr>
    </w:p>
    <w:p>
      <w:pPr>
        <w:autoSpaceDE w:val="0"/>
        <w:autoSpaceDN w:val="0"/>
        <w:adjustRightInd w:val="0"/>
        <w:snapToGrid w:val="0"/>
        <w:ind w:firstLine="420" w:firstLineChars="200"/>
        <w:jc w:val="left"/>
      </w:pPr>
    </w:p>
    <w:p>
      <w:pPr>
        <w:pStyle w:val="3"/>
        <w:spacing w:line="240" w:lineRule="auto"/>
        <w:ind w:firstLine="643" w:firstLineChars="200"/>
      </w:pPr>
      <w:r>
        <w:br w:type="page"/>
      </w:r>
      <w:bookmarkStart w:id="56" w:name="_Toc369290156"/>
      <w:bookmarkStart w:id="57" w:name="_Toc333519032"/>
      <w:r>
        <w:rPr>
          <w:rFonts w:hint="eastAsia"/>
        </w:rPr>
        <w:t>12</w:t>
      </w:r>
      <w:r>
        <w:t>：投标人组织机构表</w:t>
      </w:r>
      <w:bookmarkEnd w:id="53"/>
      <w:bookmarkEnd w:id="56"/>
      <w:bookmarkEnd w:id="57"/>
    </w:p>
    <w:tbl>
      <w:tblPr>
        <w:tblStyle w:val="78"/>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1320"/>
        <w:gridCol w:w="1305"/>
        <w:gridCol w:w="1155"/>
        <w:gridCol w:w="1751"/>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2103" w:type="dxa"/>
            <w:vAlign w:val="center"/>
          </w:tcPr>
          <w:p>
            <w:pPr>
              <w:ind w:firstLine="420" w:firstLineChars="200"/>
              <w:jc w:val="center"/>
            </w:pPr>
            <w:r>
              <w:t>投标人名称</w:t>
            </w:r>
          </w:p>
        </w:tc>
        <w:tc>
          <w:tcPr>
            <w:tcW w:w="6645" w:type="dxa"/>
            <w:gridSpan w:val="5"/>
            <w:vAlign w:val="center"/>
          </w:tcPr>
          <w:p>
            <w:pPr>
              <w:ind w:firstLine="420"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20" w:firstLineChars="200"/>
              <w:jc w:val="center"/>
            </w:pPr>
            <w:r>
              <w:t>企业资质</w:t>
            </w:r>
          </w:p>
        </w:tc>
        <w:tc>
          <w:tcPr>
            <w:tcW w:w="6645" w:type="dxa"/>
            <w:gridSpan w:val="5"/>
            <w:vAlign w:val="center"/>
          </w:tcPr>
          <w:p>
            <w:pPr>
              <w:ind w:firstLine="420" w:firstLineChars="200"/>
            </w:pPr>
            <w:r>
              <w:t>1.等级：       2.证书号:       3.发证单位: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20" w:firstLineChars="200"/>
              <w:jc w:val="center"/>
            </w:pPr>
            <w:r>
              <w:t>营业执照</w:t>
            </w:r>
          </w:p>
        </w:tc>
        <w:tc>
          <w:tcPr>
            <w:tcW w:w="6645" w:type="dxa"/>
            <w:gridSpan w:val="5"/>
            <w:vAlign w:val="center"/>
          </w:tcPr>
          <w:p>
            <w:pPr>
              <w:ind w:firstLine="420" w:firstLineChars="200"/>
            </w:pPr>
            <w:r>
              <w:t xml:space="preserve">1.编号:             2.发照单位: </w:t>
            </w:r>
          </w:p>
          <w:p>
            <w:pPr>
              <w:ind w:firstLine="420" w:firstLineChars="200"/>
            </w:pPr>
            <w:r>
              <w:t>3.营业范围: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20" w:firstLineChars="200"/>
              <w:jc w:val="center"/>
            </w:pPr>
            <w:r>
              <w:t>建立日期</w:t>
            </w:r>
          </w:p>
        </w:tc>
        <w:tc>
          <w:tcPr>
            <w:tcW w:w="1320" w:type="dxa"/>
            <w:vAlign w:val="center"/>
          </w:tcPr>
          <w:p>
            <w:pPr>
              <w:ind w:firstLine="420" w:firstLineChars="200"/>
              <w:jc w:val="center"/>
            </w:pPr>
          </w:p>
        </w:tc>
        <w:tc>
          <w:tcPr>
            <w:tcW w:w="1305" w:type="dxa"/>
            <w:vAlign w:val="center"/>
          </w:tcPr>
          <w:p>
            <w:pPr>
              <w:ind w:firstLine="420" w:firstLineChars="200"/>
              <w:jc w:val="center"/>
            </w:pPr>
            <w:r>
              <w:t>现有职工</w:t>
            </w:r>
          </w:p>
        </w:tc>
        <w:tc>
          <w:tcPr>
            <w:tcW w:w="1155" w:type="dxa"/>
            <w:vAlign w:val="center"/>
          </w:tcPr>
          <w:p>
            <w:pPr>
              <w:ind w:firstLine="420" w:firstLineChars="200"/>
              <w:jc w:val="center"/>
            </w:pPr>
          </w:p>
        </w:tc>
        <w:tc>
          <w:tcPr>
            <w:tcW w:w="1751" w:type="dxa"/>
            <w:vAlign w:val="center"/>
          </w:tcPr>
          <w:p>
            <w:pPr>
              <w:ind w:firstLine="420" w:firstLineChars="200"/>
              <w:jc w:val="center"/>
            </w:pPr>
            <w:r>
              <w:t>固定资产净值</w:t>
            </w:r>
          </w:p>
          <w:p>
            <w:pPr>
              <w:ind w:firstLine="420" w:firstLineChars="200"/>
              <w:jc w:val="center"/>
            </w:pPr>
            <w:r>
              <w:t>(万元)</w:t>
            </w:r>
          </w:p>
        </w:tc>
        <w:tc>
          <w:tcPr>
            <w:tcW w:w="1114" w:type="dxa"/>
            <w:vAlign w:val="center"/>
          </w:tcPr>
          <w:p>
            <w:pPr>
              <w:widowControl/>
              <w:ind w:firstLine="420" w:firstLineChars="200"/>
              <w:jc w:val="center"/>
            </w:pPr>
          </w:p>
          <w:p>
            <w:pPr>
              <w:ind w:firstLine="420"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20" w:firstLineChars="200"/>
              <w:jc w:val="center"/>
            </w:pPr>
            <w:r>
              <w:t>行政负责人</w:t>
            </w:r>
          </w:p>
        </w:tc>
        <w:tc>
          <w:tcPr>
            <w:tcW w:w="6645" w:type="dxa"/>
            <w:gridSpan w:val="5"/>
            <w:vAlign w:val="center"/>
          </w:tcPr>
          <w:p>
            <w:pPr>
              <w:ind w:firstLine="420" w:firstLineChars="200"/>
            </w:pPr>
            <w: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20" w:firstLineChars="200"/>
              <w:jc w:val="center"/>
            </w:pPr>
            <w:r>
              <w:t>技术负责人</w:t>
            </w:r>
          </w:p>
        </w:tc>
        <w:tc>
          <w:tcPr>
            <w:tcW w:w="6645" w:type="dxa"/>
            <w:gridSpan w:val="5"/>
            <w:vAlign w:val="center"/>
          </w:tcPr>
          <w:p>
            <w:pPr>
              <w:ind w:firstLine="420" w:firstLineChars="200"/>
            </w:pPr>
            <w: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20" w:firstLineChars="200"/>
              <w:jc w:val="center"/>
            </w:pPr>
            <w:r>
              <w:t>联系方式</w:t>
            </w:r>
          </w:p>
        </w:tc>
        <w:tc>
          <w:tcPr>
            <w:tcW w:w="6645" w:type="dxa"/>
            <w:gridSpan w:val="5"/>
            <w:vAlign w:val="center"/>
          </w:tcPr>
          <w:p>
            <w:pPr>
              <w:ind w:firstLine="420" w:firstLineChars="200"/>
            </w:pPr>
            <w:r>
              <w:t>地址:                    邮编:             电挂:</w:t>
            </w:r>
          </w:p>
          <w:p>
            <w:pPr>
              <w:ind w:firstLine="420" w:firstLineChars="200"/>
            </w:pPr>
            <w:r>
              <w:t>电话:                    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20" w:firstLineChars="200"/>
              <w:jc w:val="center"/>
            </w:pPr>
            <w:r>
              <w:t>开户银行</w:t>
            </w:r>
          </w:p>
        </w:tc>
        <w:tc>
          <w:tcPr>
            <w:tcW w:w="6645" w:type="dxa"/>
            <w:gridSpan w:val="5"/>
            <w:vAlign w:val="center"/>
          </w:tcPr>
          <w:p>
            <w:pPr>
              <w:ind w:firstLine="420" w:firstLineChars="200"/>
            </w:pPr>
            <w:r>
              <w:t>名称:                    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20" w:firstLineChars="200"/>
              <w:jc w:val="center"/>
            </w:pPr>
            <w:r>
              <w:t>单位简况</w:t>
            </w:r>
          </w:p>
          <w:p>
            <w:pPr>
              <w:ind w:firstLine="420" w:firstLineChars="200"/>
              <w:jc w:val="center"/>
            </w:pPr>
            <w:r>
              <w:t>（个数、专业、年完成工作量等）</w:t>
            </w:r>
          </w:p>
        </w:tc>
        <w:tc>
          <w:tcPr>
            <w:tcW w:w="6645" w:type="dxa"/>
            <w:gridSpan w:val="5"/>
            <w:vAlign w:val="center"/>
          </w:tcPr>
          <w:p>
            <w:pPr>
              <w:ind w:firstLine="420"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jc w:val="center"/>
        </w:trPr>
        <w:tc>
          <w:tcPr>
            <w:tcW w:w="2103" w:type="dxa"/>
            <w:vAlign w:val="center"/>
          </w:tcPr>
          <w:p>
            <w:pPr>
              <w:ind w:firstLine="420" w:firstLineChars="200"/>
              <w:jc w:val="center"/>
            </w:pPr>
            <w:r>
              <w:t>组</w:t>
            </w:r>
          </w:p>
          <w:p>
            <w:pPr>
              <w:ind w:firstLine="420" w:firstLineChars="200"/>
              <w:jc w:val="center"/>
            </w:pPr>
            <w:r>
              <w:t>织</w:t>
            </w:r>
          </w:p>
          <w:p>
            <w:pPr>
              <w:ind w:firstLine="420" w:firstLineChars="200"/>
              <w:jc w:val="center"/>
            </w:pPr>
            <w:r>
              <w:t>机</w:t>
            </w:r>
          </w:p>
          <w:p>
            <w:pPr>
              <w:ind w:firstLine="420" w:firstLineChars="200"/>
              <w:jc w:val="center"/>
            </w:pPr>
            <w:r>
              <w:t>构</w:t>
            </w:r>
          </w:p>
          <w:p>
            <w:pPr>
              <w:ind w:firstLine="420" w:firstLineChars="200"/>
              <w:jc w:val="center"/>
            </w:pPr>
            <w:r>
              <w:t>框</w:t>
            </w:r>
          </w:p>
          <w:p>
            <w:pPr>
              <w:ind w:firstLine="420" w:firstLineChars="200"/>
              <w:jc w:val="center"/>
            </w:pPr>
            <w:r>
              <w:t>图</w:t>
            </w:r>
          </w:p>
        </w:tc>
        <w:tc>
          <w:tcPr>
            <w:tcW w:w="6645" w:type="dxa"/>
            <w:gridSpan w:val="5"/>
            <w:vAlign w:val="center"/>
          </w:tcPr>
          <w:p>
            <w:pPr>
              <w:ind w:firstLine="420" w:firstLineChars="200"/>
              <w:jc w:val="center"/>
            </w:pPr>
          </w:p>
        </w:tc>
      </w:tr>
    </w:tbl>
    <w:p>
      <w:pPr>
        <w:ind w:firstLine="480" w:firstLineChars="200"/>
        <w:rPr>
          <w:sz w:val="24"/>
        </w:rPr>
      </w:pPr>
    </w:p>
    <w:p>
      <w:pPr>
        <w:ind w:firstLine="480" w:firstLineChars="200"/>
        <w:rPr>
          <w:sz w:val="24"/>
        </w:rPr>
      </w:pPr>
      <w:r>
        <w:rPr>
          <w:sz w:val="24"/>
        </w:rPr>
        <w:t>投标人(盖章)：</w:t>
      </w:r>
      <w:r>
        <w:rPr>
          <w:sz w:val="24"/>
          <w:u w:val="single"/>
        </w:rPr>
        <w:t xml:space="preserve">                               </w:t>
      </w:r>
    </w:p>
    <w:p>
      <w:pPr>
        <w:ind w:firstLine="480" w:firstLineChars="200"/>
        <w:rPr>
          <w:sz w:val="24"/>
        </w:rPr>
      </w:pPr>
    </w:p>
    <w:p>
      <w:pPr>
        <w:ind w:firstLine="480" w:firstLineChars="200"/>
        <w:rPr>
          <w:sz w:val="24"/>
          <w:u w:val="single"/>
        </w:rPr>
      </w:pPr>
      <w:r>
        <w:rPr>
          <w:sz w:val="24"/>
        </w:rPr>
        <w:t>法定代表人或其授权代理人(签字并盖章)：</w:t>
      </w:r>
      <w:r>
        <w:rPr>
          <w:sz w:val="24"/>
          <w:u w:val="single"/>
        </w:rPr>
        <w:t xml:space="preserve">                  </w:t>
      </w:r>
    </w:p>
    <w:p>
      <w:pPr>
        <w:pStyle w:val="3"/>
        <w:spacing w:line="240" w:lineRule="auto"/>
        <w:ind w:firstLine="643" w:firstLineChars="200"/>
        <w:rPr>
          <w:rFonts w:ascii="Times New Roman" w:hAnsi="Times New Roman"/>
          <w:b w:val="0"/>
          <w:bCs w:val="0"/>
        </w:rPr>
      </w:pPr>
      <w:r>
        <w:rPr>
          <w:u w:val="single"/>
        </w:rPr>
        <w:br w:type="page"/>
      </w:r>
      <w:bookmarkStart w:id="58" w:name="_Toc369290157"/>
      <w:bookmarkStart w:id="59" w:name="_Toc333519033"/>
      <w:bookmarkStart w:id="60" w:name="_Toc180764072"/>
      <w:r>
        <w:rPr>
          <w:rFonts w:hint="eastAsia"/>
        </w:rPr>
        <w:t>13</w:t>
      </w:r>
      <w:r>
        <w:t>：项目</w:t>
      </w:r>
      <w:r>
        <w:rPr>
          <w:rFonts w:hint="eastAsia"/>
        </w:rPr>
        <w:t>编写</w:t>
      </w:r>
      <w:r>
        <w:t>管理班子配备情况表</w:t>
      </w:r>
      <w:bookmarkEnd w:id="58"/>
      <w:bookmarkEnd w:id="59"/>
      <w:bookmarkEnd w:id="60"/>
    </w:p>
    <w:p>
      <w:pPr>
        <w:ind w:firstLine="480" w:firstLineChars="200"/>
        <w:rPr>
          <w:u w:val="single"/>
        </w:rPr>
      </w:pPr>
      <w:r>
        <w:rPr>
          <w:sz w:val="24"/>
        </w:rPr>
        <w:t>项目名称：</w:t>
      </w:r>
      <w:r>
        <w:rPr>
          <w:sz w:val="24"/>
          <w:u w:val="single"/>
        </w:rPr>
        <w:t xml:space="preserve">                               </w:t>
      </w:r>
    </w:p>
    <w:p>
      <w:pPr>
        <w:ind w:firstLine="480" w:firstLineChars="200"/>
        <w:rPr>
          <w:sz w:val="24"/>
        </w:rPr>
      </w:pPr>
      <w:r>
        <w:rPr>
          <w:sz w:val="24"/>
        </w:rPr>
        <w:t>投标人名称：</w:t>
      </w:r>
      <w:r>
        <w:rPr>
          <w:sz w:val="24"/>
          <w:u w:val="single"/>
        </w:rPr>
        <w:t xml:space="preserve">                             </w:t>
      </w:r>
    </w:p>
    <w:tbl>
      <w:tblPr>
        <w:tblStyle w:val="7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759"/>
        <w:gridCol w:w="924"/>
        <w:gridCol w:w="801"/>
        <w:gridCol w:w="924"/>
        <w:gridCol w:w="921"/>
        <w:gridCol w:w="762"/>
        <w:gridCol w:w="1097"/>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924" w:type="dxa"/>
            <w:vMerge w:val="restart"/>
            <w:vAlign w:val="center"/>
          </w:tcPr>
          <w:p>
            <w:pPr>
              <w:jc w:val="center"/>
            </w:pPr>
            <w:r>
              <w:t>姓名</w:t>
            </w:r>
          </w:p>
        </w:tc>
        <w:tc>
          <w:tcPr>
            <w:tcW w:w="759" w:type="dxa"/>
            <w:vMerge w:val="restart"/>
            <w:vAlign w:val="center"/>
          </w:tcPr>
          <w:p>
            <w:pPr>
              <w:jc w:val="center"/>
            </w:pPr>
            <w:r>
              <w:t>职务</w:t>
            </w:r>
          </w:p>
        </w:tc>
        <w:tc>
          <w:tcPr>
            <w:tcW w:w="924" w:type="dxa"/>
            <w:vMerge w:val="restart"/>
            <w:tcBorders>
              <w:top w:val="single" w:color="auto" w:sz="4" w:space="0"/>
              <w:right w:val="nil"/>
            </w:tcBorders>
            <w:vAlign w:val="center"/>
          </w:tcPr>
          <w:p>
            <w:pPr>
              <w:jc w:val="center"/>
            </w:pPr>
            <w:r>
              <w:t>职称</w:t>
            </w:r>
          </w:p>
        </w:tc>
        <w:tc>
          <w:tcPr>
            <w:tcW w:w="3408" w:type="dxa"/>
            <w:gridSpan w:val="4"/>
            <w:tcBorders>
              <w:top w:val="single" w:color="auto" w:sz="4" w:space="0"/>
              <w:left w:val="single" w:color="auto" w:sz="4" w:space="0"/>
              <w:bottom w:val="single" w:color="auto" w:sz="4" w:space="0"/>
              <w:right w:val="single" w:color="auto" w:sz="4" w:space="0"/>
            </w:tcBorders>
            <w:vAlign w:val="center"/>
          </w:tcPr>
          <w:p>
            <w:pPr>
              <w:jc w:val="center"/>
            </w:pPr>
            <w:r>
              <w:rPr>
                <w:rFonts w:hint="eastAsia"/>
              </w:rPr>
              <w:t xml:space="preserve">编写 人 员 </w:t>
            </w:r>
            <w:r>
              <w:t>资</w:t>
            </w:r>
            <w:r>
              <w:rPr>
                <w:rFonts w:hint="eastAsia"/>
              </w:rPr>
              <w:t xml:space="preserve"> </w:t>
            </w:r>
            <w:r>
              <w:t>格 证 明</w:t>
            </w:r>
          </w:p>
        </w:tc>
        <w:tc>
          <w:tcPr>
            <w:tcW w:w="2493" w:type="dxa"/>
            <w:gridSpan w:val="2"/>
            <w:tcBorders>
              <w:top w:val="single" w:color="auto" w:sz="4" w:space="0"/>
              <w:left w:val="single" w:color="auto" w:sz="4" w:space="0"/>
              <w:bottom w:val="single" w:color="auto" w:sz="4" w:space="0"/>
              <w:right w:val="single" w:color="auto" w:sz="4" w:space="0"/>
            </w:tcBorders>
            <w:vAlign w:val="center"/>
          </w:tcPr>
          <w:p>
            <w:pPr>
              <w:jc w:val="center"/>
            </w:pPr>
            <w:r>
              <w:t>工 作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24" w:type="dxa"/>
            <w:vMerge w:val="continue"/>
            <w:vAlign w:val="center"/>
          </w:tcPr>
          <w:p/>
        </w:tc>
        <w:tc>
          <w:tcPr>
            <w:tcW w:w="759" w:type="dxa"/>
            <w:vMerge w:val="continue"/>
            <w:vAlign w:val="center"/>
          </w:tcPr>
          <w:p/>
        </w:tc>
        <w:tc>
          <w:tcPr>
            <w:tcW w:w="924" w:type="dxa"/>
            <w:vMerge w:val="continue"/>
            <w:vAlign w:val="center"/>
          </w:tcPr>
          <w:p/>
        </w:tc>
        <w:tc>
          <w:tcPr>
            <w:tcW w:w="801" w:type="dxa"/>
            <w:tcBorders>
              <w:top w:val="single" w:color="auto" w:sz="4" w:space="0"/>
            </w:tcBorders>
            <w:vAlign w:val="center"/>
          </w:tcPr>
          <w:p>
            <w:pPr>
              <w:snapToGrid w:val="0"/>
              <w:jc w:val="center"/>
            </w:pPr>
            <w:r>
              <w:t>证书</w:t>
            </w:r>
          </w:p>
          <w:p>
            <w:pPr>
              <w:snapToGrid w:val="0"/>
              <w:jc w:val="center"/>
            </w:pPr>
            <w:r>
              <w:t>名称</w:t>
            </w:r>
          </w:p>
        </w:tc>
        <w:tc>
          <w:tcPr>
            <w:tcW w:w="924" w:type="dxa"/>
            <w:tcBorders>
              <w:top w:val="single" w:color="auto" w:sz="4" w:space="0"/>
            </w:tcBorders>
            <w:vAlign w:val="center"/>
          </w:tcPr>
          <w:p>
            <w:pPr>
              <w:snapToGrid w:val="0"/>
              <w:jc w:val="center"/>
            </w:pPr>
            <w:r>
              <w:t>级别</w:t>
            </w:r>
          </w:p>
        </w:tc>
        <w:tc>
          <w:tcPr>
            <w:tcW w:w="921" w:type="dxa"/>
            <w:tcBorders>
              <w:top w:val="single" w:color="auto" w:sz="4" w:space="0"/>
            </w:tcBorders>
            <w:vAlign w:val="center"/>
          </w:tcPr>
          <w:p>
            <w:pPr>
              <w:snapToGrid w:val="0"/>
              <w:jc w:val="center"/>
            </w:pPr>
            <w:r>
              <w:t>证号</w:t>
            </w:r>
          </w:p>
        </w:tc>
        <w:tc>
          <w:tcPr>
            <w:tcW w:w="762" w:type="dxa"/>
            <w:tcBorders>
              <w:top w:val="single" w:color="auto" w:sz="4" w:space="0"/>
            </w:tcBorders>
            <w:vAlign w:val="center"/>
          </w:tcPr>
          <w:p>
            <w:pPr>
              <w:snapToGrid w:val="0"/>
              <w:jc w:val="center"/>
            </w:pPr>
            <w:r>
              <w:t>专业</w:t>
            </w:r>
          </w:p>
        </w:tc>
        <w:tc>
          <w:tcPr>
            <w:tcW w:w="1097" w:type="dxa"/>
            <w:tcBorders>
              <w:top w:val="single" w:color="auto" w:sz="4" w:space="0"/>
            </w:tcBorders>
            <w:vAlign w:val="center"/>
          </w:tcPr>
          <w:p>
            <w:pPr>
              <w:snapToGrid w:val="0"/>
              <w:jc w:val="center"/>
            </w:pPr>
            <w:r>
              <w:t>项目</w:t>
            </w:r>
          </w:p>
          <w:p>
            <w:pPr>
              <w:snapToGrid w:val="0"/>
              <w:jc w:val="center"/>
            </w:pPr>
            <w:r>
              <w:t>名称</w:t>
            </w:r>
          </w:p>
        </w:tc>
        <w:tc>
          <w:tcPr>
            <w:tcW w:w="1396" w:type="dxa"/>
            <w:tcBorders>
              <w:top w:val="single" w:color="auto" w:sz="4" w:space="0"/>
            </w:tcBorders>
            <w:vAlign w:val="center"/>
          </w:tcPr>
          <w:p>
            <w:pPr>
              <w:snapToGrid w:val="0"/>
              <w:jc w:val="center"/>
            </w:pPr>
            <w:r>
              <w:t>所担任的工作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tc>
        <w:tc>
          <w:tcPr>
            <w:tcW w:w="759" w:type="dxa"/>
          </w:tcPr>
          <w:p/>
        </w:tc>
        <w:tc>
          <w:tcPr>
            <w:tcW w:w="924" w:type="dxa"/>
          </w:tcPr>
          <w:p/>
        </w:tc>
        <w:tc>
          <w:tcPr>
            <w:tcW w:w="801" w:type="dxa"/>
          </w:tcPr>
          <w:p/>
        </w:tc>
        <w:tc>
          <w:tcPr>
            <w:tcW w:w="924" w:type="dxa"/>
          </w:tcPr>
          <w:p/>
        </w:tc>
        <w:tc>
          <w:tcPr>
            <w:tcW w:w="921" w:type="dxa"/>
          </w:tcPr>
          <w:p/>
        </w:tc>
        <w:tc>
          <w:tcPr>
            <w:tcW w:w="762" w:type="dxa"/>
          </w:tcPr>
          <w:p/>
        </w:tc>
        <w:tc>
          <w:tcPr>
            <w:tcW w:w="1097" w:type="dxa"/>
          </w:tcPr>
          <w:p/>
        </w:tc>
        <w:tc>
          <w:tcPr>
            <w:tcW w:w="139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Borders>
              <w:bottom w:val="single" w:color="auto" w:sz="4" w:space="0"/>
            </w:tcBorders>
          </w:tcPr>
          <w:p/>
        </w:tc>
        <w:tc>
          <w:tcPr>
            <w:tcW w:w="759" w:type="dxa"/>
            <w:tcBorders>
              <w:bottom w:val="single" w:color="auto" w:sz="4" w:space="0"/>
            </w:tcBorders>
          </w:tcPr>
          <w:p/>
        </w:tc>
        <w:tc>
          <w:tcPr>
            <w:tcW w:w="924" w:type="dxa"/>
            <w:tcBorders>
              <w:bottom w:val="single" w:color="auto" w:sz="4" w:space="0"/>
            </w:tcBorders>
          </w:tcPr>
          <w:p/>
        </w:tc>
        <w:tc>
          <w:tcPr>
            <w:tcW w:w="801" w:type="dxa"/>
            <w:tcBorders>
              <w:bottom w:val="single" w:color="auto" w:sz="4" w:space="0"/>
            </w:tcBorders>
          </w:tcPr>
          <w:p/>
        </w:tc>
        <w:tc>
          <w:tcPr>
            <w:tcW w:w="924" w:type="dxa"/>
            <w:tcBorders>
              <w:bottom w:val="single" w:color="auto" w:sz="4" w:space="0"/>
            </w:tcBorders>
          </w:tcPr>
          <w:p/>
        </w:tc>
        <w:tc>
          <w:tcPr>
            <w:tcW w:w="921" w:type="dxa"/>
            <w:tcBorders>
              <w:bottom w:val="single" w:color="auto" w:sz="4" w:space="0"/>
            </w:tcBorders>
          </w:tcPr>
          <w:p/>
        </w:tc>
        <w:tc>
          <w:tcPr>
            <w:tcW w:w="762" w:type="dxa"/>
            <w:tcBorders>
              <w:bottom w:val="single" w:color="auto" w:sz="4" w:space="0"/>
            </w:tcBorders>
          </w:tcPr>
          <w:p/>
        </w:tc>
        <w:tc>
          <w:tcPr>
            <w:tcW w:w="1097" w:type="dxa"/>
            <w:tcBorders>
              <w:bottom w:val="single" w:color="auto" w:sz="4" w:space="0"/>
            </w:tcBorders>
          </w:tcPr>
          <w:p/>
        </w:tc>
        <w:tc>
          <w:tcPr>
            <w:tcW w:w="1396" w:type="dxa"/>
            <w:tcBorders>
              <w:bottom w:val="single" w:color="auto" w:sz="4" w:space="0"/>
            </w:tcBorders>
          </w:tcPr>
          <w:p/>
        </w:tc>
      </w:tr>
    </w:tbl>
    <w:p>
      <w:pPr>
        <w:ind w:firstLine="359" w:firstLineChars="171"/>
      </w:pPr>
      <w:r>
        <w:t>注：投标人应随此表附上相关资格证件的复印件（加盖公章），资格证件（书）上注明的服务单位如与投标人不一致，应附上有关说明资料。</w:t>
      </w:r>
    </w:p>
    <w:p>
      <w:pPr>
        <w:ind w:firstLine="480" w:firstLineChars="200"/>
        <w:rPr>
          <w:sz w:val="24"/>
        </w:rPr>
      </w:pPr>
    </w:p>
    <w:p>
      <w:pPr>
        <w:ind w:firstLine="480" w:firstLineChars="200"/>
        <w:rPr>
          <w:sz w:val="24"/>
        </w:rPr>
      </w:pPr>
    </w:p>
    <w:p>
      <w:pPr>
        <w:ind w:firstLine="480" w:firstLineChars="200"/>
        <w:rPr>
          <w:sz w:val="24"/>
        </w:rPr>
      </w:pPr>
      <w:r>
        <w:rPr>
          <w:sz w:val="24"/>
        </w:rPr>
        <w:t>投标人(盖章)：</w:t>
      </w:r>
      <w:r>
        <w:rPr>
          <w:sz w:val="24"/>
          <w:u w:val="single"/>
        </w:rPr>
        <w:t xml:space="preserve">                               </w:t>
      </w:r>
    </w:p>
    <w:p>
      <w:pPr>
        <w:ind w:firstLine="480" w:firstLineChars="200"/>
        <w:rPr>
          <w:sz w:val="24"/>
        </w:rPr>
      </w:pPr>
    </w:p>
    <w:p>
      <w:pPr>
        <w:ind w:firstLine="480" w:firstLineChars="200"/>
      </w:pPr>
      <w:r>
        <w:rPr>
          <w:sz w:val="24"/>
        </w:rPr>
        <w:t>法定代表人或其授权代理人(签字并盖章)：</w:t>
      </w:r>
      <w:r>
        <w:rPr>
          <w:sz w:val="24"/>
          <w:u w:val="single"/>
        </w:rPr>
        <w:t xml:space="preserve">                  </w:t>
      </w:r>
    </w:p>
    <w:p>
      <w:pPr>
        <w:pStyle w:val="3"/>
        <w:spacing w:line="240" w:lineRule="auto"/>
        <w:ind w:firstLine="643" w:firstLineChars="200"/>
        <w:rPr>
          <w:rFonts w:ascii="Times New Roman" w:hAnsi="Times New Roman"/>
          <w:b w:val="0"/>
          <w:bCs w:val="0"/>
        </w:rPr>
      </w:pPr>
      <w:r>
        <w:br w:type="page"/>
      </w:r>
      <w:bookmarkStart w:id="61" w:name="_Toc333519034"/>
      <w:bookmarkStart w:id="62" w:name="_Toc369290158"/>
      <w:bookmarkStart w:id="63" w:name="_Toc180764073"/>
      <w:r>
        <w:rPr>
          <w:rFonts w:hint="eastAsia"/>
        </w:rPr>
        <w:t>14</w:t>
      </w:r>
      <w:r>
        <w:t>：主要</w:t>
      </w:r>
      <w:r>
        <w:rPr>
          <w:rFonts w:hint="eastAsia"/>
        </w:rPr>
        <w:t>编写</w:t>
      </w:r>
      <w:r>
        <w:t>人员简历表</w:t>
      </w:r>
      <w:bookmarkEnd w:id="61"/>
      <w:bookmarkEnd w:id="62"/>
      <w:bookmarkEnd w:id="63"/>
    </w:p>
    <w:tbl>
      <w:tblPr>
        <w:tblStyle w:val="78"/>
        <w:tblW w:w="9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902"/>
        <w:gridCol w:w="876"/>
        <w:gridCol w:w="529"/>
        <w:gridCol w:w="878"/>
        <w:gridCol w:w="527"/>
        <w:gridCol w:w="381"/>
        <w:gridCol w:w="498"/>
        <w:gridCol w:w="698"/>
        <w:gridCol w:w="894"/>
        <w:gridCol w:w="499"/>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648" w:type="dxa"/>
            <w:gridSpan w:val="12"/>
            <w:vAlign w:val="center"/>
          </w:tcPr>
          <w:p>
            <w:pPr>
              <w:pStyle w:val="32"/>
              <w:snapToGrid w:val="0"/>
              <w:ind w:firstLine="482"/>
              <w:jc w:val="center"/>
              <w:rPr>
                <w:b/>
                <w:i/>
              </w:rPr>
            </w:pPr>
            <w:r>
              <w:rPr>
                <w:b/>
                <w:i/>
              </w:rPr>
              <w:t>1．一般情况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66" w:type="dxa"/>
            <w:tcBorders>
              <w:right w:val="single" w:color="auto" w:sz="6" w:space="0"/>
            </w:tcBorders>
            <w:vAlign w:val="center"/>
          </w:tcPr>
          <w:p>
            <w:pPr>
              <w:pStyle w:val="32"/>
              <w:snapToGrid w:val="0"/>
              <w:jc w:val="center"/>
              <w:rPr>
                <w:i/>
              </w:rPr>
            </w:pPr>
            <w:r>
              <w:rPr>
                <w:i/>
              </w:rPr>
              <w:t>姓名</w:t>
            </w:r>
          </w:p>
        </w:tc>
        <w:tc>
          <w:tcPr>
            <w:tcW w:w="926" w:type="dxa"/>
            <w:tcBorders>
              <w:left w:val="single" w:color="auto" w:sz="6" w:space="0"/>
            </w:tcBorders>
            <w:vAlign w:val="center"/>
          </w:tcPr>
          <w:p>
            <w:pPr>
              <w:pStyle w:val="32"/>
              <w:snapToGrid w:val="0"/>
              <w:jc w:val="center"/>
            </w:pPr>
          </w:p>
        </w:tc>
        <w:tc>
          <w:tcPr>
            <w:tcW w:w="747" w:type="dxa"/>
            <w:tcBorders>
              <w:left w:val="single" w:color="auto" w:sz="6" w:space="0"/>
            </w:tcBorders>
            <w:vAlign w:val="center"/>
          </w:tcPr>
          <w:p>
            <w:pPr>
              <w:pStyle w:val="32"/>
              <w:snapToGrid w:val="0"/>
              <w:jc w:val="center"/>
              <w:rPr>
                <w:i/>
              </w:rPr>
            </w:pPr>
            <w:r>
              <w:rPr>
                <w:i/>
              </w:rPr>
              <w:t>性别</w:t>
            </w:r>
          </w:p>
        </w:tc>
        <w:tc>
          <w:tcPr>
            <w:tcW w:w="540" w:type="dxa"/>
            <w:tcBorders>
              <w:left w:val="single" w:color="auto" w:sz="6" w:space="0"/>
            </w:tcBorders>
            <w:vAlign w:val="center"/>
          </w:tcPr>
          <w:p>
            <w:pPr>
              <w:pStyle w:val="32"/>
              <w:snapToGrid w:val="0"/>
              <w:jc w:val="center"/>
            </w:pPr>
          </w:p>
        </w:tc>
        <w:tc>
          <w:tcPr>
            <w:tcW w:w="878" w:type="dxa"/>
            <w:tcBorders>
              <w:left w:val="single" w:color="auto" w:sz="6" w:space="0"/>
            </w:tcBorders>
            <w:vAlign w:val="center"/>
          </w:tcPr>
          <w:p>
            <w:pPr>
              <w:pStyle w:val="32"/>
              <w:snapToGrid w:val="0"/>
              <w:ind w:firstLine="482"/>
              <w:jc w:val="center"/>
              <w:rPr>
                <w:b/>
                <w:i/>
              </w:rPr>
            </w:pPr>
            <w:r>
              <w:rPr>
                <w:b/>
                <w:i/>
              </w:rPr>
              <w:t>年龄</w:t>
            </w:r>
          </w:p>
        </w:tc>
        <w:tc>
          <w:tcPr>
            <w:tcW w:w="538" w:type="dxa"/>
            <w:tcBorders>
              <w:left w:val="single" w:color="auto" w:sz="6" w:space="0"/>
            </w:tcBorders>
            <w:vAlign w:val="center"/>
          </w:tcPr>
          <w:p>
            <w:pPr>
              <w:pStyle w:val="32"/>
              <w:snapToGrid w:val="0"/>
              <w:ind w:firstLine="482"/>
              <w:jc w:val="center"/>
              <w:rPr>
                <w:b/>
                <w:i/>
              </w:rPr>
            </w:pPr>
          </w:p>
        </w:tc>
        <w:tc>
          <w:tcPr>
            <w:tcW w:w="879" w:type="dxa"/>
            <w:gridSpan w:val="2"/>
            <w:tcBorders>
              <w:left w:val="single" w:color="auto" w:sz="6" w:space="0"/>
            </w:tcBorders>
            <w:vAlign w:val="center"/>
          </w:tcPr>
          <w:p>
            <w:pPr>
              <w:pStyle w:val="32"/>
              <w:snapToGrid w:val="0"/>
              <w:ind w:firstLine="482"/>
              <w:jc w:val="center"/>
              <w:rPr>
                <w:b/>
                <w:i/>
              </w:rPr>
            </w:pPr>
            <w:r>
              <w:rPr>
                <w:b/>
                <w:i/>
              </w:rPr>
              <w:t>学位</w:t>
            </w:r>
          </w:p>
        </w:tc>
        <w:tc>
          <w:tcPr>
            <w:tcW w:w="715" w:type="dxa"/>
            <w:tcBorders>
              <w:left w:val="single" w:color="auto" w:sz="6" w:space="0"/>
            </w:tcBorders>
            <w:vAlign w:val="center"/>
          </w:tcPr>
          <w:p>
            <w:pPr>
              <w:pStyle w:val="32"/>
              <w:snapToGrid w:val="0"/>
              <w:ind w:firstLine="482"/>
              <w:jc w:val="center"/>
              <w:rPr>
                <w:b/>
                <w:i/>
              </w:rPr>
            </w:pPr>
          </w:p>
        </w:tc>
        <w:tc>
          <w:tcPr>
            <w:tcW w:w="1405" w:type="dxa"/>
            <w:gridSpan w:val="2"/>
            <w:tcBorders>
              <w:left w:val="single" w:color="auto" w:sz="6" w:space="0"/>
            </w:tcBorders>
            <w:vAlign w:val="center"/>
          </w:tcPr>
          <w:p>
            <w:pPr>
              <w:pStyle w:val="32"/>
              <w:tabs>
                <w:tab w:val="left" w:pos="7920"/>
              </w:tabs>
              <w:snapToGrid w:val="0"/>
              <w:ind w:firstLine="482"/>
              <w:jc w:val="center"/>
              <w:rPr>
                <w:b/>
                <w:i/>
              </w:rPr>
            </w:pPr>
            <w:r>
              <w:rPr>
                <w:b/>
                <w:i/>
              </w:rPr>
              <w:t>身份证号码</w:t>
            </w:r>
          </w:p>
        </w:tc>
        <w:tc>
          <w:tcPr>
            <w:tcW w:w="1754" w:type="dxa"/>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66" w:type="dxa"/>
            <w:tcBorders>
              <w:right w:val="single" w:color="auto" w:sz="6" w:space="0"/>
            </w:tcBorders>
            <w:vAlign w:val="center"/>
          </w:tcPr>
          <w:p>
            <w:pPr>
              <w:pStyle w:val="32"/>
              <w:snapToGrid w:val="0"/>
              <w:jc w:val="center"/>
              <w:rPr>
                <w:i/>
              </w:rPr>
            </w:pPr>
            <w:r>
              <w:rPr>
                <w:i/>
              </w:rPr>
              <w:t>职称及执业资格</w:t>
            </w:r>
          </w:p>
        </w:tc>
        <w:tc>
          <w:tcPr>
            <w:tcW w:w="926" w:type="dxa"/>
            <w:tcBorders>
              <w:left w:val="single" w:color="auto" w:sz="6" w:space="0"/>
            </w:tcBorders>
            <w:vAlign w:val="center"/>
          </w:tcPr>
          <w:p>
            <w:pPr>
              <w:pStyle w:val="32"/>
              <w:snapToGrid w:val="0"/>
              <w:jc w:val="center"/>
            </w:pPr>
          </w:p>
        </w:tc>
        <w:tc>
          <w:tcPr>
            <w:tcW w:w="1287" w:type="dxa"/>
            <w:gridSpan w:val="2"/>
            <w:tcBorders>
              <w:left w:val="single" w:color="auto" w:sz="6" w:space="0"/>
            </w:tcBorders>
            <w:vAlign w:val="center"/>
          </w:tcPr>
          <w:p>
            <w:pPr>
              <w:pStyle w:val="32"/>
              <w:snapToGrid w:val="0"/>
              <w:jc w:val="center"/>
            </w:pPr>
            <w:r>
              <w:t>在本合同中拟任职</w:t>
            </w:r>
          </w:p>
        </w:tc>
        <w:tc>
          <w:tcPr>
            <w:tcW w:w="1416" w:type="dxa"/>
            <w:gridSpan w:val="2"/>
            <w:tcBorders>
              <w:left w:val="single" w:color="auto" w:sz="6" w:space="0"/>
            </w:tcBorders>
            <w:vAlign w:val="center"/>
          </w:tcPr>
          <w:p>
            <w:pPr>
              <w:pStyle w:val="32"/>
              <w:snapToGrid w:val="0"/>
              <w:ind w:firstLine="482"/>
              <w:jc w:val="center"/>
              <w:rPr>
                <w:b/>
                <w:i/>
              </w:rPr>
            </w:pPr>
          </w:p>
        </w:tc>
        <w:tc>
          <w:tcPr>
            <w:tcW w:w="1594" w:type="dxa"/>
            <w:gridSpan w:val="3"/>
            <w:tcBorders>
              <w:left w:val="single" w:color="auto" w:sz="6" w:space="0"/>
            </w:tcBorders>
            <w:vAlign w:val="center"/>
          </w:tcPr>
          <w:p>
            <w:pPr>
              <w:pStyle w:val="32"/>
              <w:snapToGrid w:val="0"/>
              <w:ind w:firstLine="482"/>
              <w:jc w:val="center"/>
              <w:rPr>
                <w:b/>
                <w:i/>
              </w:rPr>
            </w:pPr>
            <w:r>
              <w:rPr>
                <w:b/>
                <w:i/>
              </w:rPr>
              <w:t>为投标人</w:t>
            </w:r>
          </w:p>
          <w:p>
            <w:pPr>
              <w:pStyle w:val="32"/>
              <w:snapToGrid w:val="0"/>
              <w:ind w:firstLine="482"/>
              <w:jc w:val="center"/>
              <w:rPr>
                <w:b/>
                <w:i/>
              </w:rPr>
            </w:pPr>
            <w:r>
              <w:rPr>
                <w:b/>
                <w:i/>
              </w:rPr>
              <w:t>服务时间</w:t>
            </w:r>
          </w:p>
        </w:tc>
        <w:tc>
          <w:tcPr>
            <w:tcW w:w="3159" w:type="dxa"/>
            <w:gridSpan w:val="3"/>
            <w:tcBorders>
              <w:left w:val="single" w:color="auto" w:sz="6" w:space="0"/>
            </w:tcBorders>
            <w:vAlign w:val="center"/>
          </w:tcPr>
          <w:p>
            <w:pPr>
              <w:pStyle w:val="32"/>
              <w:snapToGrid w:val="0"/>
              <w:ind w:firstLine="482"/>
              <w:jc w:val="center"/>
              <w:rPr>
                <w:b/>
                <w: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66" w:type="dxa"/>
            <w:tcBorders>
              <w:right w:val="single" w:color="auto" w:sz="6" w:space="0"/>
            </w:tcBorders>
            <w:vAlign w:val="center"/>
          </w:tcPr>
          <w:p>
            <w:pPr>
              <w:pStyle w:val="32"/>
              <w:snapToGrid w:val="0"/>
              <w:jc w:val="center"/>
              <w:rPr>
                <w:i/>
              </w:rPr>
            </w:pPr>
            <w:r>
              <w:rPr>
                <w:i/>
              </w:rPr>
              <w:t>学历</w:t>
            </w:r>
          </w:p>
        </w:tc>
        <w:tc>
          <w:tcPr>
            <w:tcW w:w="8382" w:type="dxa"/>
            <w:gridSpan w:val="11"/>
            <w:tcBorders>
              <w:left w:val="single" w:color="auto" w:sz="6" w:space="0"/>
            </w:tcBorders>
            <w:vAlign w:val="center"/>
          </w:tcPr>
          <w:p>
            <w:pPr>
              <w:pStyle w:val="32"/>
              <w:snapToGrid w:val="0"/>
              <w:ind w:firstLine="482"/>
              <w:jc w:val="center"/>
              <w:rPr>
                <w:b/>
                <w:i/>
              </w:rPr>
            </w:pPr>
            <w:r>
              <w:rPr>
                <w:b/>
                <w:i/>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648" w:type="dxa"/>
            <w:gridSpan w:val="12"/>
            <w:vAlign w:val="center"/>
          </w:tcPr>
          <w:p>
            <w:pPr>
              <w:pStyle w:val="32"/>
              <w:snapToGrid w:val="0"/>
              <w:ind w:firstLine="482"/>
              <w:jc w:val="center"/>
              <w:rPr>
                <w:b/>
                <w:i/>
              </w:rPr>
            </w:pPr>
            <w:r>
              <w:rPr>
                <w:b/>
                <w:i/>
              </w:rPr>
              <w:t>2．经历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66" w:type="dxa"/>
            <w:tcBorders>
              <w:right w:val="single" w:color="auto" w:sz="6" w:space="0"/>
            </w:tcBorders>
            <w:vAlign w:val="center"/>
          </w:tcPr>
          <w:p>
            <w:pPr>
              <w:pStyle w:val="32"/>
              <w:snapToGrid w:val="0"/>
              <w:jc w:val="center"/>
              <w:rPr>
                <w:i/>
              </w:rPr>
            </w:pPr>
            <w:r>
              <w:rPr>
                <w:i/>
              </w:rPr>
              <w:t>时间</w:t>
            </w:r>
          </w:p>
        </w:tc>
        <w:tc>
          <w:tcPr>
            <w:tcW w:w="4010" w:type="dxa"/>
            <w:gridSpan w:val="6"/>
            <w:tcBorders>
              <w:left w:val="single" w:color="auto" w:sz="6" w:space="0"/>
            </w:tcBorders>
            <w:vAlign w:val="center"/>
          </w:tcPr>
          <w:p>
            <w:pPr>
              <w:pStyle w:val="32"/>
              <w:snapToGrid w:val="0"/>
              <w:ind w:firstLine="482"/>
              <w:jc w:val="center"/>
              <w:rPr>
                <w:b/>
                <w:i/>
              </w:rPr>
            </w:pPr>
            <w:r>
              <w:rPr>
                <w:b/>
                <w:i/>
              </w:rPr>
              <w:t>负责过的主要</w:t>
            </w:r>
            <w:r>
              <w:rPr>
                <w:rFonts w:hint="eastAsia"/>
                <w:b/>
                <w:i/>
              </w:rPr>
              <w:t>项目</w:t>
            </w:r>
          </w:p>
          <w:p>
            <w:pPr>
              <w:pStyle w:val="32"/>
              <w:snapToGrid w:val="0"/>
              <w:ind w:firstLine="482"/>
              <w:jc w:val="center"/>
              <w:rPr>
                <w:b/>
                <w:i/>
              </w:rPr>
            </w:pPr>
            <w:r>
              <w:rPr>
                <w:b/>
                <w:i/>
              </w:rPr>
              <w:t>（类型和金额）</w:t>
            </w:r>
          </w:p>
        </w:tc>
        <w:tc>
          <w:tcPr>
            <w:tcW w:w="2115" w:type="dxa"/>
            <w:gridSpan w:val="3"/>
            <w:tcBorders>
              <w:left w:val="single" w:color="auto" w:sz="6" w:space="0"/>
            </w:tcBorders>
            <w:vAlign w:val="center"/>
          </w:tcPr>
          <w:p>
            <w:pPr>
              <w:pStyle w:val="32"/>
              <w:snapToGrid w:val="0"/>
              <w:ind w:firstLine="482"/>
              <w:jc w:val="center"/>
              <w:rPr>
                <w:b/>
                <w:i/>
              </w:rPr>
            </w:pPr>
            <w:r>
              <w:rPr>
                <w:b/>
                <w:i/>
              </w:rPr>
              <w:t>该项目中任职</w:t>
            </w:r>
          </w:p>
        </w:tc>
        <w:tc>
          <w:tcPr>
            <w:tcW w:w="2257" w:type="dxa"/>
            <w:gridSpan w:val="2"/>
            <w:tcBorders>
              <w:left w:val="single" w:color="auto" w:sz="6" w:space="0"/>
            </w:tcBorders>
            <w:vAlign w:val="center"/>
          </w:tcPr>
          <w:p>
            <w:pPr>
              <w:pStyle w:val="32"/>
              <w:snapToGrid w:val="0"/>
              <w:jc w:val="center"/>
            </w:pPr>
            <w: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jc w:val="center"/>
        </w:trPr>
        <w:tc>
          <w:tcPr>
            <w:tcW w:w="1266" w:type="dxa"/>
            <w:tcBorders>
              <w:right w:val="single" w:color="auto" w:sz="6" w:space="0"/>
            </w:tcBorders>
            <w:vAlign w:val="center"/>
          </w:tcPr>
          <w:p>
            <w:pPr>
              <w:pStyle w:val="32"/>
              <w:snapToGrid w:val="0"/>
              <w:jc w:val="center"/>
              <w:rPr>
                <w:i/>
              </w:rPr>
            </w:pPr>
          </w:p>
        </w:tc>
        <w:tc>
          <w:tcPr>
            <w:tcW w:w="4010" w:type="dxa"/>
            <w:gridSpan w:val="6"/>
            <w:tcBorders>
              <w:left w:val="single" w:color="auto" w:sz="6" w:space="0"/>
            </w:tcBorders>
            <w:vAlign w:val="center"/>
          </w:tcPr>
          <w:p>
            <w:pPr>
              <w:pStyle w:val="32"/>
              <w:snapToGrid w:val="0"/>
              <w:ind w:firstLine="482"/>
              <w:jc w:val="center"/>
              <w:rPr>
                <w:b/>
                <w:i/>
              </w:rPr>
            </w:pPr>
          </w:p>
        </w:tc>
        <w:tc>
          <w:tcPr>
            <w:tcW w:w="2115" w:type="dxa"/>
            <w:gridSpan w:val="3"/>
            <w:tcBorders>
              <w:left w:val="single" w:color="auto" w:sz="6" w:space="0"/>
            </w:tcBorders>
            <w:vAlign w:val="center"/>
          </w:tcPr>
          <w:p>
            <w:pPr>
              <w:pStyle w:val="32"/>
              <w:snapToGrid w:val="0"/>
              <w:ind w:firstLine="482"/>
              <w:jc w:val="center"/>
              <w:rPr>
                <w:b/>
                <w:i/>
              </w:rPr>
            </w:pPr>
          </w:p>
        </w:tc>
        <w:tc>
          <w:tcPr>
            <w:tcW w:w="2257" w:type="dxa"/>
            <w:gridSpan w:val="2"/>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66" w:type="dxa"/>
            <w:tcBorders>
              <w:right w:val="single" w:color="auto" w:sz="6" w:space="0"/>
            </w:tcBorders>
            <w:vAlign w:val="center"/>
          </w:tcPr>
          <w:p>
            <w:pPr>
              <w:pStyle w:val="32"/>
              <w:snapToGrid w:val="0"/>
              <w:jc w:val="center"/>
            </w:pPr>
          </w:p>
        </w:tc>
        <w:tc>
          <w:tcPr>
            <w:tcW w:w="4010" w:type="dxa"/>
            <w:gridSpan w:val="6"/>
            <w:tcBorders>
              <w:left w:val="single" w:color="auto" w:sz="6" w:space="0"/>
            </w:tcBorders>
            <w:vAlign w:val="center"/>
          </w:tcPr>
          <w:p>
            <w:pPr>
              <w:pStyle w:val="32"/>
              <w:snapToGrid w:val="0"/>
              <w:ind w:firstLine="482"/>
              <w:jc w:val="center"/>
              <w:rPr>
                <w:b/>
                <w:i/>
              </w:rPr>
            </w:pPr>
          </w:p>
        </w:tc>
        <w:tc>
          <w:tcPr>
            <w:tcW w:w="2115" w:type="dxa"/>
            <w:gridSpan w:val="3"/>
            <w:tcBorders>
              <w:left w:val="single" w:color="auto" w:sz="6" w:space="0"/>
            </w:tcBorders>
            <w:vAlign w:val="center"/>
          </w:tcPr>
          <w:p>
            <w:pPr>
              <w:pStyle w:val="32"/>
              <w:snapToGrid w:val="0"/>
              <w:ind w:firstLine="482"/>
              <w:jc w:val="center"/>
              <w:rPr>
                <w:b/>
                <w:i/>
              </w:rPr>
            </w:pPr>
          </w:p>
        </w:tc>
        <w:tc>
          <w:tcPr>
            <w:tcW w:w="2257" w:type="dxa"/>
            <w:gridSpan w:val="2"/>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66" w:type="dxa"/>
            <w:tcBorders>
              <w:right w:val="single" w:color="auto" w:sz="6" w:space="0"/>
            </w:tcBorders>
            <w:vAlign w:val="center"/>
          </w:tcPr>
          <w:p>
            <w:pPr>
              <w:pStyle w:val="32"/>
              <w:snapToGrid w:val="0"/>
              <w:jc w:val="center"/>
            </w:pPr>
          </w:p>
        </w:tc>
        <w:tc>
          <w:tcPr>
            <w:tcW w:w="4010" w:type="dxa"/>
            <w:gridSpan w:val="6"/>
            <w:tcBorders>
              <w:left w:val="single" w:color="auto" w:sz="6" w:space="0"/>
            </w:tcBorders>
            <w:vAlign w:val="center"/>
          </w:tcPr>
          <w:p>
            <w:pPr>
              <w:pStyle w:val="32"/>
              <w:snapToGrid w:val="0"/>
              <w:ind w:firstLine="482"/>
              <w:jc w:val="center"/>
              <w:rPr>
                <w:b/>
                <w:i/>
              </w:rPr>
            </w:pPr>
          </w:p>
        </w:tc>
        <w:tc>
          <w:tcPr>
            <w:tcW w:w="2115" w:type="dxa"/>
            <w:gridSpan w:val="3"/>
            <w:tcBorders>
              <w:left w:val="single" w:color="auto" w:sz="6" w:space="0"/>
            </w:tcBorders>
            <w:vAlign w:val="center"/>
          </w:tcPr>
          <w:p>
            <w:pPr>
              <w:pStyle w:val="32"/>
              <w:snapToGrid w:val="0"/>
              <w:ind w:firstLine="482"/>
              <w:jc w:val="center"/>
              <w:rPr>
                <w:b/>
                <w:i/>
              </w:rPr>
            </w:pPr>
          </w:p>
        </w:tc>
        <w:tc>
          <w:tcPr>
            <w:tcW w:w="2257" w:type="dxa"/>
            <w:gridSpan w:val="2"/>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648" w:type="dxa"/>
            <w:gridSpan w:val="12"/>
            <w:vAlign w:val="center"/>
          </w:tcPr>
          <w:p>
            <w:pPr>
              <w:pStyle w:val="32"/>
              <w:snapToGrid w:val="0"/>
              <w:ind w:firstLine="482"/>
              <w:jc w:val="center"/>
              <w:rPr>
                <w:b/>
                <w:i/>
              </w:rPr>
            </w:pPr>
            <w:r>
              <w:rPr>
                <w:b/>
                <w:i/>
              </w:rPr>
              <w:t>3．获奖情况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9648" w:type="dxa"/>
            <w:gridSpan w:val="12"/>
            <w:vAlign w:val="center"/>
          </w:tcPr>
          <w:p>
            <w:pPr>
              <w:pStyle w:val="32"/>
              <w:snapToGrid w:val="0"/>
              <w:ind w:firstLine="482"/>
              <w:jc w:val="center"/>
              <w:rPr>
                <w:b/>
                <w: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9648" w:type="dxa"/>
            <w:gridSpan w:val="12"/>
            <w:vAlign w:val="center"/>
          </w:tcPr>
          <w:p>
            <w:pPr>
              <w:pStyle w:val="32"/>
              <w:snapToGrid w:val="0"/>
              <w:ind w:firstLine="482"/>
              <w:jc w:val="center"/>
              <w:rPr>
                <w:b/>
                <w:i/>
              </w:rPr>
            </w:pPr>
            <w:r>
              <w:rPr>
                <w:b/>
                <w:i/>
              </w:rPr>
              <w:t>4．目前承担的任务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648" w:type="dxa"/>
            <w:gridSpan w:val="12"/>
            <w:vAlign w:val="center"/>
          </w:tcPr>
          <w:p>
            <w:pPr>
              <w:pStyle w:val="32"/>
              <w:snapToGrid w:val="0"/>
              <w:jc w:val="center"/>
            </w:pPr>
          </w:p>
        </w:tc>
      </w:tr>
    </w:tbl>
    <w:p>
      <w:pPr>
        <w:pStyle w:val="3"/>
        <w:spacing w:line="240" w:lineRule="auto"/>
        <w:ind w:firstLine="640" w:firstLineChars="200"/>
        <w:rPr>
          <w:rFonts w:ascii="Times New Roman" w:hAnsi="Times New Roman"/>
          <w:b w:val="0"/>
          <w:bCs w:val="0"/>
        </w:rPr>
      </w:pPr>
    </w:p>
    <w:p>
      <w:pPr>
        <w:pStyle w:val="67"/>
        <w:spacing w:line="240" w:lineRule="auto"/>
        <w:ind w:firstLine="549" w:firstLineChars="228"/>
      </w:pPr>
      <w:r>
        <w:t>说明：“主要</w:t>
      </w:r>
      <w:r>
        <w:rPr>
          <w:rFonts w:hint="eastAsia"/>
        </w:rPr>
        <w:t>编写</w:t>
      </w:r>
      <w:r>
        <w:t>人员”指实际参加本合同项目管理、技术等方面的负责人，下列人员需填写此表，每人填一张并附相应证明材料：</w:t>
      </w:r>
    </w:p>
    <w:p>
      <w:pPr>
        <w:numPr>
          <w:ilvl w:val="0"/>
          <w:numId w:val="4"/>
        </w:numPr>
        <w:autoSpaceDE w:val="0"/>
        <w:autoSpaceDN w:val="0"/>
        <w:adjustRightInd w:val="0"/>
        <w:spacing w:after="120"/>
        <w:ind w:firstLine="480" w:firstLineChars="200"/>
        <w:rPr>
          <w:sz w:val="24"/>
        </w:rPr>
      </w:pPr>
      <w:r>
        <w:rPr>
          <w:sz w:val="24"/>
        </w:rPr>
        <w:t>项目</w:t>
      </w:r>
      <w:r>
        <w:rPr>
          <w:rFonts w:hint="eastAsia"/>
          <w:sz w:val="24"/>
        </w:rPr>
        <w:t>负责人</w:t>
      </w:r>
      <w:r>
        <w:rPr>
          <w:sz w:val="24"/>
        </w:rPr>
        <w:t xml:space="preserve">；                      </w:t>
      </w:r>
    </w:p>
    <w:p>
      <w:pPr>
        <w:numPr>
          <w:ilvl w:val="0"/>
          <w:numId w:val="4"/>
        </w:numPr>
        <w:autoSpaceDE w:val="0"/>
        <w:autoSpaceDN w:val="0"/>
        <w:adjustRightInd w:val="0"/>
        <w:spacing w:after="120"/>
        <w:ind w:firstLine="480" w:firstLineChars="200"/>
        <w:rPr>
          <w:sz w:val="24"/>
        </w:rPr>
      </w:pPr>
      <w:r>
        <w:rPr>
          <w:sz w:val="24"/>
        </w:rPr>
        <w:t xml:space="preserve">项目副经理（如有）；             </w:t>
      </w:r>
    </w:p>
    <w:p>
      <w:pPr>
        <w:numPr>
          <w:ilvl w:val="0"/>
          <w:numId w:val="4"/>
        </w:numPr>
        <w:autoSpaceDE w:val="0"/>
        <w:autoSpaceDN w:val="0"/>
        <w:adjustRightInd w:val="0"/>
        <w:spacing w:after="120"/>
        <w:ind w:firstLine="480" w:firstLineChars="200"/>
        <w:rPr>
          <w:sz w:val="24"/>
        </w:rPr>
      </w:pPr>
      <w:r>
        <w:rPr>
          <w:sz w:val="24"/>
        </w:rPr>
        <w:t xml:space="preserve">项目技术负责人（总工程师）；     </w:t>
      </w:r>
    </w:p>
    <w:p>
      <w:pPr>
        <w:ind w:firstLine="480" w:firstLineChars="200"/>
        <w:rPr>
          <w:sz w:val="24"/>
        </w:rPr>
      </w:pPr>
    </w:p>
    <w:p>
      <w:pPr>
        <w:ind w:firstLine="480" w:firstLineChars="200"/>
        <w:rPr>
          <w:sz w:val="24"/>
        </w:rPr>
      </w:pPr>
      <w:r>
        <w:rPr>
          <w:sz w:val="24"/>
        </w:rPr>
        <w:t>投标人(盖章)：</w:t>
      </w:r>
      <w:r>
        <w:rPr>
          <w:sz w:val="24"/>
          <w:u w:val="single"/>
        </w:rPr>
        <w:t xml:space="preserve">                               </w:t>
      </w:r>
    </w:p>
    <w:p>
      <w:pPr>
        <w:ind w:firstLine="480" w:firstLineChars="200"/>
        <w:rPr>
          <w:sz w:val="24"/>
        </w:rPr>
      </w:pPr>
    </w:p>
    <w:p>
      <w:pPr>
        <w:ind w:firstLine="480" w:firstLineChars="200"/>
        <w:rPr>
          <w:sz w:val="24"/>
          <w:u w:val="single"/>
        </w:rPr>
      </w:pPr>
      <w:r>
        <w:rPr>
          <w:sz w:val="24"/>
        </w:rPr>
        <w:t>法定代表人或其授权代理人(签字并盖章)：</w:t>
      </w:r>
      <w:r>
        <w:rPr>
          <w:sz w:val="24"/>
          <w:u w:val="single"/>
        </w:rPr>
        <w:t xml:space="preserve">                  </w:t>
      </w:r>
    </w:p>
    <w:p>
      <w:pPr>
        <w:pStyle w:val="3"/>
        <w:spacing w:line="240" w:lineRule="auto"/>
        <w:ind w:firstLine="643" w:firstLineChars="200"/>
      </w:pPr>
      <w:r>
        <w:br w:type="page"/>
      </w:r>
      <w:bookmarkStart w:id="64" w:name="_Toc180764074"/>
      <w:bookmarkStart w:id="65" w:name="_Toc333519035"/>
      <w:bookmarkStart w:id="66" w:name="_Toc369290159"/>
      <w:r>
        <w:rPr>
          <w:rFonts w:hint="eastAsia"/>
        </w:rPr>
        <w:t>15</w:t>
      </w:r>
      <w:r>
        <w:t>：</w:t>
      </w:r>
      <w:bookmarkEnd w:id="64"/>
      <w:r>
        <w:rPr>
          <w:rFonts w:hint="eastAsia"/>
        </w:rPr>
        <w:t>项目主要.编写人员表</w:t>
      </w:r>
      <w:bookmarkEnd w:id="65"/>
      <w:bookmarkEnd w:id="66"/>
    </w:p>
    <w:p>
      <w:pPr>
        <w:ind w:firstLine="420" w:firstLineChars="200"/>
      </w:pPr>
    </w:p>
    <w:tbl>
      <w:tblPr>
        <w:tblStyle w:val="7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39"/>
        <w:gridCol w:w="784"/>
        <w:gridCol w:w="756"/>
        <w:gridCol w:w="896"/>
        <w:gridCol w:w="1386"/>
        <w:gridCol w:w="1305"/>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Align w:val="center"/>
          </w:tcPr>
          <w:p>
            <w:pPr>
              <w:snapToGrid w:val="0"/>
              <w:jc w:val="center"/>
            </w:pPr>
            <w:r>
              <w:rPr>
                <w:rFonts w:hint="eastAsia"/>
              </w:rPr>
              <w:t>序号</w:t>
            </w:r>
          </w:p>
        </w:tc>
        <w:tc>
          <w:tcPr>
            <w:tcW w:w="1239" w:type="dxa"/>
            <w:vAlign w:val="center"/>
          </w:tcPr>
          <w:p>
            <w:pPr>
              <w:snapToGrid w:val="0"/>
              <w:jc w:val="center"/>
            </w:pPr>
            <w:r>
              <w:rPr>
                <w:rFonts w:hint="eastAsia"/>
              </w:rPr>
              <w:t>姓名</w:t>
            </w:r>
          </w:p>
        </w:tc>
        <w:tc>
          <w:tcPr>
            <w:tcW w:w="784" w:type="dxa"/>
            <w:vAlign w:val="center"/>
          </w:tcPr>
          <w:p>
            <w:pPr>
              <w:snapToGrid w:val="0"/>
              <w:jc w:val="center"/>
            </w:pPr>
            <w:r>
              <w:rPr>
                <w:rFonts w:hint="eastAsia"/>
              </w:rPr>
              <w:t>年龄</w:t>
            </w:r>
          </w:p>
        </w:tc>
        <w:tc>
          <w:tcPr>
            <w:tcW w:w="756" w:type="dxa"/>
            <w:vAlign w:val="center"/>
          </w:tcPr>
          <w:p>
            <w:pPr>
              <w:snapToGrid w:val="0"/>
              <w:jc w:val="center"/>
            </w:pPr>
            <w:r>
              <w:rPr>
                <w:rFonts w:hint="eastAsia"/>
              </w:rPr>
              <w:t>性别</w:t>
            </w:r>
          </w:p>
        </w:tc>
        <w:tc>
          <w:tcPr>
            <w:tcW w:w="896" w:type="dxa"/>
            <w:vAlign w:val="center"/>
          </w:tcPr>
          <w:p>
            <w:pPr>
              <w:snapToGrid w:val="0"/>
              <w:jc w:val="center"/>
            </w:pPr>
            <w:r>
              <w:rPr>
                <w:rFonts w:hint="eastAsia"/>
              </w:rPr>
              <w:t>学历</w:t>
            </w:r>
          </w:p>
        </w:tc>
        <w:tc>
          <w:tcPr>
            <w:tcW w:w="1386" w:type="dxa"/>
            <w:vAlign w:val="center"/>
          </w:tcPr>
          <w:p>
            <w:pPr>
              <w:snapToGrid w:val="0"/>
              <w:jc w:val="center"/>
            </w:pPr>
            <w:r>
              <w:rPr>
                <w:rFonts w:hint="eastAsia"/>
              </w:rPr>
              <w:t>专业</w:t>
            </w:r>
          </w:p>
        </w:tc>
        <w:tc>
          <w:tcPr>
            <w:tcW w:w="1305" w:type="dxa"/>
            <w:vAlign w:val="center"/>
          </w:tcPr>
          <w:p>
            <w:pPr>
              <w:snapToGrid w:val="0"/>
              <w:jc w:val="center"/>
            </w:pPr>
            <w:r>
              <w:rPr>
                <w:rFonts w:hint="eastAsia"/>
              </w:rPr>
              <w:t>职称</w:t>
            </w:r>
          </w:p>
        </w:tc>
        <w:tc>
          <w:tcPr>
            <w:tcW w:w="1634" w:type="dxa"/>
            <w:vAlign w:val="center"/>
          </w:tcPr>
          <w:p>
            <w:pPr>
              <w:snapToGrid w:val="0"/>
              <w:jc w:val="center"/>
            </w:pPr>
            <w:r>
              <w:rPr>
                <w:rFonts w:hint="eastAsia"/>
              </w:rPr>
              <w:t>在本项目中的职务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pPr>
          </w:p>
        </w:tc>
        <w:tc>
          <w:tcPr>
            <w:tcW w:w="1239" w:type="dxa"/>
            <w:vAlign w:val="center"/>
          </w:tcPr>
          <w:p>
            <w:pPr>
              <w:snapToGrid w:val="0"/>
              <w:jc w:val="center"/>
            </w:pPr>
          </w:p>
        </w:tc>
        <w:tc>
          <w:tcPr>
            <w:tcW w:w="784" w:type="dxa"/>
            <w:vAlign w:val="center"/>
          </w:tcPr>
          <w:p>
            <w:pPr>
              <w:snapToGrid w:val="0"/>
              <w:jc w:val="center"/>
            </w:pPr>
          </w:p>
        </w:tc>
        <w:tc>
          <w:tcPr>
            <w:tcW w:w="756" w:type="dxa"/>
            <w:vAlign w:val="center"/>
          </w:tcPr>
          <w:p>
            <w:pPr>
              <w:snapToGrid w:val="0"/>
              <w:jc w:val="center"/>
            </w:pPr>
          </w:p>
        </w:tc>
        <w:tc>
          <w:tcPr>
            <w:tcW w:w="896" w:type="dxa"/>
            <w:vAlign w:val="center"/>
          </w:tcPr>
          <w:p>
            <w:pPr>
              <w:snapToGrid w:val="0"/>
              <w:jc w:val="center"/>
            </w:pPr>
          </w:p>
        </w:tc>
        <w:tc>
          <w:tcPr>
            <w:tcW w:w="1386" w:type="dxa"/>
            <w:vAlign w:val="center"/>
          </w:tcPr>
          <w:p>
            <w:pPr>
              <w:snapToGrid w:val="0"/>
              <w:jc w:val="center"/>
            </w:pPr>
          </w:p>
        </w:tc>
        <w:tc>
          <w:tcPr>
            <w:tcW w:w="1305" w:type="dxa"/>
            <w:vAlign w:val="center"/>
          </w:tcPr>
          <w:p>
            <w:pPr>
              <w:snapToGrid w:val="0"/>
              <w:jc w:val="center"/>
            </w:pPr>
          </w:p>
        </w:tc>
        <w:tc>
          <w:tcPr>
            <w:tcW w:w="1634" w:type="dxa"/>
            <w:vAlign w:val="center"/>
          </w:tcPr>
          <w:p>
            <w:pPr>
              <w:snapToGrid w:val="0"/>
              <w:jc w:val="center"/>
            </w:pPr>
          </w:p>
        </w:tc>
      </w:tr>
    </w:tbl>
    <w:p>
      <w:pPr>
        <w:jc w:val="left"/>
        <w:rPr>
          <w:b/>
          <w:bCs/>
        </w:rPr>
      </w:pPr>
      <w:r>
        <w:rPr>
          <w:rFonts w:hint="eastAsia"/>
          <w:b/>
          <w:bCs/>
        </w:rPr>
        <w:t xml:space="preserve">    注：①投标人应根据招标文件要求和招标项目的实际需要，列出主要设计人员表。</w:t>
      </w:r>
    </w:p>
    <w:p>
      <w:pPr>
        <w:ind w:firstLine="422" w:firstLineChars="200"/>
        <w:jc w:val="left"/>
        <w:rPr>
          <w:b/>
          <w:bCs/>
        </w:rPr>
      </w:pPr>
      <w:r>
        <w:rPr>
          <w:rFonts w:hint="eastAsia"/>
          <w:b/>
          <w:bCs/>
        </w:rPr>
        <w:t xml:space="preserve">        ②投标人还应按照附件10-2格式分别填写所列人员的资历。</w:t>
      </w:r>
    </w:p>
    <w:p>
      <w:pPr>
        <w:rPr>
          <w:sz w:val="24"/>
        </w:rPr>
      </w:pPr>
    </w:p>
    <w:p>
      <w:pPr>
        <w:ind w:firstLine="480" w:firstLineChars="200"/>
        <w:rPr>
          <w:sz w:val="24"/>
        </w:rPr>
      </w:pPr>
      <w:r>
        <w:rPr>
          <w:sz w:val="24"/>
        </w:rPr>
        <w:t>投标人(盖章)：</w:t>
      </w:r>
      <w:r>
        <w:rPr>
          <w:sz w:val="24"/>
          <w:u w:val="single"/>
        </w:rPr>
        <w:t xml:space="preserve">                               </w:t>
      </w:r>
    </w:p>
    <w:p>
      <w:pPr>
        <w:ind w:firstLine="480" w:firstLineChars="200"/>
        <w:rPr>
          <w:sz w:val="24"/>
        </w:rPr>
      </w:pPr>
    </w:p>
    <w:p>
      <w:pPr>
        <w:ind w:firstLine="480" w:firstLineChars="200"/>
        <w:rPr>
          <w:sz w:val="24"/>
          <w:u w:val="single"/>
        </w:rPr>
      </w:pPr>
      <w:r>
        <w:rPr>
          <w:sz w:val="24"/>
        </w:rPr>
        <w:t>法定代表人或其授权代理人(签字并盖章)：</w:t>
      </w:r>
      <w:r>
        <w:rPr>
          <w:sz w:val="24"/>
          <w:u w:val="single"/>
        </w:rPr>
        <w:t xml:space="preserve">                  </w:t>
      </w:r>
    </w:p>
    <w:p>
      <w:pPr>
        <w:ind w:firstLine="480" w:firstLineChars="200"/>
        <w:rPr>
          <w:sz w:val="24"/>
          <w:u w:val="single"/>
        </w:rPr>
      </w:pPr>
    </w:p>
    <w:p>
      <w:pPr>
        <w:pStyle w:val="3"/>
        <w:spacing w:line="240" w:lineRule="auto"/>
        <w:ind w:firstLine="643" w:firstLineChars="200"/>
      </w:pPr>
      <w:r>
        <w:br w:type="page"/>
      </w:r>
      <w:bookmarkStart w:id="67" w:name="_Toc369290160"/>
      <w:bookmarkStart w:id="68" w:name="_Toc333519036"/>
      <w:r>
        <w:rPr>
          <w:rFonts w:hint="eastAsia"/>
        </w:rPr>
        <w:t>16：主要编写人员资历表</w:t>
      </w:r>
      <w:bookmarkEnd w:id="67"/>
      <w:bookmarkEnd w:id="68"/>
    </w:p>
    <w:p>
      <w:pPr>
        <w:ind w:firstLine="420" w:firstLineChars="200"/>
      </w:pPr>
    </w:p>
    <w:tbl>
      <w:tblPr>
        <w:tblStyle w:val="78"/>
        <w:tblW w:w="9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819"/>
        <w:gridCol w:w="876"/>
        <w:gridCol w:w="667"/>
        <w:gridCol w:w="876"/>
        <w:gridCol w:w="631"/>
        <w:gridCol w:w="470"/>
        <w:gridCol w:w="406"/>
        <w:gridCol w:w="783"/>
        <w:gridCol w:w="865"/>
        <w:gridCol w:w="485"/>
        <w:gridCol w:w="1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648" w:type="dxa"/>
            <w:gridSpan w:val="12"/>
            <w:vAlign w:val="center"/>
          </w:tcPr>
          <w:p>
            <w:pPr>
              <w:pStyle w:val="32"/>
              <w:snapToGrid w:val="0"/>
              <w:jc w:val="center"/>
            </w:pPr>
            <w:r>
              <w:t>1．一般情况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66" w:type="dxa"/>
            <w:tcBorders>
              <w:right w:val="single" w:color="auto" w:sz="6" w:space="0"/>
            </w:tcBorders>
            <w:vAlign w:val="center"/>
          </w:tcPr>
          <w:p>
            <w:pPr>
              <w:pStyle w:val="32"/>
              <w:snapToGrid w:val="0"/>
              <w:jc w:val="center"/>
            </w:pPr>
            <w:r>
              <w:t>姓名</w:t>
            </w:r>
          </w:p>
        </w:tc>
        <w:tc>
          <w:tcPr>
            <w:tcW w:w="926" w:type="dxa"/>
            <w:tcBorders>
              <w:left w:val="single" w:color="auto" w:sz="6" w:space="0"/>
            </w:tcBorders>
            <w:vAlign w:val="center"/>
          </w:tcPr>
          <w:p>
            <w:pPr>
              <w:pStyle w:val="32"/>
              <w:snapToGrid w:val="0"/>
              <w:jc w:val="center"/>
            </w:pPr>
          </w:p>
        </w:tc>
        <w:tc>
          <w:tcPr>
            <w:tcW w:w="540" w:type="dxa"/>
            <w:tcBorders>
              <w:left w:val="single" w:color="auto" w:sz="6" w:space="0"/>
            </w:tcBorders>
            <w:vAlign w:val="center"/>
          </w:tcPr>
          <w:p>
            <w:pPr>
              <w:pStyle w:val="32"/>
              <w:snapToGrid w:val="0"/>
              <w:jc w:val="center"/>
            </w:pPr>
            <w:r>
              <w:t>性别</w:t>
            </w:r>
          </w:p>
        </w:tc>
        <w:tc>
          <w:tcPr>
            <w:tcW w:w="747" w:type="dxa"/>
            <w:tcBorders>
              <w:left w:val="single" w:color="auto" w:sz="6" w:space="0"/>
            </w:tcBorders>
            <w:vAlign w:val="center"/>
          </w:tcPr>
          <w:p>
            <w:pPr>
              <w:pStyle w:val="32"/>
              <w:snapToGrid w:val="0"/>
              <w:jc w:val="center"/>
            </w:pPr>
          </w:p>
        </w:tc>
        <w:tc>
          <w:tcPr>
            <w:tcW w:w="712" w:type="dxa"/>
            <w:tcBorders>
              <w:left w:val="single" w:color="auto" w:sz="6" w:space="0"/>
            </w:tcBorders>
            <w:vAlign w:val="center"/>
          </w:tcPr>
          <w:p>
            <w:pPr>
              <w:pStyle w:val="32"/>
              <w:snapToGrid w:val="0"/>
              <w:jc w:val="center"/>
            </w:pPr>
            <w:r>
              <w:t>年龄</w:t>
            </w:r>
          </w:p>
        </w:tc>
        <w:tc>
          <w:tcPr>
            <w:tcW w:w="704" w:type="dxa"/>
            <w:tcBorders>
              <w:left w:val="single" w:color="auto" w:sz="6" w:space="0"/>
            </w:tcBorders>
            <w:vAlign w:val="center"/>
          </w:tcPr>
          <w:p>
            <w:pPr>
              <w:pStyle w:val="32"/>
              <w:snapToGrid w:val="0"/>
              <w:jc w:val="center"/>
            </w:pPr>
          </w:p>
        </w:tc>
        <w:tc>
          <w:tcPr>
            <w:tcW w:w="711" w:type="dxa"/>
            <w:gridSpan w:val="2"/>
            <w:tcBorders>
              <w:left w:val="single" w:color="auto" w:sz="6" w:space="0"/>
            </w:tcBorders>
            <w:vAlign w:val="center"/>
          </w:tcPr>
          <w:p>
            <w:pPr>
              <w:pStyle w:val="32"/>
              <w:snapToGrid w:val="0"/>
              <w:jc w:val="center"/>
            </w:pPr>
            <w:r>
              <w:t>学位</w:t>
            </w:r>
          </w:p>
        </w:tc>
        <w:tc>
          <w:tcPr>
            <w:tcW w:w="883" w:type="dxa"/>
            <w:tcBorders>
              <w:left w:val="single" w:color="auto" w:sz="6" w:space="0"/>
            </w:tcBorders>
            <w:vAlign w:val="center"/>
          </w:tcPr>
          <w:p>
            <w:pPr>
              <w:pStyle w:val="32"/>
              <w:snapToGrid w:val="0"/>
              <w:jc w:val="center"/>
            </w:pPr>
          </w:p>
        </w:tc>
        <w:tc>
          <w:tcPr>
            <w:tcW w:w="1405" w:type="dxa"/>
            <w:gridSpan w:val="2"/>
            <w:tcBorders>
              <w:left w:val="single" w:color="auto" w:sz="6" w:space="0"/>
            </w:tcBorders>
            <w:vAlign w:val="center"/>
          </w:tcPr>
          <w:p>
            <w:pPr>
              <w:pStyle w:val="32"/>
              <w:tabs>
                <w:tab w:val="left" w:pos="7920"/>
              </w:tabs>
              <w:snapToGrid w:val="0"/>
              <w:jc w:val="center"/>
            </w:pPr>
            <w:r>
              <w:t>身份证号码</w:t>
            </w:r>
          </w:p>
        </w:tc>
        <w:tc>
          <w:tcPr>
            <w:tcW w:w="1754" w:type="dxa"/>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66" w:type="dxa"/>
            <w:tcBorders>
              <w:right w:val="single" w:color="auto" w:sz="6" w:space="0"/>
            </w:tcBorders>
            <w:vAlign w:val="center"/>
          </w:tcPr>
          <w:p>
            <w:pPr>
              <w:pStyle w:val="32"/>
              <w:snapToGrid w:val="0"/>
              <w:jc w:val="center"/>
            </w:pPr>
            <w:r>
              <w:t>职称及执业资格</w:t>
            </w:r>
          </w:p>
        </w:tc>
        <w:tc>
          <w:tcPr>
            <w:tcW w:w="926" w:type="dxa"/>
            <w:tcBorders>
              <w:left w:val="single" w:color="auto" w:sz="6" w:space="0"/>
            </w:tcBorders>
            <w:vAlign w:val="center"/>
          </w:tcPr>
          <w:p>
            <w:pPr>
              <w:pStyle w:val="32"/>
              <w:snapToGrid w:val="0"/>
              <w:jc w:val="center"/>
            </w:pPr>
          </w:p>
        </w:tc>
        <w:tc>
          <w:tcPr>
            <w:tcW w:w="1287" w:type="dxa"/>
            <w:gridSpan w:val="2"/>
            <w:tcBorders>
              <w:left w:val="single" w:color="auto" w:sz="6" w:space="0"/>
            </w:tcBorders>
            <w:vAlign w:val="center"/>
          </w:tcPr>
          <w:p>
            <w:pPr>
              <w:pStyle w:val="32"/>
              <w:snapToGrid w:val="0"/>
              <w:jc w:val="center"/>
            </w:pPr>
            <w:r>
              <w:t>在本合同中拟任职</w:t>
            </w:r>
          </w:p>
        </w:tc>
        <w:tc>
          <w:tcPr>
            <w:tcW w:w="1416" w:type="dxa"/>
            <w:gridSpan w:val="2"/>
            <w:tcBorders>
              <w:left w:val="single" w:color="auto" w:sz="6" w:space="0"/>
            </w:tcBorders>
            <w:vAlign w:val="center"/>
          </w:tcPr>
          <w:p>
            <w:pPr>
              <w:pStyle w:val="32"/>
              <w:snapToGrid w:val="0"/>
              <w:jc w:val="center"/>
            </w:pPr>
          </w:p>
        </w:tc>
        <w:tc>
          <w:tcPr>
            <w:tcW w:w="1594" w:type="dxa"/>
            <w:gridSpan w:val="3"/>
            <w:tcBorders>
              <w:left w:val="single" w:color="auto" w:sz="6" w:space="0"/>
            </w:tcBorders>
            <w:vAlign w:val="center"/>
          </w:tcPr>
          <w:p>
            <w:pPr>
              <w:pStyle w:val="32"/>
              <w:snapToGrid w:val="0"/>
              <w:jc w:val="center"/>
            </w:pPr>
            <w:r>
              <w:t>为投标人</w:t>
            </w:r>
          </w:p>
          <w:p>
            <w:pPr>
              <w:pStyle w:val="32"/>
              <w:snapToGrid w:val="0"/>
              <w:jc w:val="center"/>
            </w:pPr>
            <w:r>
              <w:t>服务时间</w:t>
            </w:r>
          </w:p>
        </w:tc>
        <w:tc>
          <w:tcPr>
            <w:tcW w:w="3159" w:type="dxa"/>
            <w:gridSpan w:val="3"/>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66" w:type="dxa"/>
            <w:tcBorders>
              <w:right w:val="single" w:color="auto" w:sz="6" w:space="0"/>
            </w:tcBorders>
            <w:vAlign w:val="center"/>
          </w:tcPr>
          <w:p>
            <w:pPr>
              <w:pStyle w:val="32"/>
              <w:snapToGrid w:val="0"/>
              <w:jc w:val="center"/>
            </w:pPr>
            <w:r>
              <w:t>学历</w:t>
            </w:r>
          </w:p>
        </w:tc>
        <w:tc>
          <w:tcPr>
            <w:tcW w:w="8382" w:type="dxa"/>
            <w:gridSpan w:val="11"/>
            <w:tcBorders>
              <w:left w:val="single" w:color="auto" w:sz="6" w:space="0"/>
            </w:tcBorders>
            <w:vAlign w:val="center"/>
          </w:tcPr>
          <w:p>
            <w:pPr>
              <w:pStyle w:val="32"/>
              <w:snapToGrid w:val="0"/>
              <w:jc w:val="center"/>
            </w:pPr>
            <w: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648" w:type="dxa"/>
            <w:gridSpan w:val="12"/>
            <w:vAlign w:val="center"/>
          </w:tcPr>
          <w:p>
            <w:pPr>
              <w:pStyle w:val="32"/>
              <w:snapToGrid w:val="0"/>
              <w:jc w:val="center"/>
            </w:pPr>
            <w:r>
              <w:t>2．经历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66" w:type="dxa"/>
            <w:tcBorders>
              <w:right w:val="single" w:color="auto" w:sz="6" w:space="0"/>
            </w:tcBorders>
            <w:vAlign w:val="center"/>
          </w:tcPr>
          <w:p>
            <w:pPr>
              <w:pStyle w:val="32"/>
              <w:snapToGrid w:val="0"/>
              <w:jc w:val="center"/>
            </w:pPr>
            <w:r>
              <w:t>时间</w:t>
            </w:r>
          </w:p>
        </w:tc>
        <w:tc>
          <w:tcPr>
            <w:tcW w:w="4010" w:type="dxa"/>
            <w:gridSpan w:val="6"/>
            <w:tcBorders>
              <w:left w:val="single" w:color="auto" w:sz="6" w:space="0"/>
            </w:tcBorders>
            <w:vAlign w:val="center"/>
          </w:tcPr>
          <w:p>
            <w:pPr>
              <w:pStyle w:val="32"/>
              <w:snapToGrid w:val="0"/>
              <w:jc w:val="center"/>
            </w:pPr>
            <w:r>
              <w:t>负责过的主要</w:t>
            </w:r>
            <w:r>
              <w:rPr>
                <w:rFonts w:hint="eastAsia"/>
              </w:rPr>
              <w:t>项目</w:t>
            </w:r>
          </w:p>
          <w:p>
            <w:pPr>
              <w:pStyle w:val="32"/>
              <w:snapToGrid w:val="0"/>
              <w:jc w:val="center"/>
            </w:pPr>
            <w:r>
              <w:t>（类型和金额）</w:t>
            </w:r>
          </w:p>
        </w:tc>
        <w:tc>
          <w:tcPr>
            <w:tcW w:w="2115" w:type="dxa"/>
            <w:gridSpan w:val="3"/>
            <w:tcBorders>
              <w:left w:val="single" w:color="auto" w:sz="6" w:space="0"/>
            </w:tcBorders>
            <w:vAlign w:val="center"/>
          </w:tcPr>
          <w:p>
            <w:pPr>
              <w:pStyle w:val="32"/>
              <w:snapToGrid w:val="0"/>
              <w:jc w:val="center"/>
            </w:pPr>
            <w:r>
              <w:t>该项目中任职</w:t>
            </w:r>
          </w:p>
        </w:tc>
        <w:tc>
          <w:tcPr>
            <w:tcW w:w="2257" w:type="dxa"/>
            <w:gridSpan w:val="2"/>
            <w:tcBorders>
              <w:left w:val="single" w:color="auto" w:sz="6" w:space="0"/>
            </w:tcBorders>
            <w:vAlign w:val="center"/>
          </w:tcPr>
          <w:p>
            <w:pPr>
              <w:pStyle w:val="32"/>
              <w:snapToGrid w:val="0"/>
              <w:jc w:val="center"/>
            </w:pPr>
            <w: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jc w:val="center"/>
        </w:trPr>
        <w:tc>
          <w:tcPr>
            <w:tcW w:w="1266" w:type="dxa"/>
            <w:tcBorders>
              <w:right w:val="single" w:color="auto" w:sz="6" w:space="0"/>
            </w:tcBorders>
            <w:vAlign w:val="center"/>
          </w:tcPr>
          <w:p>
            <w:pPr>
              <w:pStyle w:val="32"/>
              <w:snapToGrid w:val="0"/>
              <w:jc w:val="center"/>
            </w:pPr>
          </w:p>
        </w:tc>
        <w:tc>
          <w:tcPr>
            <w:tcW w:w="4010" w:type="dxa"/>
            <w:gridSpan w:val="6"/>
            <w:tcBorders>
              <w:left w:val="single" w:color="auto" w:sz="6" w:space="0"/>
            </w:tcBorders>
            <w:vAlign w:val="center"/>
          </w:tcPr>
          <w:p>
            <w:pPr>
              <w:pStyle w:val="32"/>
              <w:snapToGrid w:val="0"/>
              <w:jc w:val="center"/>
            </w:pPr>
          </w:p>
        </w:tc>
        <w:tc>
          <w:tcPr>
            <w:tcW w:w="2115" w:type="dxa"/>
            <w:gridSpan w:val="3"/>
            <w:tcBorders>
              <w:left w:val="single" w:color="auto" w:sz="6" w:space="0"/>
            </w:tcBorders>
            <w:vAlign w:val="center"/>
          </w:tcPr>
          <w:p>
            <w:pPr>
              <w:pStyle w:val="32"/>
              <w:snapToGrid w:val="0"/>
              <w:jc w:val="center"/>
            </w:pPr>
          </w:p>
        </w:tc>
        <w:tc>
          <w:tcPr>
            <w:tcW w:w="2257" w:type="dxa"/>
            <w:gridSpan w:val="2"/>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66" w:type="dxa"/>
            <w:tcBorders>
              <w:right w:val="single" w:color="auto" w:sz="6" w:space="0"/>
            </w:tcBorders>
            <w:vAlign w:val="center"/>
          </w:tcPr>
          <w:p>
            <w:pPr>
              <w:pStyle w:val="32"/>
              <w:snapToGrid w:val="0"/>
              <w:jc w:val="center"/>
            </w:pPr>
          </w:p>
        </w:tc>
        <w:tc>
          <w:tcPr>
            <w:tcW w:w="4010" w:type="dxa"/>
            <w:gridSpan w:val="6"/>
            <w:tcBorders>
              <w:left w:val="single" w:color="auto" w:sz="6" w:space="0"/>
            </w:tcBorders>
            <w:vAlign w:val="center"/>
          </w:tcPr>
          <w:p>
            <w:pPr>
              <w:pStyle w:val="32"/>
              <w:snapToGrid w:val="0"/>
              <w:jc w:val="center"/>
            </w:pPr>
          </w:p>
        </w:tc>
        <w:tc>
          <w:tcPr>
            <w:tcW w:w="2115" w:type="dxa"/>
            <w:gridSpan w:val="3"/>
            <w:tcBorders>
              <w:left w:val="single" w:color="auto" w:sz="6" w:space="0"/>
            </w:tcBorders>
            <w:vAlign w:val="center"/>
          </w:tcPr>
          <w:p>
            <w:pPr>
              <w:pStyle w:val="32"/>
              <w:snapToGrid w:val="0"/>
              <w:jc w:val="center"/>
            </w:pPr>
          </w:p>
        </w:tc>
        <w:tc>
          <w:tcPr>
            <w:tcW w:w="2257" w:type="dxa"/>
            <w:gridSpan w:val="2"/>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66" w:type="dxa"/>
            <w:tcBorders>
              <w:right w:val="single" w:color="auto" w:sz="6" w:space="0"/>
            </w:tcBorders>
            <w:vAlign w:val="center"/>
          </w:tcPr>
          <w:p>
            <w:pPr>
              <w:pStyle w:val="32"/>
              <w:snapToGrid w:val="0"/>
              <w:jc w:val="center"/>
            </w:pPr>
          </w:p>
        </w:tc>
        <w:tc>
          <w:tcPr>
            <w:tcW w:w="4010" w:type="dxa"/>
            <w:gridSpan w:val="6"/>
            <w:tcBorders>
              <w:left w:val="single" w:color="auto" w:sz="6" w:space="0"/>
            </w:tcBorders>
            <w:vAlign w:val="center"/>
          </w:tcPr>
          <w:p>
            <w:pPr>
              <w:pStyle w:val="32"/>
              <w:snapToGrid w:val="0"/>
              <w:jc w:val="center"/>
            </w:pPr>
          </w:p>
        </w:tc>
        <w:tc>
          <w:tcPr>
            <w:tcW w:w="2115" w:type="dxa"/>
            <w:gridSpan w:val="3"/>
            <w:tcBorders>
              <w:left w:val="single" w:color="auto" w:sz="6" w:space="0"/>
            </w:tcBorders>
            <w:vAlign w:val="center"/>
          </w:tcPr>
          <w:p>
            <w:pPr>
              <w:pStyle w:val="32"/>
              <w:snapToGrid w:val="0"/>
              <w:jc w:val="center"/>
            </w:pPr>
          </w:p>
        </w:tc>
        <w:tc>
          <w:tcPr>
            <w:tcW w:w="2257" w:type="dxa"/>
            <w:gridSpan w:val="2"/>
            <w:tcBorders>
              <w:left w:val="single" w:color="auto" w:sz="6" w:space="0"/>
            </w:tcBorders>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648" w:type="dxa"/>
            <w:gridSpan w:val="12"/>
            <w:vAlign w:val="center"/>
          </w:tcPr>
          <w:p>
            <w:pPr>
              <w:pStyle w:val="32"/>
              <w:snapToGrid w:val="0"/>
              <w:jc w:val="center"/>
            </w:pPr>
            <w:r>
              <w:t>3．获奖情况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9648" w:type="dxa"/>
            <w:gridSpan w:val="12"/>
            <w:vAlign w:val="center"/>
          </w:tcPr>
          <w:p>
            <w:pPr>
              <w:pStyle w:val="32"/>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9648" w:type="dxa"/>
            <w:gridSpan w:val="12"/>
            <w:vAlign w:val="center"/>
          </w:tcPr>
          <w:p>
            <w:pPr>
              <w:pStyle w:val="32"/>
              <w:snapToGrid w:val="0"/>
              <w:jc w:val="center"/>
            </w:pPr>
            <w:r>
              <w:t>4．目前承担的任务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648" w:type="dxa"/>
            <w:gridSpan w:val="12"/>
            <w:vAlign w:val="center"/>
          </w:tcPr>
          <w:p>
            <w:pPr>
              <w:pStyle w:val="32"/>
              <w:snapToGrid w:val="0"/>
              <w:jc w:val="center"/>
            </w:pPr>
          </w:p>
        </w:tc>
      </w:tr>
    </w:tbl>
    <w:p>
      <w:pPr>
        <w:ind w:firstLine="422" w:firstLineChars="200"/>
        <w:jc w:val="left"/>
        <w:rPr>
          <w:b/>
          <w:bCs/>
        </w:rPr>
      </w:pPr>
      <w:r>
        <w:rPr>
          <w:rFonts w:hint="eastAsia"/>
          <w:b/>
          <w:bCs/>
        </w:rPr>
        <w:t>注：①项目负责人应提供工作经历或项目业绩的证明材料</w:t>
      </w:r>
    </w:p>
    <w:p>
      <w:pPr>
        <w:ind w:firstLine="422" w:firstLineChars="200"/>
        <w:jc w:val="left"/>
        <w:rPr>
          <w:b/>
          <w:bCs/>
        </w:rPr>
      </w:pPr>
      <w:r>
        <w:rPr>
          <w:rFonts w:hint="eastAsia"/>
          <w:b/>
          <w:bCs/>
        </w:rPr>
        <w:t>②后附职称及执业资格证书清晰复印件并加盖公章。</w:t>
      </w:r>
    </w:p>
    <w:p>
      <w:pPr>
        <w:ind w:firstLine="420" w:firstLineChars="200"/>
        <w:rPr>
          <w:rFonts w:ascii="宋体"/>
        </w:rPr>
      </w:pPr>
    </w:p>
    <w:p>
      <w:pPr>
        <w:ind w:firstLine="480" w:firstLineChars="200"/>
        <w:rPr>
          <w:sz w:val="24"/>
        </w:rPr>
      </w:pPr>
      <w:r>
        <w:rPr>
          <w:sz w:val="24"/>
        </w:rPr>
        <w:t>投标人(盖章)：</w:t>
      </w:r>
      <w:r>
        <w:rPr>
          <w:sz w:val="24"/>
          <w:u w:val="single"/>
        </w:rPr>
        <w:t xml:space="preserve">                               </w:t>
      </w:r>
    </w:p>
    <w:p>
      <w:pPr>
        <w:ind w:firstLine="480" w:firstLineChars="200"/>
        <w:rPr>
          <w:sz w:val="24"/>
        </w:rPr>
      </w:pPr>
    </w:p>
    <w:p>
      <w:pPr>
        <w:ind w:firstLine="480" w:firstLineChars="200"/>
        <w:rPr>
          <w:sz w:val="24"/>
          <w:u w:val="single"/>
        </w:rPr>
      </w:pPr>
      <w:r>
        <w:rPr>
          <w:sz w:val="24"/>
        </w:rPr>
        <w:t>法定代表人或其授权代理人(签字并盖章)：</w:t>
      </w:r>
      <w:r>
        <w:rPr>
          <w:sz w:val="24"/>
          <w:u w:val="single"/>
        </w:rPr>
        <w:t xml:space="preserve">                  </w:t>
      </w:r>
    </w:p>
    <w:p>
      <w:pPr>
        <w:snapToGrid w:val="0"/>
        <w:rPr>
          <w:rFonts w:ascii="宋体"/>
          <w:sz w:val="24"/>
        </w:rPr>
      </w:pPr>
    </w:p>
    <w:p>
      <w:pPr>
        <w:pStyle w:val="3"/>
        <w:spacing w:line="240" w:lineRule="auto"/>
      </w:pPr>
      <w:bookmarkStart w:id="69" w:name="_Toc369290161"/>
      <w:bookmarkStart w:id="70" w:name="_Toc333519038"/>
    </w:p>
    <w:p>
      <w:pPr>
        <w:pStyle w:val="3"/>
        <w:spacing w:line="240" w:lineRule="auto"/>
      </w:pPr>
      <w:r>
        <w:rPr>
          <w:rFonts w:hint="eastAsia"/>
        </w:rPr>
        <w:t>17：近三年（201</w:t>
      </w:r>
      <w:r>
        <w:t>9</w:t>
      </w:r>
      <w:r>
        <w:rPr>
          <w:rFonts w:hint="eastAsia"/>
        </w:rPr>
        <w:t>－20</w:t>
      </w:r>
      <w:r>
        <w:t>21</w:t>
      </w:r>
      <w:r>
        <w:rPr>
          <w:rFonts w:hint="eastAsia"/>
        </w:rPr>
        <w:t>年）财务状况表</w:t>
      </w:r>
      <w:bookmarkEnd w:id="69"/>
      <w:bookmarkEnd w:id="70"/>
    </w:p>
    <w:p>
      <w:pPr>
        <w:pStyle w:val="3"/>
        <w:spacing w:line="240" w:lineRule="auto"/>
      </w:pPr>
      <w:bookmarkStart w:id="71" w:name="_Toc333519039"/>
      <w:bookmarkStart w:id="72" w:name="_Toc369290162"/>
      <w:r>
        <w:rPr>
          <w:rFonts w:hint="eastAsia"/>
        </w:rPr>
        <w:t>18：近年发生的诉讼及仲裁情况</w:t>
      </w:r>
      <w:bookmarkEnd w:id="71"/>
      <w:bookmarkEnd w:id="72"/>
    </w:p>
    <w:p>
      <w:pPr>
        <w:spacing w:line="360" w:lineRule="auto"/>
        <w:rPr>
          <w:b/>
        </w:rPr>
      </w:pPr>
      <w:r>
        <w:rPr>
          <w:rFonts w:hint="eastAsia" w:hAnsi="宋体"/>
          <w:b/>
          <w:spacing w:val="8"/>
          <w:sz w:val="28"/>
        </w:rPr>
        <w:t>19：招标文件要求投标人提交的其它投标资料</w:t>
      </w:r>
    </w:p>
    <w:p>
      <w:pPr>
        <w:pStyle w:val="32"/>
        <w:spacing w:line="360" w:lineRule="auto"/>
        <w:ind w:firstLine="482"/>
        <w:rPr>
          <w:rFonts w:ascii="宋体" w:hAnsi="宋体"/>
          <w:b/>
          <w:bCs/>
          <w:i w:val="0"/>
          <w:iCs/>
        </w:rPr>
      </w:pPr>
      <w:r>
        <w:rPr>
          <w:rFonts w:hint="eastAsia" w:ascii="宋体" w:hAnsi="宋体"/>
          <w:b/>
          <w:bCs/>
          <w:i w:val="0"/>
          <w:iCs/>
        </w:rPr>
        <w:t>1、检察院出具的《无行贿犯罪档案查询记录》</w:t>
      </w:r>
    </w:p>
    <w:p>
      <w:pPr>
        <w:pStyle w:val="32"/>
        <w:spacing w:line="360" w:lineRule="auto"/>
        <w:ind w:firstLine="482"/>
        <w:rPr>
          <w:rFonts w:ascii="宋体" w:hAnsi="宋体"/>
          <w:b/>
          <w:bCs/>
          <w:i w:val="0"/>
          <w:iCs/>
        </w:rPr>
      </w:pPr>
      <w:r>
        <w:rPr>
          <w:rFonts w:hint="eastAsia" w:ascii="宋体" w:hAnsi="宋体"/>
          <w:b/>
          <w:bCs/>
          <w:i w:val="0"/>
          <w:iCs/>
        </w:rPr>
        <w:t>2、投标人廉洁自律承诺书（格式见附件）</w:t>
      </w:r>
    </w:p>
    <w:p>
      <w:pPr>
        <w:adjustRightInd w:val="0"/>
        <w:snapToGrid w:val="0"/>
        <w:spacing w:line="360" w:lineRule="auto"/>
        <w:ind w:firstLine="602"/>
        <w:jc w:val="center"/>
        <w:outlineLvl w:val="0"/>
        <w:rPr>
          <w:rFonts w:hAnsi="宋体" w:cs="Arial"/>
          <w:b/>
          <w:color w:val="000000"/>
          <w:sz w:val="30"/>
          <w:szCs w:val="30"/>
        </w:rPr>
      </w:pPr>
      <w:bookmarkStart w:id="73" w:name="_Toc279147904"/>
      <w:bookmarkStart w:id="74" w:name="_Toc280615955"/>
      <w:bookmarkStart w:id="75" w:name="_Toc336159996"/>
    </w:p>
    <w:bookmarkEnd w:id="73"/>
    <w:bookmarkEnd w:id="74"/>
    <w:bookmarkEnd w:id="75"/>
    <w:p>
      <w:pPr>
        <w:adjustRightInd w:val="0"/>
        <w:snapToGrid w:val="0"/>
        <w:spacing w:line="440" w:lineRule="exact"/>
        <w:ind w:firstLine="480"/>
        <w:jc w:val="center"/>
        <w:rPr>
          <w:color w:val="000000"/>
          <w:sz w:val="36"/>
          <w:szCs w:val="36"/>
        </w:rPr>
      </w:pPr>
      <w:r>
        <w:rPr>
          <w:rFonts w:hint="eastAsia"/>
          <w:color w:val="000000"/>
          <w:sz w:val="36"/>
          <w:szCs w:val="36"/>
        </w:rPr>
        <w:t>投标人廉洁自律承诺书</w:t>
      </w:r>
    </w:p>
    <w:p>
      <w:pPr>
        <w:adjustRightInd w:val="0"/>
        <w:snapToGrid w:val="0"/>
        <w:spacing w:line="440" w:lineRule="exact"/>
        <w:ind w:firstLine="480"/>
        <w:rPr>
          <w:color w:val="000000"/>
        </w:rPr>
      </w:pPr>
    </w:p>
    <w:p>
      <w:pPr>
        <w:adjustRightInd w:val="0"/>
        <w:snapToGrid w:val="0"/>
        <w:spacing w:line="440" w:lineRule="exact"/>
        <w:ind w:firstLine="480"/>
        <w:rPr>
          <w:color w:val="000000"/>
        </w:rPr>
      </w:pPr>
      <w:r>
        <w:rPr>
          <w:rFonts w:hint="eastAsia"/>
          <w:color w:val="000000"/>
        </w:rPr>
        <w:t>为维护行业形象，保证</w:t>
      </w:r>
      <w:r>
        <w:rPr>
          <w:rFonts w:hint="eastAsia"/>
          <w:color w:val="000000"/>
          <w:u w:val="single"/>
        </w:rPr>
        <w:t xml:space="preserve">    （招标项目名称）     </w:t>
      </w:r>
      <w:r>
        <w:rPr>
          <w:rFonts w:hint="eastAsia"/>
          <w:color w:val="000000"/>
        </w:rPr>
        <w:t>招标、评标工作的合法开展和顺利进行，维护招、投标工作的正常秩序，本公司特郑重承诺如下：</w:t>
      </w:r>
    </w:p>
    <w:p>
      <w:pPr>
        <w:adjustRightInd w:val="0"/>
        <w:snapToGrid w:val="0"/>
        <w:spacing w:line="440" w:lineRule="exact"/>
        <w:ind w:firstLine="480"/>
        <w:rPr>
          <w:color w:val="000000"/>
        </w:rPr>
      </w:pPr>
      <w:r>
        <w:rPr>
          <w:rFonts w:hint="eastAsia"/>
          <w:color w:val="000000"/>
        </w:rPr>
        <w:t>一、严格按照《中华人民共和国招标投标法》、《反不正当竞争法》等有关法律、法规、规章、政策的规定，规范本公司的竞标工作，保证做到合法竞标、正当竞争、廉洁经营。</w:t>
      </w:r>
    </w:p>
    <w:p>
      <w:pPr>
        <w:adjustRightInd w:val="0"/>
        <w:snapToGrid w:val="0"/>
        <w:spacing w:line="440" w:lineRule="exact"/>
        <w:ind w:firstLine="480"/>
        <w:rPr>
          <w:color w:val="000000"/>
        </w:rPr>
      </w:pPr>
      <w:r>
        <w:rPr>
          <w:rFonts w:hint="eastAsia"/>
          <w:color w:val="000000"/>
        </w:rPr>
        <w:t>二、本公司保证在竞标工作中承诺做到：</w:t>
      </w:r>
    </w:p>
    <w:p>
      <w:pPr>
        <w:adjustRightInd w:val="0"/>
        <w:snapToGrid w:val="0"/>
        <w:spacing w:line="440" w:lineRule="exact"/>
        <w:ind w:firstLine="480"/>
        <w:rPr>
          <w:color w:val="000000"/>
        </w:rPr>
      </w:pPr>
      <w:r>
        <w:rPr>
          <w:rFonts w:hint="eastAsia"/>
          <w:color w:val="000000"/>
        </w:rPr>
        <w:t>1．不与其他投标人相互串通投标，哄抬报价，损害贵单位的合法权益；</w:t>
      </w:r>
    </w:p>
    <w:p>
      <w:pPr>
        <w:adjustRightInd w:val="0"/>
        <w:snapToGrid w:val="0"/>
        <w:spacing w:line="440" w:lineRule="exact"/>
        <w:ind w:firstLine="480"/>
        <w:rPr>
          <w:color w:val="000000"/>
        </w:rPr>
      </w:pPr>
      <w:r>
        <w:rPr>
          <w:rFonts w:hint="eastAsia"/>
          <w:color w:val="000000"/>
        </w:rPr>
        <w:t>2．不与招标人串通投标，损害国家利益、社会公共利益或他人的合法权益；</w:t>
      </w:r>
    </w:p>
    <w:p>
      <w:pPr>
        <w:adjustRightInd w:val="0"/>
        <w:snapToGrid w:val="0"/>
        <w:spacing w:line="440" w:lineRule="exact"/>
        <w:ind w:firstLine="480"/>
        <w:rPr>
          <w:color w:val="000000"/>
        </w:rPr>
      </w:pPr>
      <w:r>
        <w:rPr>
          <w:rFonts w:hint="eastAsia"/>
          <w:color w:val="000000"/>
        </w:rPr>
        <w:t>3．不以向招标人或者评标委员会成员行贿的手段谋取中标；不给予国家工作人员以及中介机构工作人员及其亲属各种形式的商业贿赂（包括送礼金礼品、有价证券、购物券、回扣、佣金、咨询费、劳务费、赞助费、宣传费、支付旅游费用、报销各种消费凭证、宴请、娱乐等）；</w:t>
      </w:r>
    </w:p>
    <w:p>
      <w:pPr>
        <w:adjustRightInd w:val="0"/>
        <w:snapToGrid w:val="0"/>
        <w:spacing w:line="440" w:lineRule="exact"/>
        <w:ind w:firstLine="480"/>
        <w:rPr>
          <w:color w:val="000000"/>
        </w:rPr>
      </w:pPr>
      <w:r>
        <w:rPr>
          <w:rFonts w:hint="eastAsia"/>
          <w:color w:val="000000"/>
        </w:rPr>
        <w:t>4．竞标报价不违反相关法律的规定，也不以他人名义投标或者以其他方式弄虚作假，骗取中标；</w:t>
      </w:r>
    </w:p>
    <w:p>
      <w:pPr>
        <w:adjustRightInd w:val="0"/>
        <w:snapToGrid w:val="0"/>
        <w:spacing w:line="440" w:lineRule="exact"/>
        <w:ind w:firstLine="480"/>
        <w:rPr>
          <w:color w:val="000000"/>
        </w:rPr>
      </w:pPr>
      <w:r>
        <w:rPr>
          <w:rFonts w:hint="eastAsia"/>
          <w:color w:val="000000"/>
        </w:rPr>
        <w:t>5．保证不在无理由、无证据的情况下对其他投标人进行诋毁，或向招标人及监督部门投诉、质疑，破坏公平竞争环境；不以其他任何方式扰乱贵单位的招标、评标工作。</w:t>
      </w:r>
    </w:p>
    <w:p>
      <w:pPr>
        <w:adjustRightInd w:val="0"/>
        <w:snapToGrid w:val="0"/>
        <w:spacing w:line="440" w:lineRule="exact"/>
        <w:ind w:firstLine="480"/>
        <w:rPr>
          <w:color w:val="000000"/>
        </w:rPr>
      </w:pPr>
      <w:r>
        <w:rPr>
          <w:rFonts w:hint="eastAsia"/>
          <w:color w:val="000000"/>
        </w:rPr>
        <w:t>三、我公司承诺在招标活动中，如有违反上述行为，我公司及项目参与人员愿意按照《招标投标法》及《反不正当竞争法》的有关规定接受处罚。</w:t>
      </w:r>
    </w:p>
    <w:p>
      <w:pPr>
        <w:adjustRightInd w:val="0"/>
        <w:snapToGrid w:val="0"/>
        <w:spacing w:line="440" w:lineRule="exact"/>
        <w:ind w:firstLine="480"/>
        <w:rPr>
          <w:color w:val="000000"/>
        </w:rPr>
      </w:pPr>
    </w:p>
    <w:p>
      <w:pPr>
        <w:adjustRightInd w:val="0"/>
        <w:snapToGrid w:val="0"/>
        <w:spacing w:line="440" w:lineRule="exact"/>
        <w:ind w:firstLine="3990" w:firstLineChars="1900"/>
        <w:rPr>
          <w:color w:val="000000"/>
        </w:rPr>
      </w:pPr>
      <w:r>
        <w:rPr>
          <w:rFonts w:hint="eastAsia"/>
          <w:color w:val="000000"/>
        </w:rPr>
        <w:t>承诺企业名称（公章）：</w:t>
      </w:r>
      <w:r>
        <w:rPr>
          <w:rFonts w:hint="eastAsia"/>
          <w:color w:val="000000"/>
          <w:u w:val="single"/>
        </w:rPr>
        <w:t xml:space="preserve">                   </w:t>
      </w:r>
    </w:p>
    <w:p>
      <w:pPr>
        <w:adjustRightInd w:val="0"/>
        <w:snapToGrid w:val="0"/>
        <w:spacing w:line="440" w:lineRule="exact"/>
        <w:ind w:firstLine="3990" w:firstLineChars="1900"/>
        <w:rPr>
          <w:color w:val="000000"/>
        </w:rPr>
      </w:pPr>
      <w:r>
        <w:rPr>
          <w:rFonts w:hint="eastAsia"/>
          <w:color w:val="000000"/>
        </w:rPr>
        <w:t>法人代表或委托代理人（承诺人）：</w:t>
      </w:r>
      <w:r>
        <w:rPr>
          <w:rFonts w:hint="eastAsia"/>
          <w:color w:val="000000"/>
          <w:u w:val="single"/>
        </w:rPr>
        <w:t xml:space="preserve">         </w:t>
      </w:r>
    </w:p>
    <w:p>
      <w:pPr>
        <w:spacing w:line="400" w:lineRule="exact"/>
        <w:ind w:firstLine="480"/>
        <w:jc w:val="right"/>
        <w:rPr>
          <w:color w:val="000000"/>
        </w:rPr>
      </w:pPr>
      <w:r>
        <w:rPr>
          <w:rFonts w:hint="eastAsia"/>
          <w:color w:val="000000"/>
          <w:u w:val="single"/>
        </w:rPr>
        <w:t xml:space="preserve">      </w:t>
      </w:r>
      <w:r>
        <w:rPr>
          <w:rFonts w:hint="eastAsia"/>
          <w:color w:val="000000"/>
        </w:rPr>
        <w:t>年</w:t>
      </w:r>
      <w:r>
        <w:rPr>
          <w:rFonts w:hint="eastAsia"/>
          <w:color w:val="000000"/>
          <w:u w:val="single"/>
        </w:rPr>
        <w:t xml:space="preserve">     </w:t>
      </w:r>
      <w:r>
        <w:rPr>
          <w:rFonts w:hint="eastAsia"/>
          <w:color w:val="000000"/>
        </w:rPr>
        <w:t>月</w:t>
      </w:r>
      <w:r>
        <w:rPr>
          <w:rFonts w:hint="eastAsia"/>
          <w:color w:val="000000"/>
          <w:u w:val="single"/>
        </w:rPr>
        <w:t xml:space="preserve">     </w:t>
      </w:r>
      <w:r>
        <w:rPr>
          <w:rFonts w:hint="eastAsia"/>
          <w:color w:val="000000"/>
        </w:rPr>
        <w:t>日</w:t>
      </w:r>
    </w:p>
    <w:p>
      <w:pPr>
        <w:spacing w:line="360" w:lineRule="auto"/>
        <w:ind w:right="-210"/>
        <w:rPr>
          <w:rFonts w:ascii="宋体"/>
          <w:sz w:val="28"/>
        </w:rPr>
      </w:pPr>
    </w:p>
    <w:p>
      <w:pPr>
        <w:spacing w:line="360" w:lineRule="auto"/>
        <w:ind w:right="-210"/>
        <w:rPr>
          <w:rFonts w:ascii="宋体"/>
          <w:sz w:val="28"/>
          <w:lang w:val="en-GB"/>
        </w:rPr>
      </w:pPr>
    </w:p>
    <w:p>
      <w:pPr>
        <w:spacing w:line="360" w:lineRule="auto"/>
        <w:jc w:val="center"/>
        <w:rPr>
          <w:rFonts w:ascii="宋体" w:hAnsi="宋体"/>
          <w:b/>
          <w:kern w:val="0"/>
          <w:sz w:val="48"/>
          <w:szCs w:val="48"/>
        </w:rPr>
      </w:pPr>
    </w:p>
    <w:p>
      <w:pPr>
        <w:spacing w:line="360" w:lineRule="auto"/>
        <w:ind w:firstLine="482" w:firstLineChars="200"/>
        <w:jc w:val="left"/>
        <w:rPr>
          <w:rFonts w:ascii="宋体" w:hAnsi="宋体"/>
          <w:b/>
          <w:color w:val="000000"/>
          <w:sz w:val="24"/>
        </w:rPr>
      </w:pPr>
    </w:p>
    <w:p>
      <w:pPr>
        <w:spacing w:line="360" w:lineRule="auto"/>
        <w:ind w:firstLine="482" w:firstLineChars="200"/>
        <w:jc w:val="left"/>
        <w:rPr>
          <w:rFonts w:ascii="宋体" w:hAnsi="宋体"/>
          <w:b/>
          <w:snapToGrid w:val="0"/>
          <w:sz w:val="24"/>
          <w:szCs w:val="24"/>
        </w:rPr>
      </w:pPr>
    </w:p>
    <w:sectPr>
      <w:headerReference r:id="rId3" w:type="default"/>
      <w:footerReference r:id="rId4" w:type="default"/>
      <w:pgSz w:w="11906" w:h="16838"/>
      <w:pgMar w:top="1135" w:right="1800" w:bottom="1440" w:left="1800" w:header="567"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ranklin Gothic Book">
    <w:altName w:val="Segoe Print"/>
    <w:panose1 w:val="020B05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System">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Albertus Medium">
    <w:altName w:val="Segoe Print"/>
    <w:panose1 w:val="00000000000000000000"/>
    <w:charset w:val="00"/>
    <w:family w:val="swiss"/>
    <w:pitch w:val="default"/>
    <w:sig w:usb0="00000000" w:usb1="00000000" w:usb2="00000000" w:usb3="00000000" w:csb0="00000001" w:csb1="00000000"/>
  </w:font>
  <w:font w:name="昆仑楷体">
    <w:altName w:val="黑体"/>
    <w:panose1 w:val="00000000000000000000"/>
    <w:charset w:val="86"/>
    <w:family w:val="modern"/>
    <w:pitch w:val="default"/>
    <w:sig w:usb0="00000000" w:usb1="00000000" w:usb2="00000010" w:usb3="00000000" w:csb0="00040000" w:csb1="00000000"/>
  </w:font>
  <w:font w:name="昆仑细圆">
    <w:altName w:val="黑体"/>
    <w:panose1 w:val="00000000000000000000"/>
    <w:charset w:val="86"/>
    <w:family w:val="modern"/>
    <w:pitch w:val="default"/>
    <w:sig w:usb0="00000000" w:usb1="00000000" w:usb2="00000010" w:usb3="00000000" w:csb0="00040000" w:csb1="00000000"/>
  </w:font>
  <w:font w:name="E-F1">
    <w:altName w:val="宋体"/>
    <w:panose1 w:val="00000000000000000000"/>
    <w:charset w:val="86"/>
    <w:family w:val="roman"/>
    <w:pitch w:val="default"/>
    <w:sig w:usb0="00000000" w:usb1="00000000" w:usb2="0000001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Plotter">
    <w:altName w:val="Lucida Console"/>
    <w:panose1 w:val="00000000000000000000"/>
    <w:charset w:val="00"/>
    <w:family w:val="modern"/>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News Gothic MT">
    <w:altName w:val="Segoe Print"/>
    <w:panose1 w:val="00000000000000000000"/>
    <w:charset w:val="00"/>
    <w:family w:val="swiss"/>
    <w:pitch w:val="default"/>
    <w:sig w:usb0="00000000" w:usb1="00000000" w:usb2="00000000" w:usb3="00000000" w:csb0="00000001" w:csb1="00000000"/>
  </w:font>
  <w:font w:name="仿宋体">
    <w:altName w:val="宋体"/>
    <w:panose1 w:val="00000000000000000000"/>
    <w:charset w:val="86"/>
    <w:family w:val="roman"/>
    <w:pitch w:val="default"/>
    <w:sig w:usb0="00000000" w:usb1="00000000" w:usb2="00000010" w:usb3="00000000" w:csb0="00040000" w:csb1="00000000"/>
  </w:font>
  <w:font w:name="..">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Garamond">
    <w:altName w:val="PMingLiU-ExtB"/>
    <w:panose1 w:val="02020404030301010803"/>
    <w:charset w:val="00"/>
    <w:family w:val="roman"/>
    <w:pitch w:val="default"/>
    <w:sig w:usb0="00000000" w:usb1="00000000" w:usb2="00000000" w:usb3="00000000" w:csb0="0000009F" w:csb1="00000000"/>
  </w:font>
  <w:font w:name="PMingLiU-ExtB">
    <w:panose1 w:val="02020500000000000000"/>
    <w:charset w:val="88"/>
    <w:family w:val="auto"/>
    <w:pitch w:val="default"/>
    <w:sig w:usb0="8000002F" w:usb1="02000008" w:usb2="00000000" w:usb3="00000000" w:csb0="00100001" w:csb1="00000000"/>
  </w:font>
  <w:font w:name="华文行楷">
    <w:altName w:val="微软雅黑"/>
    <w:panose1 w:val="02010800040101010101"/>
    <w:charset w:val="86"/>
    <w:family w:val="auto"/>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Times New (W1)">
    <w:altName w:val="Times New Roman"/>
    <w:panose1 w:val="00000000000000000000"/>
    <w:charset w:val="00"/>
    <w:family w:val="roman"/>
    <w:pitch w:val="default"/>
    <w:sig w:usb0="00000000" w:usb1="00000000" w:usb2="00000008" w:usb3="00000000" w:csb0="000001FF" w:csb1="00000000"/>
  </w:font>
  <w:font w:name="宋">
    <w:altName w:val="宋体"/>
    <w:panose1 w:val="00000000000000000000"/>
    <w:charset w:val="86"/>
    <w:family w:val="auto"/>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Lucida Sans Unicode">
    <w:panose1 w:val="020B0602030504020204"/>
    <w:charset w:val="00"/>
    <w:family w:val="swiss"/>
    <w:pitch w:val="default"/>
    <w:sig w:usb0="80001AFF" w:usb1="0000396B" w:usb2="00000000" w:usb3="00000000" w:csb0="200000BF" w:csb1="D7F70000"/>
  </w:font>
  <w:font w:name="Futura Bk">
    <w:altName w:val="Segoe UI"/>
    <w:panose1 w:val="00000000000000000000"/>
    <w:charset w:val="00"/>
    <w:family w:val="swiss"/>
    <w:pitch w:val="default"/>
    <w:sig w:usb0="00000000" w:usb1="00000000" w:usb2="00000000" w:usb3="00000000" w:csb0="0000009F" w:csb1="00000000"/>
  </w:font>
  <w:font w:name="Segoe UI">
    <w:panose1 w:val="020B0502040204020203"/>
    <w:charset w:val="00"/>
    <w:family w:val="auto"/>
    <w:pitch w:val="default"/>
    <w:sig w:usb0="E10022FF" w:usb1="C000E47F" w:usb2="00000029" w:usb3="00000000" w:csb0="200001DF" w:csb1="20000000"/>
  </w:font>
  <w:font w:name="宋体常规">
    <w:altName w:val="宋体"/>
    <w:panose1 w:val="00000000000000000000"/>
    <w:charset w:val="86"/>
    <w:family w:val="roma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Book Antiqua">
    <w:altName w:val="Segoe Print"/>
    <w:panose1 w:val="02040602050305030304"/>
    <w:charset w:val="00"/>
    <w:family w:val="roman"/>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2</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jc w:val="left"/>
    </w:pPr>
    <w:r>
      <w:rPr>
        <w:rFonts w:hint="eastAsia"/>
        <w:sz w:val="21"/>
      </w:rPr>
      <w:t>包头铝业有限公司</w:t>
    </w:r>
    <w:r>
      <w:rPr>
        <w:rFonts w:hint="eastAsia"/>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681477"/>
    <w:multiLevelType w:val="singleLevel"/>
    <w:tmpl w:val="B7681477"/>
    <w:lvl w:ilvl="0" w:tentative="0">
      <w:start w:val="14"/>
      <w:numFmt w:val="decimal"/>
      <w:suff w:val="nothing"/>
      <w:lvlText w:val="%1、"/>
      <w:lvlJc w:val="left"/>
    </w:lvl>
  </w:abstractNum>
  <w:abstractNum w:abstractNumId="1">
    <w:nsid w:val="BC21102F"/>
    <w:multiLevelType w:val="singleLevel"/>
    <w:tmpl w:val="BC21102F"/>
    <w:lvl w:ilvl="0" w:tentative="0">
      <w:start w:val="1"/>
      <w:numFmt w:val="decimal"/>
      <w:suff w:val="nothing"/>
      <w:lvlText w:val="（%1）"/>
      <w:lvlJc w:val="left"/>
      <w:rPr>
        <w:sz w:val="28"/>
        <w:szCs w:val="32"/>
      </w:rPr>
    </w:lvl>
  </w:abstractNum>
  <w:abstractNum w:abstractNumId="2">
    <w:nsid w:val="74226D5A"/>
    <w:multiLevelType w:val="singleLevel"/>
    <w:tmpl w:val="74226D5A"/>
    <w:lvl w:ilvl="0" w:tentative="0">
      <w:start w:val="1"/>
      <w:numFmt w:val="chineseCounting"/>
      <w:suff w:val="space"/>
      <w:lvlText w:val="第%1章"/>
      <w:lvlJc w:val="left"/>
      <w:rPr>
        <w:rFonts w:hint="eastAsia"/>
      </w:rPr>
    </w:lvl>
  </w:abstractNum>
  <w:abstractNum w:abstractNumId="3">
    <w:nsid w:val="7FE131AF"/>
    <w:multiLevelType w:val="singleLevel"/>
    <w:tmpl w:val="7FE131AF"/>
    <w:lvl w:ilvl="0" w:tentative="0">
      <w:start w:val="1"/>
      <w:numFmt w:val="decimal"/>
      <w:lvlText w:val="%1、"/>
      <w:lvlJc w:val="left"/>
      <w:pPr>
        <w:tabs>
          <w:tab w:val="left" w:pos="315"/>
        </w:tabs>
        <w:ind w:left="315" w:hanging="315"/>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lkZjJmMzM0N2MzMmFiYjU0OGI5YTJkZGE0YWMyMzAifQ=="/>
  </w:docVars>
  <w:rsids>
    <w:rsidRoot w:val="00560052"/>
    <w:rsid w:val="00000E6C"/>
    <w:rsid w:val="000031F3"/>
    <w:rsid w:val="00012D1E"/>
    <w:rsid w:val="00013FAD"/>
    <w:rsid w:val="000174FB"/>
    <w:rsid w:val="00037570"/>
    <w:rsid w:val="00040BA7"/>
    <w:rsid w:val="0004225B"/>
    <w:rsid w:val="00045186"/>
    <w:rsid w:val="00052862"/>
    <w:rsid w:val="000549E1"/>
    <w:rsid w:val="00071A82"/>
    <w:rsid w:val="00071C7B"/>
    <w:rsid w:val="00084721"/>
    <w:rsid w:val="00092451"/>
    <w:rsid w:val="000A0282"/>
    <w:rsid w:val="000A457F"/>
    <w:rsid w:val="000A7DE8"/>
    <w:rsid w:val="000B010A"/>
    <w:rsid w:val="000B17E6"/>
    <w:rsid w:val="000B2C46"/>
    <w:rsid w:val="000E4786"/>
    <w:rsid w:val="000E62C2"/>
    <w:rsid w:val="0010638A"/>
    <w:rsid w:val="00111B5A"/>
    <w:rsid w:val="00114364"/>
    <w:rsid w:val="00126F4C"/>
    <w:rsid w:val="00127220"/>
    <w:rsid w:val="00131159"/>
    <w:rsid w:val="00143216"/>
    <w:rsid w:val="001449BF"/>
    <w:rsid w:val="00151467"/>
    <w:rsid w:val="0015728B"/>
    <w:rsid w:val="00167533"/>
    <w:rsid w:val="0017165F"/>
    <w:rsid w:val="001760AF"/>
    <w:rsid w:val="001910AA"/>
    <w:rsid w:val="001A56D7"/>
    <w:rsid w:val="001B6825"/>
    <w:rsid w:val="001C31C3"/>
    <w:rsid w:val="001C3AE1"/>
    <w:rsid w:val="001C3D4C"/>
    <w:rsid w:val="001C543B"/>
    <w:rsid w:val="001C6992"/>
    <w:rsid w:val="001E0BA1"/>
    <w:rsid w:val="001E2BB9"/>
    <w:rsid w:val="001E7A11"/>
    <w:rsid w:val="001F2B0A"/>
    <w:rsid w:val="001F38BC"/>
    <w:rsid w:val="00203D10"/>
    <w:rsid w:val="00207037"/>
    <w:rsid w:val="00212DD2"/>
    <w:rsid w:val="00217A70"/>
    <w:rsid w:val="0022027D"/>
    <w:rsid w:val="00222C0A"/>
    <w:rsid w:val="00235F50"/>
    <w:rsid w:val="00251127"/>
    <w:rsid w:val="002574F0"/>
    <w:rsid w:val="00261D71"/>
    <w:rsid w:val="00262170"/>
    <w:rsid w:val="002669E0"/>
    <w:rsid w:val="00270CC5"/>
    <w:rsid w:val="00273478"/>
    <w:rsid w:val="00274ABD"/>
    <w:rsid w:val="002810DB"/>
    <w:rsid w:val="00283E5B"/>
    <w:rsid w:val="00284D18"/>
    <w:rsid w:val="00285B03"/>
    <w:rsid w:val="00287435"/>
    <w:rsid w:val="002915DE"/>
    <w:rsid w:val="00292220"/>
    <w:rsid w:val="002946A4"/>
    <w:rsid w:val="002A278A"/>
    <w:rsid w:val="002B1E1E"/>
    <w:rsid w:val="002B6E10"/>
    <w:rsid w:val="002B7DE0"/>
    <w:rsid w:val="002C55FB"/>
    <w:rsid w:val="002E2348"/>
    <w:rsid w:val="002E5CAB"/>
    <w:rsid w:val="002E6ECD"/>
    <w:rsid w:val="002F076D"/>
    <w:rsid w:val="002F0F00"/>
    <w:rsid w:val="002F3525"/>
    <w:rsid w:val="002F3E50"/>
    <w:rsid w:val="00303582"/>
    <w:rsid w:val="00307E79"/>
    <w:rsid w:val="00313AEF"/>
    <w:rsid w:val="00320725"/>
    <w:rsid w:val="00321738"/>
    <w:rsid w:val="00322DEE"/>
    <w:rsid w:val="00326F29"/>
    <w:rsid w:val="0032703D"/>
    <w:rsid w:val="00331516"/>
    <w:rsid w:val="003375F1"/>
    <w:rsid w:val="003415F3"/>
    <w:rsid w:val="00350B73"/>
    <w:rsid w:val="00351910"/>
    <w:rsid w:val="00351A5D"/>
    <w:rsid w:val="003523E5"/>
    <w:rsid w:val="0036327F"/>
    <w:rsid w:val="003815F4"/>
    <w:rsid w:val="00381FF3"/>
    <w:rsid w:val="00390C25"/>
    <w:rsid w:val="00395DFE"/>
    <w:rsid w:val="003A1B94"/>
    <w:rsid w:val="003A2BA8"/>
    <w:rsid w:val="003A6BA3"/>
    <w:rsid w:val="003A70FD"/>
    <w:rsid w:val="003B0FB0"/>
    <w:rsid w:val="003B3CD2"/>
    <w:rsid w:val="003C0A66"/>
    <w:rsid w:val="003C258E"/>
    <w:rsid w:val="003E211B"/>
    <w:rsid w:val="003E45DB"/>
    <w:rsid w:val="003E60C3"/>
    <w:rsid w:val="003F40FA"/>
    <w:rsid w:val="00403D11"/>
    <w:rsid w:val="004168DC"/>
    <w:rsid w:val="00421339"/>
    <w:rsid w:val="00424F71"/>
    <w:rsid w:val="0042709C"/>
    <w:rsid w:val="00446F03"/>
    <w:rsid w:val="00464718"/>
    <w:rsid w:val="004762CE"/>
    <w:rsid w:val="00481CF8"/>
    <w:rsid w:val="00483324"/>
    <w:rsid w:val="00486A50"/>
    <w:rsid w:val="0049396F"/>
    <w:rsid w:val="00494872"/>
    <w:rsid w:val="004A104B"/>
    <w:rsid w:val="004B3A9D"/>
    <w:rsid w:val="004C3258"/>
    <w:rsid w:val="004C4DB5"/>
    <w:rsid w:val="004D2800"/>
    <w:rsid w:val="004D2EDE"/>
    <w:rsid w:val="004D6A9F"/>
    <w:rsid w:val="004E2089"/>
    <w:rsid w:val="004E2663"/>
    <w:rsid w:val="004E3C05"/>
    <w:rsid w:val="004F17A5"/>
    <w:rsid w:val="00501165"/>
    <w:rsid w:val="005061B9"/>
    <w:rsid w:val="00507DD5"/>
    <w:rsid w:val="00511FBF"/>
    <w:rsid w:val="00516489"/>
    <w:rsid w:val="00522B8D"/>
    <w:rsid w:val="00522C7A"/>
    <w:rsid w:val="00523150"/>
    <w:rsid w:val="005318A8"/>
    <w:rsid w:val="00537DDA"/>
    <w:rsid w:val="0055786A"/>
    <w:rsid w:val="00560052"/>
    <w:rsid w:val="00564F64"/>
    <w:rsid w:val="0056651B"/>
    <w:rsid w:val="00572CA5"/>
    <w:rsid w:val="00572F9A"/>
    <w:rsid w:val="00577A81"/>
    <w:rsid w:val="0058020A"/>
    <w:rsid w:val="00580E4F"/>
    <w:rsid w:val="0058713B"/>
    <w:rsid w:val="00590818"/>
    <w:rsid w:val="005B108D"/>
    <w:rsid w:val="005B1B1B"/>
    <w:rsid w:val="005B6DA7"/>
    <w:rsid w:val="005D0105"/>
    <w:rsid w:val="005D3713"/>
    <w:rsid w:val="005D48FE"/>
    <w:rsid w:val="005E0A5A"/>
    <w:rsid w:val="005E6A33"/>
    <w:rsid w:val="005F2DE5"/>
    <w:rsid w:val="005F6EB2"/>
    <w:rsid w:val="005F7020"/>
    <w:rsid w:val="00600736"/>
    <w:rsid w:val="00600AF7"/>
    <w:rsid w:val="00600C01"/>
    <w:rsid w:val="0060176D"/>
    <w:rsid w:val="006041F7"/>
    <w:rsid w:val="00604D66"/>
    <w:rsid w:val="0060543D"/>
    <w:rsid w:val="00614D60"/>
    <w:rsid w:val="00615E77"/>
    <w:rsid w:val="00621769"/>
    <w:rsid w:val="00625A9B"/>
    <w:rsid w:val="00632D2A"/>
    <w:rsid w:val="00643F23"/>
    <w:rsid w:val="00644C31"/>
    <w:rsid w:val="00645D79"/>
    <w:rsid w:val="006520CA"/>
    <w:rsid w:val="00654ABC"/>
    <w:rsid w:val="0065675B"/>
    <w:rsid w:val="00662B20"/>
    <w:rsid w:val="00662B8D"/>
    <w:rsid w:val="00663F69"/>
    <w:rsid w:val="00673A41"/>
    <w:rsid w:val="00677A5B"/>
    <w:rsid w:val="00692B3F"/>
    <w:rsid w:val="00692C95"/>
    <w:rsid w:val="00693122"/>
    <w:rsid w:val="00693C73"/>
    <w:rsid w:val="006941B0"/>
    <w:rsid w:val="00696679"/>
    <w:rsid w:val="006B2F93"/>
    <w:rsid w:val="006B3FA4"/>
    <w:rsid w:val="006C2DC0"/>
    <w:rsid w:val="006C67FF"/>
    <w:rsid w:val="006C79EA"/>
    <w:rsid w:val="006D1186"/>
    <w:rsid w:val="006D5F8C"/>
    <w:rsid w:val="006E653A"/>
    <w:rsid w:val="006E6817"/>
    <w:rsid w:val="006E7CE7"/>
    <w:rsid w:val="006E7EFF"/>
    <w:rsid w:val="006F592D"/>
    <w:rsid w:val="00702E05"/>
    <w:rsid w:val="0073015F"/>
    <w:rsid w:val="00730ABA"/>
    <w:rsid w:val="007407A7"/>
    <w:rsid w:val="007412D7"/>
    <w:rsid w:val="00743833"/>
    <w:rsid w:val="00743E96"/>
    <w:rsid w:val="00744EAD"/>
    <w:rsid w:val="00752536"/>
    <w:rsid w:val="0075422C"/>
    <w:rsid w:val="00756642"/>
    <w:rsid w:val="00762EFF"/>
    <w:rsid w:val="007632EA"/>
    <w:rsid w:val="0077788B"/>
    <w:rsid w:val="00782EED"/>
    <w:rsid w:val="00793969"/>
    <w:rsid w:val="00794623"/>
    <w:rsid w:val="007962B7"/>
    <w:rsid w:val="007A41A0"/>
    <w:rsid w:val="007A4470"/>
    <w:rsid w:val="007B2213"/>
    <w:rsid w:val="007C29A5"/>
    <w:rsid w:val="007D115D"/>
    <w:rsid w:val="007D2057"/>
    <w:rsid w:val="007D2185"/>
    <w:rsid w:val="007E441A"/>
    <w:rsid w:val="007F67AA"/>
    <w:rsid w:val="00801AD5"/>
    <w:rsid w:val="0080651C"/>
    <w:rsid w:val="008068E3"/>
    <w:rsid w:val="00812E68"/>
    <w:rsid w:val="00813248"/>
    <w:rsid w:val="008138C7"/>
    <w:rsid w:val="00825C5F"/>
    <w:rsid w:val="00830177"/>
    <w:rsid w:val="008331F1"/>
    <w:rsid w:val="0084542A"/>
    <w:rsid w:val="008559B7"/>
    <w:rsid w:val="00864802"/>
    <w:rsid w:val="008652A9"/>
    <w:rsid w:val="0086622F"/>
    <w:rsid w:val="008668CC"/>
    <w:rsid w:val="00870CD5"/>
    <w:rsid w:val="008718AA"/>
    <w:rsid w:val="0087785E"/>
    <w:rsid w:val="0088002F"/>
    <w:rsid w:val="00880E03"/>
    <w:rsid w:val="00885428"/>
    <w:rsid w:val="008870EA"/>
    <w:rsid w:val="00894793"/>
    <w:rsid w:val="0089774C"/>
    <w:rsid w:val="008A154D"/>
    <w:rsid w:val="008C6066"/>
    <w:rsid w:val="008C6FF1"/>
    <w:rsid w:val="008E7ACC"/>
    <w:rsid w:val="008F1615"/>
    <w:rsid w:val="008F3A7A"/>
    <w:rsid w:val="008F536B"/>
    <w:rsid w:val="008F71B8"/>
    <w:rsid w:val="00903E56"/>
    <w:rsid w:val="009055FD"/>
    <w:rsid w:val="00910334"/>
    <w:rsid w:val="00916D5B"/>
    <w:rsid w:val="00921578"/>
    <w:rsid w:val="00921B19"/>
    <w:rsid w:val="009330B6"/>
    <w:rsid w:val="00941F8E"/>
    <w:rsid w:val="00945E76"/>
    <w:rsid w:val="00946762"/>
    <w:rsid w:val="00951813"/>
    <w:rsid w:val="009518CE"/>
    <w:rsid w:val="00953CC1"/>
    <w:rsid w:val="00954A40"/>
    <w:rsid w:val="009564A4"/>
    <w:rsid w:val="00963E98"/>
    <w:rsid w:val="00964760"/>
    <w:rsid w:val="00972140"/>
    <w:rsid w:val="00974BCE"/>
    <w:rsid w:val="009A16A4"/>
    <w:rsid w:val="009B2826"/>
    <w:rsid w:val="009C1C18"/>
    <w:rsid w:val="009D075B"/>
    <w:rsid w:val="009E1D04"/>
    <w:rsid w:val="009E3787"/>
    <w:rsid w:val="009F5CF5"/>
    <w:rsid w:val="00A009AD"/>
    <w:rsid w:val="00A03FB5"/>
    <w:rsid w:val="00A1198A"/>
    <w:rsid w:val="00A2159A"/>
    <w:rsid w:val="00A25FFF"/>
    <w:rsid w:val="00A36977"/>
    <w:rsid w:val="00A4163A"/>
    <w:rsid w:val="00A55228"/>
    <w:rsid w:val="00A62C88"/>
    <w:rsid w:val="00A65DB6"/>
    <w:rsid w:val="00A662A8"/>
    <w:rsid w:val="00A726C7"/>
    <w:rsid w:val="00A84B93"/>
    <w:rsid w:val="00A915C3"/>
    <w:rsid w:val="00AA0C33"/>
    <w:rsid w:val="00AA1087"/>
    <w:rsid w:val="00AA44B6"/>
    <w:rsid w:val="00AA6B45"/>
    <w:rsid w:val="00AB7B55"/>
    <w:rsid w:val="00AC3376"/>
    <w:rsid w:val="00AC531B"/>
    <w:rsid w:val="00AD5943"/>
    <w:rsid w:val="00AE1C8A"/>
    <w:rsid w:val="00AE2B48"/>
    <w:rsid w:val="00AE319D"/>
    <w:rsid w:val="00AE5613"/>
    <w:rsid w:val="00AF048E"/>
    <w:rsid w:val="00AF20D6"/>
    <w:rsid w:val="00AF600F"/>
    <w:rsid w:val="00AF69A6"/>
    <w:rsid w:val="00B12B96"/>
    <w:rsid w:val="00B23CE0"/>
    <w:rsid w:val="00B242C2"/>
    <w:rsid w:val="00B24A9C"/>
    <w:rsid w:val="00B33B93"/>
    <w:rsid w:val="00B41A3F"/>
    <w:rsid w:val="00B43195"/>
    <w:rsid w:val="00B5586C"/>
    <w:rsid w:val="00B56DA8"/>
    <w:rsid w:val="00B57840"/>
    <w:rsid w:val="00B6240F"/>
    <w:rsid w:val="00B63918"/>
    <w:rsid w:val="00B67BE6"/>
    <w:rsid w:val="00B70451"/>
    <w:rsid w:val="00B70B3D"/>
    <w:rsid w:val="00B72D99"/>
    <w:rsid w:val="00B77343"/>
    <w:rsid w:val="00B77EA5"/>
    <w:rsid w:val="00B80B7D"/>
    <w:rsid w:val="00B81933"/>
    <w:rsid w:val="00B86A19"/>
    <w:rsid w:val="00B87234"/>
    <w:rsid w:val="00B87C77"/>
    <w:rsid w:val="00B90F56"/>
    <w:rsid w:val="00B9318A"/>
    <w:rsid w:val="00B94EE0"/>
    <w:rsid w:val="00B96258"/>
    <w:rsid w:val="00B96D7E"/>
    <w:rsid w:val="00B97676"/>
    <w:rsid w:val="00BA383F"/>
    <w:rsid w:val="00BA496F"/>
    <w:rsid w:val="00BB036C"/>
    <w:rsid w:val="00BB72FC"/>
    <w:rsid w:val="00BC08F5"/>
    <w:rsid w:val="00BC507A"/>
    <w:rsid w:val="00BD010B"/>
    <w:rsid w:val="00BF2899"/>
    <w:rsid w:val="00BF568A"/>
    <w:rsid w:val="00C00907"/>
    <w:rsid w:val="00C0210F"/>
    <w:rsid w:val="00C045C7"/>
    <w:rsid w:val="00C06BD2"/>
    <w:rsid w:val="00C10095"/>
    <w:rsid w:val="00C1506F"/>
    <w:rsid w:val="00C1648B"/>
    <w:rsid w:val="00C208A3"/>
    <w:rsid w:val="00C22840"/>
    <w:rsid w:val="00C22DC3"/>
    <w:rsid w:val="00C252D5"/>
    <w:rsid w:val="00C52283"/>
    <w:rsid w:val="00C52B7D"/>
    <w:rsid w:val="00C52EA7"/>
    <w:rsid w:val="00C629FC"/>
    <w:rsid w:val="00C636EC"/>
    <w:rsid w:val="00C6394F"/>
    <w:rsid w:val="00C63F07"/>
    <w:rsid w:val="00C65A3E"/>
    <w:rsid w:val="00C66737"/>
    <w:rsid w:val="00C66D94"/>
    <w:rsid w:val="00C702F3"/>
    <w:rsid w:val="00C76C3B"/>
    <w:rsid w:val="00C8527E"/>
    <w:rsid w:val="00CB1E6D"/>
    <w:rsid w:val="00CC3FB2"/>
    <w:rsid w:val="00CD1F8A"/>
    <w:rsid w:val="00CD3612"/>
    <w:rsid w:val="00CD790D"/>
    <w:rsid w:val="00CE213D"/>
    <w:rsid w:val="00CE4D21"/>
    <w:rsid w:val="00CF2BCE"/>
    <w:rsid w:val="00D025BE"/>
    <w:rsid w:val="00D15EDB"/>
    <w:rsid w:val="00D2594E"/>
    <w:rsid w:val="00D477F1"/>
    <w:rsid w:val="00D52522"/>
    <w:rsid w:val="00D5646E"/>
    <w:rsid w:val="00D75F88"/>
    <w:rsid w:val="00D80CDD"/>
    <w:rsid w:val="00D81B4A"/>
    <w:rsid w:val="00D81EB7"/>
    <w:rsid w:val="00D855DE"/>
    <w:rsid w:val="00D87E1D"/>
    <w:rsid w:val="00D976F5"/>
    <w:rsid w:val="00DB09DF"/>
    <w:rsid w:val="00DB0BD4"/>
    <w:rsid w:val="00DB14CD"/>
    <w:rsid w:val="00DB3AA4"/>
    <w:rsid w:val="00DB5606"/>
    <w:rsid w:val="00DC0F28"/>
    <w:rsid w:val="00DC4197"/>
    <w:rsid w:val="00DC42B0"/>
    <w:rsid w:val="00DC5C77"/>
    <w:rsid w:val="00DD09DE"/>
    <w:rsid w:val="00DD25D2"/>
    <w:rsid w:val="00DD5F9D"/>
    <w:rsid w:val="00DE2D90"/>
    <w:rsid w:val="00DE6769"/>
    <w:rsid w:val="00DE7C90"/>
    <w:rsid w:val="00E143E2"/>
    <w:rsid w:val="00E14571"/>
    <w:rsid w:val="00E23C7A"/>
    <w:rsid w:val="00E246BA"/>
    <w:rsid w:val="00E26C0F"/>
    <w:rsid w:val="00E272BB"/>
    <w:rsid w:val="00E27C77"/>
    <w:rsid w:val="00E36029"/>
    <w:rsid w:val="00E376A9"/>
    <w:rsid w:val="00E44FC4"/>
    <w:rsid w:val="00E53301"/>
    <w:rsid w:val="00E54860"/>
    <w:rsid w:val="00E740AF"/>
    <w:rsid w:val="00E80410"/>
    <w:rsid w:val="00E81F75"/>
    <w:rsid w:val="00E8575B"/>
    <w:rsid w:val="00E93755"/>
    <w:rsid w:val="00E9479B"/>
    <w:rsid w:val="00E95B18"/>
    <w:rsid w:val="00E95EE8"/>
    <w:rsid w:val="00EA3BE0"/>
    <w:rsid w:val="00EB1B74"/>
    <w:rsid w:val="00EC497E"/>
    <w:rsid w:val="00ED05E7"/>
    <w:rsid w:val="00ED4C94"/>
    <w:rsid w:val="00EE362C"/>
    <w:rsid w:val="00EE5925"/>
    <w:rsid w:val="00EF4243"/>
    <w:rsid w:val="00EF7A1B"/>
    <w:rsid w:val="00F03025"/>
    <w:rsid w:val="00F11CED"/>
    <w:rsid w:val="00F12C19"/>
    <w:rsid w:val="00F16D6B"/>
    <w:rsid w:val="00F17120"/>
    <w:rsid w:val="00F26542"/>
    <w:rsid w:val="00F30594"/>
    <w:rsid w:val="00F34A77"/>
    <w:rsid w:val="00F41586"/>
    <w:rsid w:val="00F417BA"/>
    <w:rsid w:val="00F473F5"/>
    <w:rsid w:val="00F52820"/>
    <w:rsid w:val="00F81B3A"/>
    <w:rsid w:val="00F86EFC"/>
    <w:rsid w:val="00F9015E"/>
    <w:rsid w:val="00F90340"/>
    <w:rsid w:val="00F9156D"/>
    <w:rsid w:val="00FA3EE6"/>
    <w:rsid w:val="00FA5A63"/>
    <w:rsid w:val="00FB7D5D"/>
    <w:rsid w:val="00FD4080"/>
    <w:rsid w:val="00FD6059"/>
    <w:rsid w:val="00FD7FF9"/>
    <w:rsid w:val="00FE046A"/>
    <w:rsid w:val="00FE3110"/>
    <w:rsid w:val="00FE3EFB"/>
    <w:rsid w:val="00FF79D8"/>
    <w:rsid w:val="02253BC1"/>
    <w:rsid w:val="0C85739B"/>
    <w:rsid w:val="10F16AE3"/>
    <w:rsid w:val="14ED7B4E"/>
    <w:rsid w:val="18D76689"/>
    <w:rsid w:val="1A761A72"/>
    <w:rsid w:val="1ED50B14"/>
    <w:rsid w:val="22560BD0"/>
    <w:rsid w:val="23297C06"/>
    <w:rsid w:val="26116F90"/>
    <w:rsid w:val="26D54DA0"/>
    <w:rsid w:val="29033F10"/>
    <w:rsid w:val="2932265E"/>
    <w:rsid w:val="2BDB228F"/>
    <w:rsid w:val="320A5E4E"/>
    <w:rsid w:val="32BB14BC"/>
    <w:rsid w:val="3DB83CAE"/>
    <w:rsid w:val="4A26048D"/>
    <w:rsid w:val="4A7A331A"/>
    <w:rsid w:val="536B25B4"/>
    <w:rsid w:val="53861254"/>
    <w:rsid w:val="54014689"/>
    <w:rsid w:val="59347FBB"/>
    <w:rsid w:val="602F580B"/>
    <w:rsid w:val="63603130"/>
    <w:rsid w:val="691241C1"/>
    <w:rsid w:val="6B855F33"/>
    <w:rsid w:val="6E771C51"/>
    <w:rsid w:val="6FB82529"/>
    <w:rsid w:val="6FC15528"/>
    <w:rsid w:val="793551A3"/>
    <w:rsid w:val="7CEF35A8"/>
    <w:rsid w:val="7F070EB3"/>
    <w:rsid w:val="7F713F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Franklin Gothic Book" w:hAnsi="Franklin Gothic Book"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iPriority="99"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0"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0"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89"/>
    <w:qFormat/>
    <w:uiPriority w:val="0"/>
    <w:pPr>
      <w:keepNext/>
      <w:keepLines/>
      <w:spacing w:before="340" w:after="330" w:line="578" w:lineRule="auto"/>
      <w:outlineLvl w:val="0"/>
    </w:pPr>
    <w:rPr>
      <w:rFonts w:ascii="Times New Roman" w:hAnsi="Times New Roman"/>
      <w:b/>
      <w:bCs/>
      <w:kern w:val="44"/>
      <w:sz w:val="44"/>
      <w:szCs w:val="44"/>
    </w:rPr>
  </w:style>
  <w:style w:type="paragraph" w:styleId="3">
    <w:name w:val="heading 2"/>
    <w:basedOn w:val="1"/>
    <w:next w:val="1"/>
    <w:link w:val="90"/>
    <w:unhideWhenUsed/>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91"/>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qFormat/>
    <w:uiPriority w:val="0"/>
    <w:pPr>
      <w:autoSpaceDE w:val="0"/>
      <w:autoSpaceDN w:val="0"/>
      <w:adjustRightInd w:val="0"/>
      <w:spacing w:line="360" w:lineRule="auto"/>
      <w:textAlignment w:val="baseline"/>
      <w:outlineLvl w:val="3"/>
    </w:pPr>
    <w:rPr>
      <w:rFonts w:ascii="Arial" w:hAnsi="Arial"/>
      <w:sz w:val="24"/>
      <w:szCs w:val="24"/>
    </w:rPr>
  </w:style>
  <w:style w:type="paragraph" w:styleId="6">
    <w:name w:val="heading 5"/>
    <w:basedOn w:val="1"/>
    <w:next w:val="7"/>
    <w:link w:val="94"/>
    <w:qFormat/>
    <w:uiPriority w:val="0"/>
    <w:pPr>
      <w:keepNext/>
      <w:keepLines/>
      <w:adjustRightInd w:val="0"/>
      <w:spacing w:line="360" w:lineRule="auto"/>
      <w:textAlignment w:val="baseline"/>
      <w:outlineLvl w:val="4"/>
    </w:pPr>
    <w:rPr>
      <w:rFonts w:ascii="Times New Roman" w:hAnsi="Times New Roman"/>
      <w:sz w:val="28"/>
      <w:szCs w:val="24"/>
    </w:rPr>
  </w:style>
  <w:style w:type="paragraph" w:styleId="8">
    <w:name w:val="heading 6"/>
    <w:basedOn w:val="1"/>
    <w:next w:val="1"/>
    <w:link w:val="95"/>
    <w:qFormat/>
    <w:uiPriority w:val="0"/>
    <w:pPr>
      <w:tabs>
        <w:tab w:val="left" w:pos="0"/>
      </w:tabs>
      <w:adjustRightInd w:val="0"/>
      <w:spacing w:line="460" w:lineRule="exact"/>
      <w:ind w:left="425" w:hanging="425"/>
      <w:jc w:val="left"/>
      <w:textAlignment w:val="baseline"/>
      <w:outlineLvl w:val="5"/>
    </w:pPr>
    <w:rPr>
      <w:rFonts w:ascii="Times New Roman" w:hAnsi="Times New Roman"/>
      <w:sz w:val="24"/>
      <w:szCs w:val="24"/>
    </w:rPr>
  </w:style>
  <w:style w:type="paragraph" w:styleId="9">
    <w:name w:val="heading 7"/>
    <w:basedOn w:val="1"/>
    <w:next w:val="1"/>
    <w:link w:val="96"/>
    <w:qFormat/>
    <w:uiPriority w:val="0"/>
    <w:pPr>
      <w:tabs>
        <w:tab w:val="left" w:pos="0"/>
      </w:tabs>
      <w:adjustRightInd w:val="0"/>
      <w:spacing w:line="460" w:lineRule="exact"/>
      <w:ind w:left="425" w:hanging="425"/>
      <w:jc w:val="left"/>
      <w:textAlignment w:val="baseline"/>
      <w:outlineLvl w:val="6"/>
    </w:pPr>
    <w:rPr>
      <w:rFonts w:ascii="Times New Roman" w:hAnsi="Times New Roman"/>
      <w:sz w:val="24"/>
      <w:szCs w:val="24"/>
    </w:rPr>
  </w:style>
  <w:style w:type="paragraph" w:styleId="10">
    <w:name w:val="heading 8"/>
    <w:basedOn w:val="1"/>
    <w:next w:val="1"/>
    <w:link w:val="97"/>
    <w:qFormat/>
    <w:uiPriority w:val="0"/>
    <w:pPr>
      <w:tabs>
        <w:tab w:val="left" w:pos="0"/>
      </w:tabs>
      <w:adjustRightInd w:val="0"/>
      <w:spacing w:line="460" w:lineRule="exact"/>
      <w:ind w:left="425" w:hanging="425"/>
      <w:jc w:val="left"/>
      <w:textAlignment w:val="baseline"/>
      <w:outlineLvl w:val="7"/>
    </w:pPr>
    <w:rPr>
      <w:rFonts w:ascii="Times New Roman" w:hAnsi="Times New Roman"/>
      <w:sz w:val="24"/>
      <w:szCs w:val="24"/>
    </w:rPr>
  </w:style>
  <w:style w:type="paragraph" w:styleId="11">
    <w:name w:val="heading 9"/>
    <w:basedOn w:val="1"/>
    <w:next w:val="1"/>
    <w:link w:val="98"/>
    <w:qFormat/>
    <w:uiPriority w:val="0"/>
    <w:pPr>
      <w:keepNext/>
      <w:keepLines/>
      <w:tabs>
        <w:tab w:val="left" w:pos="0"/>
      </w:tabs>
      <w:adjustRightInd w:val="0"/>
      <w:spacing w:before="240" w:after="64" w:line="320" w:lineRule="atLeast"/>
      <w:ind w:left="425" w:hanging="425"/>
      <w:jc w:val="left"/>
      <w:textAlignment w:val="baseline"/>
      <w:outlineLvl w:val="8"/>
    </w:pPr>
    <w:rPr>
      <w:rFonts w:ascii="Arial" w:hAnsi="Arial" w:eastAsia="黑体"/>
      <w:sz w:val="24"/>
      <w:szCs w:val="24"/>
    </w:rPr>
  </w:style>
  <w:style w:type="character" w:default="1" w:styleId="80">
    <w:name w:val="Default Paragraph Font"/>
    <w:unhideWhenUsed/>
    <w:qFormat/>
    <w:uiPriority w:val="1"/>
  </w:style>
  <w:style w:type="table" w:default="1" w:styleId="7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93"/>
    <w:qFormat/>
    <w:uiPriority w:val="0"/>
    <w:pPr>
      <w:ind w:firstLine="420" w:firstLineChars="200"/>
    </w:pPr>
    <w:rPr>
      <w:rFonts w:ascii="Times New Roman" w:hAnsi="Times New Roman"/>
      <w:szCs w:val="24"/>
    </w:rPr>
  </w:style>
  <w:style w:type="paragraph" w:styleId="12">
    <w:name w:val="List 3"/>
    <w:basedOn w:val="1"/>
    <w:qFormat/>
    <w:uiPriority w:val="0"/>
    <w:pPr>
      <w:ind w:left="100" w:leftChars="400" w:hanging="200" w:hangingChars="200"/>
    </w:pPr>
    <w:rPr>
      <w:rFonts w:ascii="宋体" w:hAnsi="Times New Roman"/>
      <w:kern w:val="0"/>
      <w:position w:val="-6"/>
      <w:sz w:val="32"/>
      <w:szCs w:val="20"/>
    </w:rPr>
  </w:style>
  <w:style w:type="paragraph" w:styleId="13">
    <w:name w:val="toc 7"/>
    <w:basedOn w:val="1"/>
    <w:next w:val="1"/>
    <w:qFormat/>
    <w:uiPriority w:val="39"/>
    <w:pPr>
      <w:ind w:left="1260"/>
      <w:jc w:val="left"/>
    </w:pPr>
    <w:rPr>
      <w:rFonts w:ascii="Times New Roman" w:hAnsi="Times New Roman"/>
      <w:sz w:val="18"/>
      <w:szCs w:val="18"/>
    </w:rPr>
  </w:style>
  <w:style w:type="paragraph" w:styleId="14">
    <w:name w:val="List Number 2"/>
    <w:basedOn w:val="1"/>
    <w:qFormat/>
    <w:uiPriority w:val="0"/>
    <w:pPr>
      <w:tabs>
        <w:tab w:val="left" w:pos="540"/>
      </w:tabs>
      <w:ind w:left="1360" w:hanging="720"/>
      <w:outlineLvl w:val="0"/>
    </w:pPr>
    <w:rPr>
      <w:rFonts w:ascii="宋体" w:hAnsi="Times New Roman"/>
      <w:color w:val="0000FF"/>
      <w:kern w:val="0"/>
      <w:position w:val="-6"/>
      <w:sz w:val="24"/>
      <w:szCs w:val="20"/>
    </w:rPr>
  </w:style>
  <w:style w:type="paragraph" w:styleId="15">
    <w:name w:val="Note Heading"/>
    <w:basedOn w:val="1"/>
    <w:next w:val="1"/>
    <w:link w:val="576"/>
    <w:qFormat/>
    <w:uiPriority w:val="0"/>
    <w:pPr>
      <w:widowControl/>
      <w:spacing w:line="360" w:lineRule="auto"/>
      <w:jc w:val="center"/>
    </w:pPr>
    <w:rPr>
      <w:rFonts w:ascii="宋体" w:hAnsi="Times New Roman"/>
      <w:kern w:val="0"/>
      <w:position w:val="-6"/>
      <w:sz w:val="32"/>
      <w:szCs w:val="20"/>
    </w:rPr>
  </w:style>
  <w:style w:type="paragraph" w:styleId="16">
    <w:name w:val="List Bullet 4"/>
    <w:basedOn w:val="1"/>
    <w:qFormat/>
    <w:uiPriority w:val="0"/>
    <w:pPr>
      <w:ind w:left="420" w:hanging="420"/>
      <w:outlineLvl w:val="0"/>
    </w:pPr>
    <w:rPr>
      <w:rFonts w:ascii="宋体" w:hAnsi="Times New Roman"/>
      <w:color w:val="0000FF"/>
      <w:kern w:val="0"/>
      <w:position w:val="-6"/>
      <w:sz w:val="24"/>
      <w:szCs w:val="20"/>
    </w:rPr>
  </w:style>
  <w:style w:type="paragraph" w:styleId="17">
    <w:name w:val="index 8"/>
    <w:basedOn w:val="1"/>
    <w:next w:val="1"/>
    <w:qFormat/>
    <w:uiPriority w:val="0"/>
    <w:pPr>
      <w:ind w:left="1400" w:leftChars="1400"/>
    </w:pPr>
    <w:rPr>
      <w:rFonts w:ascii="Times New Roman" w:hAnsi="Times New Roman"/>
      <w:szCs w:val="24"/>
    </w:rPr>
  </w:style>
  <w:style w:type="paragraph" w:styleId="18">
    <w:name w:val="List Number"/>
    <w:basedOn w:val="1"/>
    <w:qFormat/>
    <w:uiPriority w:val="0"/>
    <w:pPr>
      <w:tabs>
        <w:tab w:val="left" w:pos="540"/>
      </w:tabs>
      <w:ind w:left="1360" w:hanging="720"/>
      <w:outlineLvl w:val="0"/>
    </w:pPr>
    <w:rPr>
      <w:rFonts w:ascii="宋体" w:hAnsi="Times New Roman"/>
      <w:color w:val="0000FF"/>
      <w:kern w:val="0"/>
      <w:position w:val="-6"/>
      <w:sz w:val="24"/>
      <w:szCs w:val="20"/>
    </w:rPr>
  </w:style>
  <w:style w:type="paragraph" w:styleId="19">
    <w:name w:val="caption"/>
    <w:basedOn w:val="1"/>
    <w:next w:val="1"/>
    <w:link w:val="204"/>
    <w:qFormat/>
    <w:uiPriority w:val="0"/>
    <w:rPr>
      <w:rFonts w:ascii="Arial" w:hAnsi="Arial" w:eastAsia="黑体" w:cs="Arial"/>
      <w:sz w:val="20"/>
      <w:szCs w:val="20"/>
    </w:rPr>
  </w:style>
  <w:style w:type="paragraph" w:styleId="20">
    <w:name w:val="index 5"/>
    <w:basedOn w:val="1"/>
    <w:next w:val="1"/>
    <w:qFormat/>
    <w:uiPriority w:val="0"/>
    <w:pPr>
      <w:ind w:left="800" w:leftChars="800"/>
    </w:pPr>
    <w:rPr>
      <w:rFonts w:ascii="Times New Roman" w:hAnsi="Times New Roman"/>
      <w:szCs w:val="24"/>
    </w:rPr>
  </w:style>
  <w:style w:type="paragraph" w:styleId="21">
    <w:name w:val="List Bullet"/>
    <w:basedOn w:val="22"/>
    <w:qFormat/>
    <w:uiPriority w:val="0"/>
    <w:pPr>
      <w:spacing w:line="360" w:lineRule="auto"/>
      <w:ind w:left="0" w:right="105" w:rightChars="50" w:firstLine="0"/>
      <w:jc w:val="center"/>
    </w:pPr>
    <w:rPr>
      <w:sz w:val="22"/>
    </w:rPr>
  </w:style>
  <w:style w:type="paragraph" w:styleId="22">
    <w:name w:val="List"/>
    <w:basedOn w:val="1"/>
    <w:qFormat/>
    <w:uiPriority w:val="0"/>
    <w:pPr>
      <w:spacing w:line="360" w:lineRule="atLeast"/>
      <w:ind w:left="360" w:hanging="360"/>
    </w:pPr>
    <w:rPr>
      <w:rFonts w:ascii="宋体" w:hAnsi="Times New Roman"/>
      <w:kern w:val="0"/>
      <w:position w:val="-6"/>
      <w:sz w:val="24"/>
      <w:szCs w:val="20"/>
    </w:rPr>
  </w:style>
  <w:style w:type="paragraph" w:styleId="23">
    <w:name w:val="Document Map"/>
    <w:basedOn w:val="1"/>
    <w:link w:val="150"/>
    <w:qFormat/>
    <w:uiPriority w:val="99"/>
    <w:pPr>
      <w:shd w:val="clear" w:color="auto" w:fill="000080"/>
    </w:pPr>
    <w:rPr>
      <w:rFonts w:ascii="Times New Roman" w:hAnsi="Times New Roman"/>
      <w:szCs w:val="24"/>
    </w:rPr>
  </w:style>
  <w:style w:type="paragraph" w:styleId="24">
    <w:name w:val="toa heading"/>
    <w:basedOn w:val="1"/>
    <w:next w:val="1"/>
    <w:qFormat/>
    <w:uiPriority w:val="0"/>
    <w:pPr>
      <w:widowControl/>
      <w:spacing w:before="120"/>
      <w:jc w:val="left"/>
    </w:pPr>
    <w:rPr>
      <w:rFonts w:ascii="Arial" w:hAnsi="Arial" w:cs="Arial"/>
      <w:kern w:val="0"/>
      <w:sz w:val="24"/>
      <w:szCs w:val="24"/>
    </w:rPr>
  </w:style>
  <w:style w:type="paragraph" w:styleId="25">
    <w:name w:val="annotation text"/>
    <w:basedOn w:val="1"/>
    <w:link w:val="118"/>
    <w:qFormat/>
    <w:uiPriority w:val="0"/>
    <w:pPr>
      <w:adjustRightInd w:val="0"/>
      <w:spacing w:line="480" w:lineRule="exact"/>
      <w:jc w:val="left"/>
      <w:textAlignment w:val="baseline"/>
    </w:pPr>
    <w:rPr>
      <w:rFonts w:ascii="宋体"/>
      <w:kern w:val="0"/>
      <w:sz w:val="28"/>
      <w:szCs w:val="20"/>
    </w:rPr>
  </w:style>
  <w:style w:type="paragraph" w:styleId="26">
    <w:name w:val="index 6"/>
    <w:basedOn w:val="1"/>
    <w:next w:val="1"/>
    <w:qFormat/>
    <w:uiPriority w:val="0"/>
    <w:pPr>
      <w:ind w:left="1000" w:leftChars="1000"/>
    </w:pPr>
    <w:rPr>
      <w:rFonts w:ascii="Times New Roman" w:hAnsi="Times New Roman"/>
      <w:szCs w:val="24"/>
    </w:rPr>
  </w:style>
  <w:style w:type="paragraph" w:styleId="27">
    <w:name w:val="Salutation"/>
    <w:basedOn w:val="28"/>
    <w:next w:val="1"/>
    <w:link w:val="466"/>
    <w:qFormat/>
    <w:uiPriority w:val="0"/>
    <w:pPr>
      <w:spacing w:before="160" w:after="160"/>
      <w:jc w:val="left"/>
    </w:pPr>
    <w:rPr>
      <w:rFonts w:ascii="Calibri" w:hAnsi="Calibri"/>
      <w:kern w:val="0"/>
      <w:sz w:val="20"/>
      <w:szCs w:val="20"/>
    </w:rPr>
  </w:style>
  <w:style w:type="paragraph" w:styleId="28">
    <w:name w:val="Body Text"/>
    <w:basedOn w:val="1"/>
    <w:link w:val="110"/>
    <w:qFormat/>
    <w:uiPriority w:val="0"/>
    <w:pPr>
      <w:spacing w:after="120"/>
    </w:pPr>
    <w:rPr>
      <w:rFonts w:ascii="Times New Roman" w:hAnsi="Times New Roman"/>
      <w:szCs w:val="24"/>
    </w:rPr>
  </w:style>
  <w:style w:type="paragraph" w:styleId="29">
    <w:name w:val="Body Text 3"/>
    <w:basedOn w:val="1"/>
    <w:link w:val="162"/>
    <w:qFormat/>
    <w:uiPriority w:val="0"/>
    <w:pPr>
      <w:spacing w:after="120"/>
    </w:pPr>
    <w:rPr>
      <w:rFonts w:ascii="Times New Roman" w:hAnsi="Times New Roman"/>
      <w:sz w:val="16"/>
      <w:szCs w:val="20"/>
    </w:rPr>
  </w:style>
  <w:style w:type="paragraph" w:styleId="30">
    <w:name w:val="Closing"/>
    <w:basedOn w:val="28"/>
    <w:link w:val="583"/>
    <w:qFormat/>
    <w:uiPriority w:val="0"/>
    <w:pPr>
      <w:keepNext/>
      <w:spacing w:after="160"/>
      <w:jc w:val="left"/>
    </w:pPr>
    <w:rPr>
      <w:kern w:val="0"/>
      <w:sz w:val="20"/>
      <w:szCs w:val="20"/>
    </w:rPr>
  </w:style>
  <w:style w:type="paragraph" w:styleId="31">
    <w:name w:val="List Bullet 3"/>
    <w:basedOn w:val="1"/>
    <w:qFormat/>
    <w:uiPriority w:val="0"/>
    <w:pPr>
      <w:tabs>
        <w:tab w:val="left" w:pos="900"/>
      </w:tabs>
      <w:ind w:left="525" w:hanging="525"/>
      <w:outlineLvl w:val="0"/>
    </w:pPr>
    <w:rPr>
      <w:rFonts w:ascii="宋体" w:hAnsi="Times New Roman"/>
      <w:color w:val="0000FF"/>
      <w:kern w:val="0"/>
      <w:position w:val="-6"/>
      <w:sz w:val="24"/>
      <w:szCs w:val="20"/>
    </w:rPr>
  </w:style>
  <w:style w:type="paragraph" w:styleId="32">
    <w:name w:val="Body Text Indent"/>
    <w:basedOn w:val="1"/>
    <w:link w:val="130"/>
    <w:qFormat/>
    <w:uiPriority w:val="0"/>
    <w:pPr>
      <w:spacing w:line="440" w:lineRule="exact"/>
      <w:ind w:firstLine="480" w:firstLineChars="200"/>
      <w:jc w:val="left"/>
    </w:pPr>
    <w:rPr>
      <w:sz w:val="24"/>
      <w:szCs w:val="24"/>
    </w:rPr>
  </w:style>
  <w:style w:type="paragraph" w:styleId="33">
    <w:name w:val="List Number 3"/>
    <w:basedOn w:val="1"/>
    <w:qFormat/>
    <w:uiPriority w:val="0"/>
    <w:pPr>
      <w:tabs>
        <w:tab w:val="left" w:pos="900"/>
      </w:tabs>
      <w:ind w:left="720" w:hanging="720"/>
      <w:outlineLvl w:val="0"/>
    </w:pPr>
    <w:rPr>
      <w:rFonts w:ascii="宋体" w:hAnsi="Times New Roman"/>
      <w:color w:val="0000FF"/>
      <w:kern w:val="0"/>
      <w:position w:val="-6"/>
      <w:sz w:val="24"/>
      <w:szCs w:val="20"/>
    </w:rPr>
  </w:style>
  <w:style w:type="paragraph" w:styleId="34">
    <w:name w:val="List 2"/>
    <w:basedOn w:val="1"/>
    <w:qFormat/>
    <w:uiPriority w:val="0"/>
    <w:pPr>
      <w:widowControl/>
      <w:ind w:left="100" w:leftChars="200" w:hanging="200" w:hangingChars="200"/>
      <w:jc w:val="left"/>
    </w:pPr>
    <w:rPr>
      <w:rFonts w:ascii="宋体" w:hAnsi="Times New Roman"/>
      <w:kern w:val="0"/>
      <w:position w:val="-6"/>
      <w:sz w:val="20"/>
      <w:szCs w:val="20"/>
    </w:rPr>
  </w:style>
  <w:style w:type="paragraph" w:styleId="35">
    <w:name w:val="List Continue"/>
    <w:basedOn w:val="1"/>
    <w:qFormat/>
    <w:uiPriority w:val="0"/>
    <w:pPr>
      <w:widowControl/>
      <w:spacing w:after="220" w:line="220" w:lineRule="atLeast"/>
      <w:ind w:left="1800" w:hanging="750"/>
      <w:jc w:val="left"/>
    </w:pPr>
    <w:rPr>
      <w:rFonts w:ascii="宋体" w:hAnsi="Times New Roman"/>
      <w:spacing w:val="-4"/>
      <w:kern w:val="28"/>
      <w:position w:val="-6"/>
      <w:sz w:val="24"/>
      <w:szCs w:val="20"/>
    </w:rPr>
  </w:style>
  <w:style w:type="paragraph" w:styleId="36">
    <w:name w:val="Block Text"/>
    <w:basedOn w:val="1"/>
    <w:qFormat/>
    <w:uiPriority w:val="0"/>
    <w:pPr>
      <w:ind w:right="-673" w:rightChars="-673"/>
    </w:pPr>
    <w:rPr>
      <w:sz w:val="30"/>
      <w:szCs w:val="24"/>
    </w:rPr>
  </w:style>
  <w:style w:type="paragraph" w:styleId="37">
    <w:name w:val="List Bullet 2"/>
    <w:basedOn w:val="1"/>
    <w:qFormat/>
    <w:uiPriority w:val="0"/>
    <w:pPr>
      <w:tabs>
        <w:tab w:val="left" w:pos="840"/>
      </w:tabs>
      <w:ind w:left="420" w:hanging="420"/>
      <w:jc w:val="left"/>
    </w:pPr>
    <w:rPr>
      <w:rFonts w:ascii="宋体" w:hAnsi="Times New Roman" w:eastAsia="PMingLiU"/>
      <w:kern w:val="0"/>
      <w:position w:val="-6"/>
      <w:sz w:val="24"/>
      <w:szCs w:val="20"/>
      <w:lang w:eastAsia="zh-TW"/>
    </w:rPr>
  </w:style>
  <w:style w:type="paragraph" w:styleId="38">
    <w:name w:val="index 4"/>
    <w:basedOn w:val="1"/>
    <w:next w:val="1"/>
    <w:qFormat/>
    <w:uiPriority w:val="0"/>
    <w:pPr>
      <w:ind w:left="600" w:leftChars="600"/>
    </w:pPr>
    <w:rPr>
      <w:rFonts w:ascii="Times New Roman" w:hAnsi="Times New Roman"/>
      <w:szCs w:val="24"/>
    </w:rPr>
  </w:style>
  <w:style w:type="paragraph" w:styleId="39">
    <w:name w:val="toc 5"/>
    <w:basedOn w:val="1"/>
    <w:next w:val="1"/>
    <w:qFormat/>
    <w:uiPriority w:val="39"/>
    <w:pPr>
      <w:ind w:left="840"/>
      <w:jc w:val="left"/>
    </w:pPr>
    <w:rPr>
      <w:rFonts w:ascii="Times New Roman" w:hAnsi="Times New Roman"/>
      <w:sz w:val="18"/>
      <w:szCs w:val="18"/>
    </w:rPr>
  </w:style>
  <w:style w:type="paragraph" w:styleId="40">
    <w:name w:val="toc 3"/>
    <w:basedOn w:val="1"/>
    <w:next w:val="1"/>
    <w:qFormat/>
    <w:uiPriority w:val="39"/>
    <w:pPr>
      <w:ind w:left="420"/>
      <w:jc w:val="left"/>
    </w:pPr>
    <w:rPr>
      <w:rFonts w:ascii="Times New Roman" w:hAnsi="Times New Roman"/>
      <w:i/>
      <w:iCs/>
      <w:sz w:val="20"/>
      <w:szCs w:val="20"/>
    </w:rPr>
  </w:style>
  <w:style w:type="paragraph" w:styleId="41">
    <w:name w:val="Plain Text"/>
    <w:basedOn w:val="1"/>
    <w:link w:val="106"/>
    <w:qFormat/>
    <w:uiPriority w:val="0"/>
    <w:rPr>
      <w:rFonts w:ascii="宋体" w:hAnsi="Courier New"/>
      <w:sz w:val="28"/>
      <w:szCs w:val="20"/>
    </w:rPr>
  </w:style>
  <w:style w:type="paragraph" w:styleId="42">
    <w:name w:val="List Bullet 5"/>
    <w:basedOn w:val="1"/>
    <w:qFormat/>
    <w:uiPriority w:val="0"/>
    <w:pPr>
      <w:tabs>
        <w:tab w:val="left" w:pos="420"/>
      </w:tabs>
      <w:ind w:left="720" w:hanging="720"/>
      <w:outlineLvl w:val="0"/>
    </w:pPr>
    <w:rPr>
      <w:rFonts w:ascii="宋体" w:hAnsi="Times New Roman"/>
      <w:color w:val="0000FF"/>
      <w:kern w:val="0"/>
      <w:position w:val="-6"/>
      <w:sz w:val="24"/>
      <w:szCs w:val="20"/>
    </w:rPr>
  </w:style>
  <w:style w:type="paragraph" w:styleId="43">
    <w:name w:val="List Number 4"/>
    <w:basedOn w:val="1"/>
    <w:qFormat/>
    <w:uiPriority w:val="0"/>
    <w:pPr>
      <w:tabs>
        <w:tab w:val="left" w:pos="902"/>
      </w:tabs>
      <w:ind w:left="525" w:hanging="525"/>
      <w:outlineLvl w:val="0"/>
    </w:pPr>
    <w:rPr>
      <w:rFonts w:ascii="宋体" w:hAnsi="Times New Roman"/>
      <w:color w:val="0000FF"/>
      <w:kern w:val="0"/>
      <w:position w:val="-6"/>
      <w:sz w:val="24"/>
      <w:szCs w:val="20"/>
    </w:rPr>
  </w:style>
  <w:style w:type="paragraph" w:styleId="44">
    <w:name w:val="toc 8"/>
    <w:basedOn w:val="1"/>
    <w:next w:val="1"/>
    <w:qFormat/>
    <w:uiPriority w:val="39"/>
    <w:pPr>
      <w:ind w:left="1470"/>
      <w:jc w:val="left"/>
    </w:pPr>
    <w:rPr>
      <w:rFonts w:ascii="Times New Roman" w:hAnsi="Times New Roman"/>
      <w:sz w:val="18"/>
      <w:szCs w:val="18"/>
    </w:rPr>
  </w:style>
  <w:style w:type="paragraph" w:styleId="45">
    <w:name w:val="index 3"/>
    <w:basedOn w:val="1"/>
    <w:next w:val="1"/>
    <w:qFormat/>
    <w:uiPriority w:val="0"/>
    <w:pPr>
      <w:ind w:left="400" w:leftChars="400"/>
    </w:pPr>
    <w:rPr>
      <w:rFonts w:ascii="Times New Roman" w:hAnsi="Times New Roman"/>
      <w:szCs w:val="24"/>
    </w:rPr>
  </w:style>
  <w:style w:type="paragraph" w:styleId="46">
    <w:name w:val="Date"/>
    <w:basedOn w:val="1"/>
    <w:next w:val="1"/>
    <w:link w:val="108"/>
    <w:unhideWhenUsed/>
    <w:qFormat/>
    <w:uiPriority w:val="99"/>
    <w:pPr>
      <w:ind w:left="100" w:leftChars="2500"/>
    </w:pPr>
  </w:style>
  <w:style w:type="paragraph" w:styleId="47">
    <w:name w:val="Body Text Indent 2"/>
    <w:basedOn w:val="1"/>
    <w:link w:val="128"/>
    <w:qFormat/>
    <w:uiPriority w:val="0"/>
    <w:pPr>
      <w:spacing w:line="440" w:lineRule="exact"/>
      <w:ind w:firstLine="570"/>
    </w:pPr>
    <w:rPr>
      <w:rFonts w:ascii="宋体" w:hAnsi="宋体"/>
      <w:sz w:val="24"/>
      <w:szCs w:val="24"/>
    </w:rPr>
  </w:style>
  <w:style w:type="paragraph" w:styleId="48">
    <w:name w:val="List Continue 5"/>
    <w:basedOn w:val="35"/>
    <w:qFormat/>
    <w:uiPriority w:val="0"/>
    <w:pPr>
      <w:ind w:left="3240"/>
    </w:pPr>
  </w:style>
  <w:style w:type="paragraph" w:styleId="49">
    <w:name w:val="Balloon Text"/>
    <w:basedOn w:val="1"/>
    <w:link w:val="105"/>
    <w:unhideWhenUsed/>
    <w:qFormat/>
    <w:uiPriority w:val="99"/>
    <w:rPr>
      <w:sz w:val="18"/>
      <w:szCs w:val="18"/>
    </w:rPr>
  </w:style>
  <w:style w:type="paragraph" w:styleId="50">
    <w:name w:val="footer"/>
    <w:basedOn w:val="1"/>
    <w:link w:val="100"/>
    <w:unhideWhenUsed/>
    <w:qFormat/>
    <w:uiPriority w:val="99"/>
    <w:pPr>
      <w:tabs>
        <w:tab w:val="center" w:pos="4153"/>
        <w:tab w:val="right" w:pos="8306"/>
      </w:tabs>
      <w:snapToGrid w:val="0"/>
      <w:jc w:val="left"/>
    </w:pPr>
    <w:rPr>
      <w:sz w:val="18"/>
      <w:szCs w:val="18"/>
    </w:rPr>
  </w:style>
  <w:style w:type="paragraph" w:styleId="51">
    <w:name w:val="header"/>
    <w:basedOn w:val="1"/>
    <w:link w:val="99"/>
    <w:unhideWhenUsed/>
    <w:qFormat/>
    <w:uiPriority w:val="99"/>
    <w:pPr>
      <w:pBdr>
        <w:bottom w:val="single" w:color="auto" w:sz="6" w:space="1"/>
      </w:pBdr>
      <w:tabs>
        <w:tab w:val="center" w:pos="4153"/>
        <w:tab w:val="right" w:pos="8306"/>
      </w:tabs>
      <w:snapToGrid w:val="0"/>
      <w:jc w:val="center"/>
    </w:pPr>
    <w:rPr>
      <w:sz w:val="18"/>
      <w:szCs w:val="18"/>
    </w:rPr>
  </w:style>
  <w:style w:type="paragraph" w:styleId="52">
    <w:name w:val="toc 1"/>
    <w:basedOn w:val="1"/>
    <w:next w:val="1"/>
    <w:qFormat/>
    <w:uiPriority w:val="39"/>
    <w:pPr>
      <w:spacing w:before="120" w:after="120"/>
      <w:jc w:val="left"/>
    </w:pPr>
    <w:rPr>
      <w:rFonts w:ascii="Times New Roman" w:hAnsi="Times New Roman"/>
      <w:b/>
      <w:bCs/>
      <w:caps/>
      <w:sz w:val="20"/>
      <w:szCs w:val="20"/>
    </w:rPr>
  </w:style>
  <w:style w:type="paragraph" w:styleId="53">
    <w:name w:val="List Continue 4"/>
    <w:basedOn w:val="35"/>
    <w:qFormat/>
    <w:uiPriority w:val="0"/>
    <w:pPr>
      <w:ind w:left="2880"/>
    </w:pPr>
  </w:style>
  <w:style w:type="paragraph" w:styleId="54">
    <w:name w:val="toc 4"/>
    <w:basedOn w:val="1"/>
    <w:next w:val="1"/>
    <w:qFormat/>
    <w:uiPriority w:val="39"/>
    <w:pPr>
      <w:ind w:left="630"/>
      <w:jc w:val="left"/>
    </w:pPr>
    <w:rPr>
      <w:rFonts w:ascii="Times New Roman" w:hAnsi="Times New Roman"/>
      <w:sz w:val="18"/>
      <w:szCs w:val="18"/>
    </w:rPr>
  </w:style>
  <w:style w:type="paragraph" w:styleId="55">
    <w:name w:val="index heading"/>
    <w:basedOn w:val="1"/>
    <w:next w:val="56"/>
    <w:qFormat/>
    <w:uiPriority w:val="0"/>
    <w:rPr>
      <w:rFonts w:ascii="Times New Roman" w:hAnsi="Times New Roman"/>
      <w:szCs w:val="24"/>
    </w:rPr>
  </w:style>
  <w:style w:type="paragraph" w:styleId="56">
    <w:name w:val="index 1"/>
    <w:basedOn w:val="1"/>
    <w:next w:val="1"/>
    <w:qFormat/>
    <w:uiPriority w:val="0"/>
    <w:rPr>
      <w:rFonts w:ascii="Times New Roman" w:hAnsi="Times New Roman"/>
      <w:szCs w:val="24"/>
    </w:rPr>
  </w:style>
  <w:style w:type="paragraph" w:styleId="57">
    <w:name w:val="Subtitle"/>
    <w:basedOn w:val="1"/>
    <w:next w:val="1"/>
    <w:link w:val="115"/>
    <w:qFormat/>
    <w:uiPriority w:val="0"/>
    <w:pPr>
      <w:jc w:val="left"/>
      <w:outlineLvl w:val="1"/>
    </w:pPr>
    <w:rPr>
      <w:rFonts w:ascii="Cambria" w:hAnsi="Cambria"/>
      <w:b/>
      <w:bCs/>
      <w:kern w:val="28"/>
      <w:sz w:val="28"/>
      <w:szCs w:val="32"/>
    </w:rPr>
  </w:style>
  <w:style w:type="paragraph" w:styleId="58">
    <w:name w:val="List Number 5"/>
    <w:basedOn w:val="1"/>
    <w:qFormat/>
    <w:uiPriority w:val="0"/>
    <w:pPr>
      <w:tabs>
        <w:tab w:val="left" w:pos="900"/>
      </w:tabs>
      <w:ind w:left="750" w:hanging="750"/>
      <w:outlineLvl w:val="0"/>
    </w:pPr>
    <w:rPr>
      <w:rFonts w:ascii="宋体" w:hAnsi="Times New Roman"/>
      <w:color w:val="0000FF"/>
      <w:kern w:val="0"/>
      <w:position w:val="-6"/>
      <w:sz w:val="24"/>
      <w:szCs w:val="20"/>
    </w:rPr>
  </w:style>
  <w:style w:type="paragraph" w:styleId="59">
    <w:name w:val="footnote text"/>
    <w:basedOn w:val="1"/>
    <w:link w:val="468"/>
    <w:qFormat/>
    <w:uiPriority w:val="0"/>
    <w:pPr>
      <w:keepLines/>
      <w:widowControl/>
      <w:spacing w:after="120"/>
      <w:jc w:val="left"/>
    </w:pPr>
    <w:rPr>
      <w:rFonts w:ascii="Arial" w:hAnsi="Arial"/>
      <w:kern w:val="0"/>
      <w:sz w:val="18"/>
      <w:szCs w:val="20"/>
    </w:rPr>
  </w:style>
  <w:style w:type="paragraph" w:styleId="60">
    <w:name w:val="toc 6"/>
    <w:basedOn w:val="1"/>
    <w:next w:val="1"/>
    <w:qFormat/>
    <w:uiPriority w:val="39"/>
    <w:pPr>
      <w:ind w:left="1050"/>
      <w:jc w:val="left"/>
    </w:pPr>
    <w:rPr>
      <w:rFonts w:ascii="Times New Roman" w:hAnsi="Times New Roman"/>
      <w:sz w:val="18"/>
      <w:szCs w:val="18"/>
    </w:rPr>
  </w:style>
  <w:style w:type="paragraph" w:styleId="61">
    <w:name w:val="Body Text Indent 3"/>
    <w:basedOn w:val="1"/>
    <w:link w:val="123"/>
    <w:qFormat/>
    <w:uiPriority w:val="0"/>
    <w:pPr>
      <w:spacing w:line="520" w:lineRule="exact"/>
      <w:ind w:firstLine="480" w:firstLineChars="200"/>
    </w:pPr>
    <w:rPr>
      <w:rFonts w:ascii="宋体" w:hAnsi="宋体"/>
      <w:sz w:val="24"/>
      <w:szCs w:val="24"/>
    </w:rPr>
  </w:style>
  <w:style w:type="paragraph" w:styleId="62">
    <w:name w:val="index 7"/>
    <w:basedOn w:val="1"/>
    <w:next w:val="1"/>
    <w:qFormat/>
    <w:uiPriority w:val="0"/>
    <w:pPr>
      <w:ind w:left="1200" w:leftChars="1200"/>
    </w:pPr>
    <w:rPr>
      <w:rFonts w:ascii="Times New Roman" w:hAnsi="Times New Roman"/>
      <w:szCs w:val="24"/>
    </w:rPr>
  </w:style>
  <w:style w:type="paragraph" w:styleId="63">
    <w:name w:val="index 9"/>
    <w:basedOn w:val="1"/>
    <w:next w:val="1"/>
    <w:qFormat/>
    <w:uiPriority w:val="0"/>
    <w:pPr>
      <w:ind w:left="1600" w:leftChars="1600"/>
    </w:pPr>
    <w:rPr>
      <w:rFonts w:ascii="Times New Roman" w:hAnsi="Times New Roman"/>
      <w:szCs w:val="24"/>
    </w:rPr>
  </w:style>
  <w:style w:type="paragraph" w:styleId="64">
    <w:name w:val="table of figures"/>
    <w:basedOn w:val="1"/>
    <w:next w:val="1"/>
    <w:qFormat/>
    <w:uiPriority w:val="0"/>
    <w:pPr>
      <w:ind w:left="200" w:leftChars="200" w:hanging="200" w:hangingChars="200"/>
    </w:pPr>
    <w:rPr>
      <w:rFonts w:ascii="宋体" w:hAnsi="Times New Roman"/>
      <w:kern w:val="0"/>
      <w:position w:val="-6"/>
      <w:sz w:val="32"/>
      <w:szCs w:val="20"/>
    </w:rPr>
  </w:style>
  <w:style w:type="paragraph" w:styleId="65">
    <w:name w:val="toc 2"/>
    <w:basedOn w:val="1"/>
    <w:next w:val="1"/>
    <w:qFormat/>
    <w:uiPriority w:val="39"/>
    <w:pPr>
      <w:ind w:left="210"/>
      <w:jc w:val="left"/>
    </w:pPr>
    <w:rPr>
      <w:rFonts w:ascii="Times New Roman" w:hAnsi="Times New Roman"/>
      <w:smallCaps/>
      <w:sz w:val="20"/>
      <w:szCs w:val="20"/>
    </w:rPr>
  </w:style>
  <w:style w:type="paragraph" w:styleId="66">
    <w:name w:val="toc 9"/>
    <w:basedOn w:val="1"/>
    <w:next w:val="1"/>
    <w:qFormat/>
    <w:uiPriority w:val="39"/>
    <w:pPr>
      <w:ind w:left="1680"/>
      <w:jc w:val="left"/>
    </w:pPr>
    <w:rPr>
      <w:rFonts w:ascii="Times New Roman" w:hAnsi="Times New Roman"/>
      <w:sz w:val="18"/>
      <w:szCs w:val="18"/>
    </w:rPr>
  </w:style>
  <w:style w:type="paragraph" w:styleId="67">
    <w:name w:val="Body Text 2"/>
    <w:basedOn w:val="1"/>
    <w:link w:val="126"/>
    <w:qFormat/>
    <w:uiPriority w:val="0"/>
    <w:pPr>
      <w:snapToGrid w:val="0"/>
      <w:spacing w:line="360" w:lineRule="auto"/>
    </w:pPr>
    <w:rPr>
      <w:rFonts w:ascii="仿宋_GB2312" w:hAnsi="宋体" w:eastAsia="仿宋_GB2312"/>
      <w:b/>
      <w:bCs/>
      <w:color w:val="FF0000"/>
      <w:sz w:val="24"/>
      <w:szCs w:val="24"/>
    </w:rPr>
  </w:style>
  <w:style w:type="paragraph" w:styleId="68">
    <w:name w:val="List Continue 2"/>
    <w:basedOn w:val="35"/>
    <w:qFormat/>
    <w:uiPriority w:val="0"/>
    <w:pPr>
      <w:ind w:left="2160"/>
    </w:pPr>
  </w:style>
  <w:style w:type="paragraph" w:styleId="69">
    <w:name w:val="Message Header"/>
    <w:basedOn w:val="28"/>
    <w:link w:val="584"/>
    <w:qFormat/>
    <w:uiPriority w:val="0"/>
    <w:pPr>
      <w:keepLines/>
      <w:widowControl/>
      <w:tabs>
        <w:tab w:val="left" w:pos="-18551"/>
        <w:tab w:val="left" w:pos="3600"/>
      </w:tabs>
      <w:spacing w:before="120" w:line="280" w:lineRule="exact"/>
      <w:ind w:right="2160" w:hanging="1080"/>
      <w:jc w:val="left"/>
    </w:pPr>
    <w:rPr>
      <w:rFonts w:ascii="Arial" w:hAnsi="Arial"/>
      <w:spacing w:val="-4"/>
      <w:kern w:val="28"/>
      <w:sz w:val="22"/>
      <w:szCs w:val="20"/>
    </w:rPr>
  </w:style>
  <w:style w:type="paragraph" w:styleId="70">
    <w:name w:val="HTML Preformatted"/>
    <w:basedOn w:val="1"/>
    <w:link w:val="46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71">
    <w:name w:val="Normal (Web)"/>
    <w:basedOn w:val="1"/>
    <w:link w:val="109"/>
    <w:qFormat/>
    <w:uiPriority w:val="99"/>
    <w:pPr>
      <w:widowControl/>
      <w:spacing w:before="100" w:beforeAutospacing="1" w:after="100" w:afterAutospacing="1"/>
      <w:jc w:val="left"/>
    </w:pPr>
    <w:rPr>
      <w:rFonts w:ascii="宋体" w:hAnsi="宋体" w:cs="宋体"/>
      <w:kern w:val="0"/>
      <w:sz w:val="24"/>
      <w:szCs w:val="24"/>
    </w:rPr>
  </w:style>
  <w:style w:type="paragraph" w:styleId="72">
    <w:name w:val="List Continue 3"/>
    <w:basedOn w:val="35"/>
    <w:qFormat/>
    <w:uiPriority w:val="0"/>
    <w:pPr>
      <w:ind w:left="2520"/>
    </w:pPr>
  </w:style>
  <w:style w:type="paragraph" w:styleId="73">
    <w:name w:val="index 2"/>
    <w:basedOn w:val="1"/>
    <w:next w:val="1"/>
    <w:qFormat/>
    <w:uiPriority w:val="0"/>
    <w:pPr>
      <w:ind w:left="200" w:leftChars="200"/>
    </w:pPr>
    <w:rPr>
      <w:rFonts w:ascii="Times New Roman" w:hAnsi="Times New Roman"/>
      <w:szCs w:val="24"/>
    </w:rPr>
  </w:style>
  <w:style w:type="paragraph" w:styleId="74">
    <w:name w:val="Title"/>
    <w:basedOn w:val="1"/>
    <w:next w:val="1"/>
    <w:link w:val="111"/>
    <w:qFormat/>
    <w:uiPriority w:val="0"/>
    <w:pPr>
      <w:spacing w:before="240" w:after="60"/>
      <w:jc w:val="center"/>
      <w:outlineLvl w:val="0"/>
    </w:pPr>
    <w:rPr>
      <w:rFonts w:ascii="Cambria" w:hAnsi="Cambria"/>
      <w:b/>
      <w:bCs/>
      <w:sz w:val="32"/>
      <w:szCs w:val="32"/>
    </w:rPr>
  </w:style>
  <w:style w:type="paragraph" w:styleId="75">
    <w:name w:val="annotation subject"/>
    <w:basedOn w:val="25"/>
    <w:next w:val="25"/>
    <w:link w:val="117"/>
    <w:qFormat/>
    <w:uiPriority w:val="0"/>
    <w:pPr>
      <w:adjustRightInd/>
      <w:spacing w:line="240" w:lineRule="auto"/>
      <w:textAlignment w:val="auto"/>
    </w:pPr>
  </w:style>
  <w:style w:type="paragraph" w:styleId="76">
    <w:name w:val="Body Text First Indent"/>
    <w:basedOn w:val="28"/>
    <w:link w:val="189"/>
    <w:qFormat/>
    <w:uiPriority w:val="0"/>
    <w:pPr>
      <w:ind w:firstLine="420" w:firstLineChars="100"/>
    </w:pPr>
    <w:rPr>
      <w:rFonts w:ascii="Calibri" w:hAnsi="Calibri"/>
    </w:rPr>
  </w:style>
  <w:style w:type="paragraph" w:styleId="77">
    <w:name w:val="Body Text First Indent 2"/>
    <w:basedOn w:val="32"/>
    <w:link w:val="383"/>
    <w:qFormat/>
    <w:uiPriority w:val="0"/>
    <w:pPr>
      <w:spacing w:after="120" w:line="240" w:lineRule="auto"/>
      <w:ind w:left="420" w:leftChars="200" w:firstLine="420"/>
      <w:jc w:val="both"/>
    </w:pPr>
    <w:rPr>
      <w:sz w:val="21"/>
    </w:rPr>
  </w:style>
  <w:style w:type="table" w:styleId="79">
    <w:name w:val="Table Grid"/>
    <w:basedOn w:val="7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81">
    <w:name w:val="Strong"/>
    <w:qFormat/>
    <w:uiPriority w:val="22"/>
    <w:rPr>
      <w:b/>
      <w:bCs/>
    </w:rPr>
  </w:style>
  <w:style w:type="character" w:styleId="82">
    <w:name w:val="page number"/>
    <w:basedOn w:val="80"/>
    <w:qFormat/>
    <w:uiPriority w:val="0"/>
  </w:style>
  <w:style w:type="character" w:styleId="83">
    <w:name w:val="FollowedHyperlink"/>
    <w:basedOn w:val="80"/>
    <w:qFormat/>
    <w:uiPriority w:val="99"/>
    <w:rPr>
      <w:color w:val="800080"/>
      <w:u w:val="single"/>
    </w:rPr>
  </w:style>
  <w:style w:type="character" w:styleId="84">
    <w:name w:val="Emphasis"/>
    <w:qFormat/>
    <w:uiPriority w:val="0"/>
    <w:rPr>
      <w:i/>
      <w:iCs/>
      <w:sz w:val="20"/>
      <w:szCs w:val="20"/>
    </w:rPr>
  </w:style>
  <w:style w:type="character" w:styleId="85">
    <w:name w:val="line number"/>
    <w:qFormat/>
    <w:uiPriority w:val="0"/>
    <w:rPr>
      <w:sz w:val="18"/>
    </w:rPr>
  </w:style>
  <w:style w:type="character" w:styleId="86">
    <w:name w:val="Hyperlink"/>
    <w:basedOn w:val="80"/>
    <w:unhideWhenUsed/>
    <w:qFormat/>
    <w:uiPriority w:val="99"/>
    <w:rPr>
      <w:color w:val="0000FF"/>
      <w:u w:val="single"/>
    </w:rPr>
  </w:style>
  <w:style w:type="character" w:styleId="87">
    <w:name w:val="HTML Code"/>
    <w:qFormat/>
    <w:uiPriority w:val="0"/>
    <w:rPr>
      <w:rFonts w:ascii="宋体" w:hAnsi="宋体" w:eastAsia="宋体" w:cs="宋体"/>
      <w:sz w:val="24"/>
      <w:szCs w:val="24"/>
    </w:rPr>
  </w:style>
  <w:style w:type="character" w:styleId="88">
    <w:name w:val="annotation reference"/>
    <w:basedOn w:val="80"/>
    <w:qFormat/>
    <w:uiPriority w:val="0"/>
    <w:rPr>
      <w:sz w:val="21"/>
    </w:rPr>
  </w:style>
  <w:style w:type="character" w:customStyle="1" w:styleId="89">
    <w:name w:val="标题 1 字符"/>
    <w:basedOn w:val="80"/>
    <w:link w:val="2"/>
    <w:qFormat/>
    <w:uiPriority w:val="0"/>
    <w:rPr>
      <w:rFonts w:ascii="Times New Roman" w:hAnsi="Times New Roman" w:eastAsia="宋体" w:cs="Times New Roman"/>
      <w:b/>
      <w:bCs/>
      <w:kern w:val="44"/>
      <w:sz w:val="44"/>
      <w:szCs w:val="44"/>
    </w:rPr>
  </w:style>
  <w:style w:type="character" w:customStyle="1" w:styleId="90">
    <w:name w:val="标题 2 字符"/>
    <w:basedOn w:val="80"/>
    <w:link w:val="3"/>
    <w:qFormat/>
    <w:uiPriority w:val="0"/>
    <w:rPr>
      <w:rFonts w:ascii="Cambria" w:hAnsi="Cambria" w:eastAsia="宋体" w:cs="Times New Roman"/>
      <w:b/>
      <w:bCs/>
      <w:kern w:val="2"/>
      <w:sz w:val="32"/>
      <w:szCs w:val="32"/>
    </w:rPr>
  </w:style>
  <w:style w:type="character" w:customStyle="1" w:styleId="91">
    <w:name w:val="标题 3 字符"/>
    <w:basedOn w:val="80"/>
    <w:link w:val="4"/>
    <w:qFormat/>
    <w:uiPriority w:val="0"/>
    <w:rPr>
      <w:b/>
      <w:bCs/>
      <w:kern w:val="2"/>
      <w:sz w:val="32"/>
      <w:szCs w:val="32"/>
    </w:rPr>
  </w:style>
  <w:style w:type="character" w:customStyle="1" w:styleId="92">
    <w:name w:val="标题 4 字符"/>
    <w:basedOn w:val="80"/>
    <w:link w:val="5"/>
    <w:qFormat/>
    <w:uiPriority w:val="0"/>
    <w:rPr>
      <w:rFonts w:ascii="Arial" w:hAnsi="Arial"/>
      <w:kern w:val="2"/>
      <w:sz w:val="24"/>
      <w:szCs w:val="24"/>
    </w:rPr>
  </w:style>
  <w:style w:type="character" w:customStyle="1" w:styleId="93">
    <w:name w:val="正文缩进 字符"/>
    <w:link w:val="7"/>
    <w:qFormat/>
    <w:uiPriority w:val="0"/>
    <w:rPr>
      <w:rFonts w:ascii="Times New Roman" w:hAnsi="Times New Roman"/>
      <w:kern w:val="2"/>
      <w:sz w:val="21"/>
      <w:szCs w:val="24"/>
    </w:rPr>
  </w:style>
  <w:style w:type="character" w:customStyle="1" w:styleId="94">
    <w:name w:val="标题 5 字符"/>
    <w:basedOn w:val="80"/>
    <w:link w:val="6"/>
    <w:qFormat/>
    <w:uiPriority w:val="9"/>
    <w:rPr>
      <w:rFonts w:ascii="Times New Roman" w:hAnsi="Times New Roman"/>
      <w:kern w:val="2"/>
      <w:sz w:val="28"/>
      <w:szCs w:val="24"/>
    </w:rPr>
  </w:style>
  <w:style w:type="character" w:customStyle="1" w:styleId="95">
    <w:name w:val="标题 6 字符"/>
    <w:basedOn w:val="80"/>
    <w:link w:val="8"/>
    <w:qFormat/>
    <w:uiPriority w:val="0"/>
    <w:rPr>
      <w:rFonts w:ascii="Times New Roman" w:hAnsi="Times New Roman"/>
      <w:kern w:val="2"/>
      <w:sz w:val="24"/>
      <w:szCs w:val="24"/>
    </w:rPr>
  </w:style>
  <w:style w:type="character" w:customStyle="1" w:styleId="96">
    <w:name w:val="标题 7 字符"/>
    <w:basedOn w:val="80"/>
    <w:link w:val="9"/>
    <w:qFormat/>
    <w:uiPriority w:val="0"/>
    <w:rPr>
      <w:rFonts w:ascii="Times New Roman" w:hAnsi="Times New Roman"/>
      <w:kern w:val="2"/>
      <w:sz w:val="24"/>
      <w:szCs w:val="24"/>
    </w:rPr>
  </w:style>
  <w:style w:type="character" w:customStyle="1" w:styleId="97">
    <w:name w:val="标题 8 字符"/>
    <w:basedOn w:val="80"/>
    <w:link w:val="10"/>
    <w:qFormat/>
    <w:uiPriority w:val="0"/>
    <w:rPr>
      <w:rFonts w:ascii="Times New Roman" w:hAnsi="Times New Roman"/>
      <w:kern w:val="2"/>
      <w:sz w:val="24"/>
      <w:szCs w:val="24"/>
    </w:rPr>
  </w:style>
  <w:style w:type="character" w:customStyle="1" w:styleId="98">
    <w:name w:val="标题 9 字符"/>
    <w:basedOn w:val="80"/>
    <w:link w:val="11"/>
    <w:qFormat/>
    <w:uiPriority w:val="0"/>
    <w:rPr>
      <w:rFonts w:ascii="Arial" w:hAnsi="Arial" w:eastAsia="黑体"/>
      <w:kern w:val="2"/>
      <w:sz w:val="24"/>
      <w:szCs w:val="24"/>
    </w:rPr>
  </w:style>
  <w:style w:type="character" w:customStyle="1" w:styleId="99">
    <w:name w:val="页眉 字符1"/>
    <w:basedOn w:val="80"/>
    <w:link w:val="51"/>
    <w:qFormat/>
    <w:uiPriority w:val="99"/>
    <w:rPr>
      <w:sz w:val="18"/>
      <w:szCs w:val="18"/>
    </w:rPr>
  </w:style>
  <w:style w:type="character" w:customStyle="1" w:styleId="100">
    <w:name w:val="页脚 字符1"/>
    <w:basedOn w:val="80"/>
    <w:link w:val="50"/>
    <w:qFormat/>
    <w:uiPriority w:val="99"/>
    <w:rPr>
      <w:sz w:val="18"/>
      <w:szCs w:val="18"/>
    </w:rPr>
  </w:style>
  <w:style w:type="paragraph" w:customStyle="1" w:styleId="101">
    <w:name w:val="Char1 Char Char Char Char Char Char Char Char Char Char Char Char Char Char Char Char Char Char"/>
    <w:basedOn w:val="1"/>
    <w:qFormat/>
    <w:uiPriority w:val="0"/>
    <w:rPr>
      <w:rFonts w:ascii="Times New Roman" w:hAnsi="Times New Roman"/>
      <w:szCs w:val="24"/>
    </w:rPr>
  </w:style>
  <w:style w:type="paragraph" w:customStyle="1" w:styleId="102">
    <w:name w:val="正文1"/>
    <w:basedOn w:val="1"/>
    <w:link w:val="103"/>
    <w:qFormat/>
    <w:uiPriority w:val="0"/>
    <w:pPr>
      <w:adjustRightInd w:val="0"/>
      <w:spacing w:line="390" w:lineRule="atLeast"/>
      <w:textAlignment w:val="baseline"/>
    </w:pPr>
    <w:rPr>
      <w:rFonts w:ascii="宋体" w:hAnsi="Times New Roman"/>
      <w:kern w:val="0"/>
      <w:sz w:val="24"/>
      <w:szCs w:val="20"/>
    </w:rPr>
  </w:style>
  <w:style w:type="character" w:customStyle="1" w:styleId="103">
    <w:name w:val="正文1 Char"/>
    <w:link w:val="102"/>
    <w:qFormat/>
    <w:uiPriority w:val="0"/>
    <w:rPr>
      <w:rFonts w:ascii="宋体" w:hAnsi="Times New Roman" w:eastAsia="宋体" w:cs="Times New Roman"/>
      <w:kern w:val="0"/>
      <w:sz w:val="24"/>
      <w:szCs w:val="20"/>
    </w:rPr>
  </w:style>
  <w:style w:type="paragraph" w:customStyle="1" w:styleId="104">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05">
    <w:name w:val="批注框文本 字符"/>
    <w:basedOn w:val="80"/>
    <w:link w:val="49"/>
    <w:qFormat/>
    <w:uiPriority w:val="99"/>
    <w:rPr>
      <w:sz w:val="18"/>
      <w:szCs w:val="18"/>
    </w:rPr>
  </w:style>
  <w:style w:type="character" w:customStyle="1" w:styleId="106">
    <w:name w:val="纯文本 字符1"/>
    <w:basedOn w:val="80"/>
    <w:link w:val="41"/>
    <w:qFormat/>
    <w:uiPriority w:val="0"/>
    <w:rPr>
      <w:rFonts w:ascii="宋体" w:hAnsi="Courier New"/>
      <w:kern w:val="2"/>
      <w:sz w:val="28"/>
    </w:rPr>
  </w:style>
  <w:style w:type="character" w:customStyle="1" w:styleId="107">
    <w:name w:val="纯文本 Char1"/>
    <w:basedOn w:val="80"/>
    <w:semiHidden/>
    <w:qFormat/>
    <w:uiPriority w:val="99"/>
    <w:rPr>
      <w:rFonts w:ascii="宋体" w:hAnsi="Courier New" w:cs="Courier New"/>
      <w:kern w:val="2"/>
      <w:sz w:val="21"/>
      <w:szCs w:val="21"/>
    </w:rPr>
  </w:style>
  <w:style w:type="character" w:customStyle="1" w:styleId="108">
    <w:name w:val="日期 字符"/>
    <w:basedOn w:val="80"/>
    <w:link w:val="46"/>
    <w:qFormat/>
    <w:uiPriority w:val="99"/>
    <w:rPr>
      <w:kern w:val="2"/>
      <w:sz w:val="21"/>
      <w:szCs w:val="22"/>
    </w:rPr>
  </w:style>
  <w:style w:type="character" w:customStyle="1" w:styleId="109">
    <w:name w:val="普通(网站) 字符"/>
    <w:basedOn w:val="80"/>
    <w:link w:val="71"/>
    <w:qFormat/>
    <w:uiPriority w:val="0"/>
    <w:rPr>
      <w:rFonts w:ascii="宋体" w:hAnsi="宋体" w:cs="宋体"/>
      <w:sz w:val="24"/>
      <w:szCs w:val="24"/>
    </w:rPr>
  </w:style>
  <w:style w:type="character" w:customStyle="1" w:styleId="110">
    <w:name w:val="正文文本 字符"/>
    <w:basedOn w:val="80"/>
    <w:link w:val="28"/>
    <w:qFormat/>
    <w:uiPriority w:val="99"/>
    <w:rPr>
      <w:rFonts w:ascii="Times New Roman" w:hAnsi="Times New Roman"/>
      <w:kern w:val="2"/>
      <w:sz w:val="21"/>
      <w:szCs w:val="24"/>
    </w:rPr>
  </w:style>
  <w:style w:type="character" w:customStyle="1" w:styleId="111">
    <w:name w:val="标题 字符"/>
    <w:basedOn w:val="80"/>
    <w:link w:val="74"/>
    <w:qFormat/>
    <w:uiPriority w:val="0"/>
    <w:rPr>
      <w:rFonts w:ascii="Cambria" w:hAnsi="Cambria"/>
      <w:b/>
      <w:bCs/>
      <w:kern w:val="2"/>
      <w:sz w:val="32"/>
      <w:szCs w:val="32"/>
    </w:rPr>
  </w:style>
  <w:style w:type="paragraph" w:customStyle="1" w:styleId="112">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13">
    <w:name w:val="Default"/>
    <w:link w:val="11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14">
    <w:name w:val="Default Char"/>
    <w:basedOn w:val="80"/>
    <w:link w:val="113"/>
    <w:qFormat/>
    <w:uiPriority w:val="0"/>
    <w:rPr>
      <w:rFonts w:ascii="宋体" w:hAnsi="Times New Roman" w:cs="宋体"/>
      <w:color w:val="000000"/>
      <w:sz w:val="24"/>
      <w:szCs w:val="24"/>
      <w:lang w:val="en-US" w:eastAsia="zh-CN" w:bidi="ar-SA"/>
    </w:rPr>
  </w:style>
  <w:style w:type="character" w:customStyle="1" w:styleId="115">
    <w:name w:val="副标题 字符"/>
    <w:basedOn w:val="80"/>
    <w:link w:val="57"/>
    <w:qFormat/>
    <w:uiPriority w:val="0"/>
    <w:rPr>
      <w:rFonts w:ascii="Cambria" w:hAnsi="Cambria" w:eastAsia="宋体"/>
      <w:b/>
      <w:bCs/>
      <w:kern w:val="28"/>
      <w:sz w:val="28"/>
      <w:szCs w:val="32"/>
    </w:rPr>
  </w:style>
  <w:style w:type="character" w:customStyle="1" w:styleId="116">
    <w:name w:val="副标题 Char"/>
    <w:basedOn w:val="80"/>
    <w:qFormat/>
    <w:uiPriority w:val="0"/>
    <w:rPr>
      <w:rFonts w:ascii="Cambria" w:hAnsi="Cambria" w:cs="Times New Roman"/>
      <w:b/>
      <w:bCs/>
      <w:kern w:val="28"/>
      <w:sz w:val="32"/>
      <w:szCs w:val="32"/>
    </w:rPr>
  </w:style>
  <w:style w:type="character" w:customStyle="1" w:styleId="117">
    <w:name w:val="批注主题 字符"/>
    <w:basedOn w:val="118"/>
    <w:link w:val="75"/>
    <w:qFormat/>
    <w:uiPriority w:val="0"/>
    <w:rPr>
      <w:rFonts w:ascii="宋体"/>
      <w:sz w:val="28"/>
    </w:rPr>
  </w:style>
  <w:style w:type="character" w:customStyle="1" w:styleId="118">
    <w:name w:val="批注文字 字符"/>
    <w:basedOn w:val="80"/>
    <w:link w:val="25"/>
    <w:qFormat/>
    <w:uiPriority w:val="0"/>
    <w:rPr>
      <w:rFonts w:ascii="宋体"/>
      <w:sz w:val="28"/>
    </w:rPr>
  </w:style>
  <w:style w:type="character" w:customStyle="1" w:styleId="119">
    <w:name w:val="批注文字 Char1"/>
    <w:basedOn w:val="80"/>
    <w:semiHidden/>
    <w:qFormat/>
    <w:uiPriority w:val="99"/>
    <w:rPr>
      <w:kern w:val="2"/>
      <w:sz w:val="21"/>
      <w:szCs w:val="22"/>
    </w:rPr>
  </w:style>
  <w:style w:type="character" w:customStyle="1" w:styleId="120">
    <w:name w:val="批注主题 Char1"/>
    <w:basedOn w:val="119"/>
    <w:semiHidden/>
    <w:qFormat/>
    <w:uiPriority w:val="99"/>
    <w:rPr>
      <w:b/>
      <w:bCs/>
      <w:kern w:val="2"/>
      <w:sz w:val="21"/>
      <w:szCs w:val="22"/>
    </w:rPr>
  </w:style>
  <w:style w:type="character" w:customStyle="1" w:styleId="121">
    <w:name w:val="Char Char2"/>
    <w:basedOn w:val="80"/>
    <w:qFormat/>
    <w:uiPriority w:val="0"/>
    <w:rPr>
      <w:rFonts w:ascii="宋体" w:eastAsia="宋体"/>
      <w:sz w:val="18"/>
      <w:lang w:val="en-US" w:eastAsia="zh-CN" w:bidi="ar-SA"/>
    </w:rPr>
  </w:style>
  <w:style w:type="character" w:customStyle="1" w:styleId="122">
    <w:name w:val="marklong"/>
    <w:basedOn w:val="80"/>
    <w:qFormat/>
    <w:uiPriority w:val="0"/>
  </w:style>
  <w:style w:type="character" w:customStyle="1" w:styleId="123">
    <w:name w:val="正文文本缩进 3 字符"/>
    <w:basedOn w:val="80"/>
    <w:link w:val="61"/>
    <w:qFormat/>
    <w:uiPriority w:val="0"/>
    <w:rPr>
      <w:rFonts w:ascii="宋体" w:hAnsi="宋体"/>
      <w:kern w:val="2"/>
      <w:sz w:val="24"/>
      <w:szCs w:val="24"/>
    </w:rPr>
  </w:style>
  <w:style w:type="character" w:customStyle="1" w:styleId="124">
    <w:name w:val="正文文本缩进 3 Char1"/>
    <w:basedOn w:val="80"/>
    <w:semiHidden/>
    <w:qFormat/>
    <w:uiPriority w:val="99"/>
    <w:rPr>
      <w:kern w:val="2"/>
      <w:sz w:val="16"/>
      <w:szCs w:val="16"/>
    </w:rPr>
  </w:style>
  <w:style w:type="character" w:customStyle="1" w:styleId="125">
    <w:name w:val="Char Char1"/>
    <w:basedOn w:val="80"/>
    <w:qFormat/>
    <w:uiPriority w:val="0"/>
    <w:rPr>
      <w:rFonts w:cs="Times New Roman"/>
      <w:kern w:val="2"/>
      <w:sz w:val="18"/>
      <w:szCs w:val="18"/>
    </w:rPr>
  </w:style>
  <w:style w:type="character" w:customStyle="1" w:styleId="126">
    <w:name w:val="正文文本 2 字符"/>
    <w:basedOn w:val="80"/>
    <w:link w:val="67"/>
    <w:qFormat/>
    <w:uiPriority w:val="0"/>
    <w:rPr>
      <w:rFonts w:ascii="仿宋_GB2312" w:hAnsi="宋体" w:eastAsia="仿宋_GB2312"/>
      <w:b/>
      <w:bCs/>
      <w:color w:val="FF0000"/>
      <w:kern w:val="2"/>
      <w:sz w:val="24"/>
      <w:szCs w:val="24"/>
    </w:rPr>
  </w:style>
  <w:style w:type="character" w:customStyle="1" w:styleId="127">
    <w:name w:val="正文文本 2 Char1"/>
    <w:basedOn w:val="80"/>
    <w:semiHidden/>
    <w:qFormat/>
    <w:uiPriority w:val="99"/>
    <w:rPr>
      <w:kern w:val="2"/>
      <w:sz w:val="21"/>
      <w:szCs w:val="22"/>
    </w:rPr>
  </w:style>
  <w:style w:type="character" w:customStyle="1" w:styleId="128">
    <w:name w:val="正文文本缩进 2 字符"/>
    <w:basedOn w:val="80"/>
    <w:link w:val="47"/>
    <w:qFormat/>
    <w:uiPriority w:val="0"/>
    <w:rPr>
      <w:rFonts w:ascii="宋体" w:hAnsi="宋体"/>
      <w:kern w:val="2"/>
      <w:sz w:val="24"/>
      <w:szCs w:val="24"/>
    </w:rPr>
  </w:style>
  <w:style w:type="character" w:customStyle="1" w:styleId="129">
    <w:name w:val="正文文本缩进 2 Char1"/>
    <w:basedOn w:val="80"/>
    <w:semiHidden/>
    <w:qFormat/>
    <w:uiPriority w:val="99"/>
    <w:rPr>
      <w:kern w:val="2"/>
      <w:sz w:val="21"/>
      <w:szCs w:val="22"/>
    </w:rPr>
  </w:style>
  <w:style w:type="character" w:customStyle="1" w:styleId="130">
    <w:name w:val="正文文本缩进 字符"/>
    <w:basedOn w:val="80"/>
    <w:link w:val="32"/>
    <w:qFormat/>
    <w:uiPriority w:val="0"/>
    <w:rPr>
      <w:kern w:val="2"/>
      <w:sz w:val="24"/>
      <w:szCs w:val="24"/>
    </w:rPr>
  </w:style>
  <w:style w:type="character" w:customStyle="1" w:styleId="131">
    <w:name w:val="正文文本缩进 Char1"/>
    <w:basedOn w:val="80"/>
    <w:semiHidden/>
    <w:qFormat/>
    <w:uiPriority w:val="99"/>
    <w:rPr>
      <w:kern w:val="2"/>
      <w:sz w:val="21"/>
      <w:szCs w:val="22"/>
    </w:rPr>
  </w:style>
  <w:style w:type="character" w:customStyle="1" w:styleId="132">
    <w:name w:val="Char Char11"/>
    <w:basedOn w:val="80"/>
    <w:qFormat/>
    <w:uiPriority w:val="0"/>
    <w:rPr>
      <w:rFonts w:eastAsia="宋体"/>
      <w:kern w:val="2"/>
      <w:sz w:val="18"/>
      <w:lang w:val="en-US" w:eastAsia="zh-CN" w:bidi="ar-SA"/>
    </w:rPr>
  </w:style>
  <w:style w:type="paragraph" w:customStyle="1" w:styleId="133">
    <w:name w:val="正文缩进2 Char"/>
    <w:basedOn w:val="1"/>
    <w:qFormat/>
    <w:uiPriority w:val="0"/>
    <w:pPr>
      <w:widowControl/>
      <w:spacing w:beforeLines="50"/>
      <w:ind w:firstLine="200" w:firstLineChars="200"/>
      <w:jc w:val="left"/>
    </w:pPr>
    <w:rPr>
      <w:rFonts w:ascii="Tahoma" w:hAnsi="Tahoma" w:cs="Tahoma"/>
      <w:sz w:val="24"/>
      <w:szCs w:val="24"/>
    </w:rPr>
  </w:style>
  <w:style w:type="paragraph" w:customStyle="1" w:styleId="134">
    <w:name w:val="Char"/>
    <w:basedOn w:val="1"/>
    <w:qFormat/>
    <w:uiPriority w:val="0"/>
    <w:rPr>
      <w:rFonts w:ascii="Times New Roman" w:hAnsi="Times New Roman"/>
      <w:szCs w:val="24"/>
    </w:rPr>
  </w:style>
  <w:style w:type="paragraph" w:customStyle="1" w:styleId="135">
    <w:name w:val="默认段落字体 Para Char Char Char1 Char"/>
    <w:basedOn w:val="1"/>
    <w:qFormat/>
    <w:uiPriority w:val="0"/>
    <w:pPr>
      <w:spacing w:line="240" w:lineRule="atLeast"/>
      <w:ind w:left="420" w:firstLine="420"/>
    </w:pPr>
    <w:rPr>
      <w:rFonts w:ascii="Times New Roman" w:hAnsi="Times New Roman"/>
      <w:kern w:val="0"/>
      <w:szCs w:val="21"/>
    </w:rPr>
  </w:style>
  <w:style w:type="paragraph" w:customStyle="1" w:styleId="136">
    <w:name w:val="标题2"/>
    <w:basedOn w:val="3"/>
    <w:next w:val="3"/>
    <w:qFormat/>
    <w:uiPriority w:val="0"/>
    <w:pPr>
      <w:keepLines w:val="0"/>
      <w:tabs>
        <w:tab w:val="left" w:pos="360"/>
        <w:tab w:val="left" w:pos="425"/>
        <w:tab w:val="left" w:pos="480"/>
      </w:tabs>
      <w:adjustRightInd w:val="0"/>
      <w:spacing w:before="0" w:after="0" w:line="360" w:lineRule="auto"/>
      <w:ind w:left="360" w:hanging="360"/>
      <w:textAlignment w:val="baseline"/>
    </w:pPr>
    <w:rPr>
      <w:rFonts w:ascii="Times New Roman" w:hAnsi="Times New Roman"/>
      <w:bCs w:val="0"/>
      <w:kern w:val="0"/>
      <w:sz w:val="24"/>
      <w:szCs w:val="20"/>
    </w:rPr>
  </w:style>
  <w:style w:type="paragraph" w:customStyle="1" w:styleId="137">
    <w:name w:val="Char Char Char"/>
    <w:basedOn w:val="1"/>
    <w:qFormat/>
    <w:uiPriority w:val="0"/>
    <w:pPr>
      <w:widowControl/>
      <w:spacing w:line="400" w:lineRule="exact"/>
      <w:jc w:val="center"/>
    </w:pPr>
    <w:rPr>
      <w:rFonts w:ascii="Verdana" w:hAnsi="Verdana"/>
      <w:kern w:val="0"/>
      <w:szCs w:val="20"/>
      <w:lang w:eastAsia="en-US"/>
    </w:rPr>
  </w:style>
  <w:style w:type="paragraph" w:customStyle="1" w:styleId="138">
    <w:name w:val="Char1 Char Char Char"/>
    <w:basedOn w:val="1"/>
    <w:qFormat/>
    <w:uiPriority w:val="0"/>
    <w:rPr>
      <w:rFonts w:ascii="Times New Roman" w:hAnsi="Times New Roman"/>
      <w:szCs w:val="24"/>
    </w:rPr>
  </w:style>
  <w:style w:type="paragraph" w:customStyle="1" w:styleId="139">
    <w:name w:val="Char Char Char2 Char Char Char"/>
    <w:basedOn w:val="1"/>
    <w:qFormat/>
    <w:uiPriority w:val="0"/>
    <w:pPr>
      <w:widowControl/>
      <w:jc w:val="left"/>
    </w:pPr>
    <w:rPr>
      <w:rFonts w:ascii="Arial" w:hAnsi="Arial"/>
      <w:kern w:val="0"/>
      <w:sz w:val="20"/>
      <w:szCs w:val="20"/>
      <w:lang w:val="de-DE" w:eastAsia="de-DE"/>
    </w:rPr>
  </w:style>
  <w:style w:type="paragraph" w:customStyle="1" w:styleId="140">
    <w:name w:val="正文2"/>
    <w:basedOn w:val="1"/>
    <w:link w:val="141"/>
    <w:qFormat/>
    <w:uiPriority w:val="0"/>
    <w:pPr>
      <w:tabs>
        <w:tab w:val="left" w:pos="426"/>
        <w:tab w:val="left" w:pos="3452"/>
      </w:tabs>
      <w:autoSpaceDE w:val="0"/>
      <w:autoSpaceDN w:val="0"/>
      <w:adjustRightInd w:val="0"/>
      <w:snapToGrid w:val="0"/>
      <w:spacing w:after="60" w:line="320" w:lineRule="exact"/>
      <w:textAlignment w:val="bottom"/>
    </w:pPr>
    <w:rPr>
      <w:rFonts w:ascii="Times New Roman" w:hAnsi="Arial"/>
      <w:kern w:val="0"/>
      <w:szCs w:val="20"/>
    </w:rPr>
  </w:style>
  <w:style w:type="character" w:customStyle="1" w:styleId="141">
    <w:name w:val="正文2 Char"/>
    <w:link w:val="140"/>
    <w:qFormat/>
    <w:uiPriority w:val="0"/>
    <w:rPr>
      <w:rFonts w:ascii="Times New Roman" w:hAnsi="Arial"/>
      <w:sz w:val="21"/>
    </w:rPr>
  </w:style>
  <w:style w:type="paragraph" w:customStyle="1" w:styleId="142">
    <w:name w:val="表格侧编号"/>
    <w:next w:val="1"/>
    <w:qFormat/>
    <w:uiPriority w:val="0"/>
    <w:pPr>
      <w:widowControl w:val="0"/>
      <w:spacing w:line="300" w:lineRule="exact"/>
      <w:jc w:val="center"/>
      <w:textAlignment w:val="baseline"/>
    </w:pPr>
    <w:rPr>
      <w:rFonts w:ascii="Arial" w:hAnsi="Arial" w:eastAsia="宋体" w:cs="Times New Roman"/>
      <w:sz w:val="21"/>
      <w:szCs w:val="24"/>
      <w:lang w:val="en-US" w:eastAsia="zh-CN" w:bidi="ar-SA"/>
    </w:rPr>
  </w:style>
  <w:style w:type="paragraph" w:customStyle="1" w:styleId="143">
    <w:name w:val="样式1"/>
    <w:basedOn w:val="1"/>
    <w:link w:val="144"/>
    <w:qFormat/>
    <w:uiPriority w:val="0"/>
    <w:pPr>
      <w:adjustRightInd w:val="0"/>
      <w:spacing w:line="420" w:lineRule="auto"/>
      <w:jc w:val="center"/>
      <w:textAlignment w:val="baseline"/>
    </w:pPr>
    <w:rPr>
      <w:rFonts w:ascii="宋体" w:hAnsi="Times New Roman"/>
      <w:kern w:val="0"/>
      <w:sz w:val="24"/>
      <w:szCs w:val="20"/>
    </w:rPr>
  </w:style>
  <w:style w:type="character" w:customStyle="1" w:styleId="144">
    <w:name w:val="样式1 字符"/>
    <w:link w:val="143"/>
    <w:qFormat/>
    <w:uiPriority w:val="0"/>
    <w:rPr>
      <w:rFonts w:ascii="宋体" w:hAnsi="Times New Roman"/>
      <w:sz w:val="24"/>
    </w:rPr>
  </w:style>
  <w:style w:type="paragraph" w:customStyle="1" w:styleId="1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cs="Arial Unicode MS"/>
      <w:kern w:val="0"/>
      <w:sz w:val="22"/>
    </w:rPr>
  </w:style>
  <w:style w:type="paragraph" w:customStyle="1" w:styleId="146">
    <w:name w:val="Table"/>
    <w:qFormat/>
    <w:uiPriority w:val="0"/>
    <w:rPr>
      <w:rFonts w:ascii="Times New Roman" w:hAnsi="Times New Roman" w:eastAsia="宋体" w:cs="Times New Roman"/>
      <w:sz w:val="21"/>
      <w:szCs w:val="21"/>
      <w:lang w:val="en-US" w:eastAsia="en-US" w:bidi="ar-SA"/>
    </w:rPr>
  </w:style>
  <w:style w:type="paragraph" w:customStyle="1" w:styleId="147">
    <w:name w:val="tabletext"/>
    <w:basedOn w:val="1"/>
    <w:qFormat/>
    <w:uiPriority w:val="0"/>
    <w:pPr>
      <w:widowControl/>
      <w:spacing w:line="300" w:lineRule="atLeast"/>
      <w:jc w:val="left"/>
    </w:pPr>
    <w:rPr>
      <w:rFonts w:ascii="宋体" w:hAnsi="宋体" w:cs="宋体"/>
      <w:kern w:val="0"/>
      <w:sz w:val="18"/>
      <w:szCs w:val="18"/>
    </w:rPr>
  </w:style>
  <w:style w:type="paragraph" w:customStyle="1" w:styleId="148">
    <w:name w:val="Char Char Char Char Char Char Char"/>
    <w:basedOn w:val="1"/>
    <w:qFormat/>
    <w:uiPriority w:val="0"/>
    <w:rPr>
      <w:rFonts w:ascii="Times New Roman" w:hAnsi="Times New Roman"/>
      <w:kern w:val="0"/>
      <w:szCs w:val="21"/>
    </w:rPr>
  </w:style>
  <w:style w:type="paragraph" w:customStyle="1" w:styleId="149">
    <w:name w:val="默认段落字体 Para Char Char Char Char Char Char Char"/>
    <w:basedOn w:val="1"/>
    <w:qFormat/>
    <w:uiPriority w:val="0"/>
    <w:pPr>
      <w:adjustRightInd w:val="0"/>
      <w:spacing w:line="360" w:lineRule="auto"/>
      <w:textAlignment w:val="baseline"/>
    </w:pPr>
    <w:rPr>
      <w:rFonts w:ascii="Times New Roman" w:hAnsi="Times New Roman"/>
      <w:kern w:val="0"/>
      <w:sz w:val="24"/>
      <w:szCs w:val="20"/>
    </w:rPr>
  </w:style>
  <w:style w:type="character" w:customStyle="1" w:styleId="150">
    <w:name w:val="文档结构图 字符"/>
    <w:basedOn w:val="80"/>
    <w:link w:val="23"/>
    <w:qFormat/>
    <w:uiPriority w:val="99"/>
    <w:rPr>
      <w:rFonts w:ascii="Times New Roman" w:hAnsi="Times New Roman"/>
      <w:kern w:val="2"/>
      <w:sz w:val="21"/>
      <w:szCs w:val="24"/>
      <w:shd w:val="clear" w:color="auto" w:fill="000080"/>
    </w:rPr>
  </w:style>
  <w:style w:type="paragraph" w:customStyle="1" w:styleId="151">
    <w:name w:val="默认段落字体 Para Char Char Char Char Char Char Char Char Char Char Char Char Char"/>
    <w:basedOn w:val="1"/>
    <w:qFormat/>
    <w:uiPriority w:val="0"/>
    <w:rPr>
      <w:rFonts w:ascii="Tahoma" w:hAnsi="Tahoma" w:cs="Tahoma"/>
      <w:sz w:val="24"/>
      <w:szCs w:val="24"/>
    </w:rPr>
  </w:style>
  <w:style w:type="paragraph" w:customStyle="1" w:styleId="152">
    <w:name w:val="Default Text"/>
    <w:basedOn w:val="1"/>
    <w:qFormat/>
    <w:uiPriority w:val="0"/>
    <w:pPr>
      <w:autoSpaceDE w:val="0"/>
      <w:autoSpaceDN w:val="0"/>
      <w:adjustRightInd w:val="0"/>
      <w:jc w:val="left"/>
    </w:pPr>
    <w:rPr>
      <w:rFonts w:ascii="Times New Roman" w:hAnsi="Times New Roman"/>
      <w:kern w:val="0"/>
      <w:sz w:val="24"/>
      <w:szCs w:val="24"/>
    </w:rPr>
  </w:style>
  <w:style w:type="paragraph" w:customStyle="1" w:styleId="153">
    <w:name w:val="1"/>
    <w:basedOn w:val="1"/>
    <w:next w:val="41"/>
    <w:qFormat/>
    <w:uiPriority w:val="0"/>
    <w:rPr>
      <w:rFonts w:ascii="宋体" w:hAnsi="Courier New"/>
      <w:szCs w:val="20"/>
    </w:rPr>
  </w:style>
  <w:style w:type="paragraph" w:customStyle="1" w:styleId="154">
    <w:name w:val="2 Char Char Char Char Char Char Char Char Char Char"/>
    <w:basedOn w:val="23"/>
    <w:qFormat/>
    <w:uiPriority w:val="0"/>
    <w:rPr>
      <w:rFonts w:ascii="Tahoma" w:hAnsi="Tahoma"/>
      <w:sz w:val="24"/>
    </w:rPr>
  </w:style>
  <w:style w:type="paragraph" w:customStyle="1" w:styleId="155">
    <w:name w:val="样式2"/>
    <w:basedOn w:val="1"/>
    <w:qFormat/>
    <w:uiPriority w:val="0"/>
    <w:pPr>
      <w:adjustRightInd w:val="0"/>
      <w:spacing w:line="410" w:lineRule="atLeast"/>
      <w:jc w:val="left"/>
      <w:textAlignment w:val="baseline"/>
    </w:pPr>
    <w:rPr>
      <w:rFonts w:ascii="Times New Roman" w:hAnsi="Times New Roman"/>
      <w:kern w:val="0"/>
      <w:sz w:val="24"/>
      <w:szCs w:val="20"/>
    </w:rPr>
  </w:style>
  <w:style w:type="paragraph" w:customStyle="1" w:styleId="156">
    <w:name w:val="正文111"/>
    <w:basedOn w:val="1"/>
    <w:qFormat/>
    <w:uiPriority w:val="0"/>
    <w:pPr>
      <w:spacing w:line="520" w:lineRule="exact"/>
    </w:pPr>
    <w:rPr>
      <w:rFonts w:ascii="Times New Roman" w:hAnsi="Times New Roman"/>
      <w:sz w:val="24"/>
      <w:szCs w:val="20"/>
    </w:rPr>
  </w:style>
  <w:style w:type="paragraph" w:customStyle="1" w:styleId="157">
    <w:name w:val="??"/>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58">
    <w:name w:val="Char1 Char Char Char3"/>
    <w:basedOn w:val="1"/>
    <w:qFormat/>
    <w:uiPriority w:val="0"/>
    <w:rPr>
      <w:rFonts w:ascii="Tahoma" w:hAnsi="Tahoma" w:cs="Tahoma"/>
      <w:sz w:val="24"/>
      <w:szCs w:val="24"/>
    </w:rPr>
  </w:style>
  <w:style w:type="paragraph" w:customStyle="1" w:styleId="159">
    <w:name w:val="Char5"/>
    <w:basedOn w:val="1"/>
    <w:qFormat/>
    <w:uiPriority w:val="0"/>
    <w:rPr>
      <w:rFonts w:ascii="Times New Roman" w:hAnsi="Times New Roman"/>
      <w:szCs w:val="20"/>
    </w:rPr>
  </w:style>
  <w:style w:type="paragraph" w:customStyle="1" w:styleId="160">
    <w:name w:val="2"/>
    <w:basedOn w:val="1"/>
    <w:next w:val="7"/>
    <w:qFormat/>
    <w:uiPriority w:val="0"/>
    <w:pPr>
      <w:spacing w:line="360" w:lineRule="auto"/>
      <w:ind w:firstLine="420"/>
    </w:pPr>
    <w:rPr>
      <w:rFonts w:ascii="Arial" w:hAnsi="Arial" w:cs="Arial"/>
      <w:sz w:val="24"/>
      <w:szCs w:val="20"/>
    </w:rPr>
  </w:style>
  <w:style w:type="paragraph" w:customStyle="1" w:styleId="161">
    <w:name w:val="章摘要"/>
    <w:basedOn w:val="7"/>
    <w:next w:val="3"/>
    <w:qFormat/>
    <w:uiPriority w:val="0"/>
  </w:style>
  <w:style w:type="character" w:customStyle="1" w:styleId="162">
    <w:name w:val="正文文本 3 字符"/>
    <w:basedOn w:val="80"/>
    <w:link w:val="29"/>
    <w:qFormat/>
    <w:uiPriority w:val="0"/>
    <w:rPr>
      <w:rFonts w:ascii="Times New Roman" w:hAnsi="Times New Roman"/>
      <w:kern w:val="2"/>
      <w:sz w:val="16"/>
    </w:rPr>
  </w:style>
  <w:style w:type="paragraph" w:customStyle="1" w:styleId="163">
    <w:name w:val="Char2 Char Char 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164">
    <w:name w:val="缩紧正文 Char Char"/>
    <w:basedOn w:val="1"/>
    <w:qFormat/>
    <w:uiPriority w:val="0"/>
    <w:pPr>
      <w:spacing w:before="120" w:after="120" w:line="400" w:lineRule="exact"/>
      <w:ind w:firstLine="200" w:firstLineChars="200"/>
    </w:pPr>
    <w:rPr>
      <w:rFonts w:ascii="宋体" w:hAnsi="Times New Roman" w:cs="宋体"/>
      <w:sz w:val="24"/>
      <w:szCs w:val="24"/>
    </w:rPr>
  </w:style>
  <w:style w:type="paragraph" w:customStyle="1" w:styleId="165">
    <w:name w:val="默认段落字体 Para Char Char Char"/>
    <w:basedOn w:val="1"/>
    <w:qFormat/>
    <w:uiPriority w:val="0"/>
    <w:rPr>
      <w:rFonts w:ascii="Times New Roman" w:hAnsi="Times New Roman"/>
      <w:szCs w:val="24"/>
    </w:rPr>
  </w:style>
  <w:style w:type="paragraph" w:customStyle="1" w:styleId="166">
    <w:name w:val="正文文本 21"/>
    <w:basedOn w:val="1"/>
    <w:qFormat/>
    <w:uiPriority w:val="0"/>
    <w:pPr>
      <w:adjustRightInd w:val="0"/>
      <w:ind w:left="425"/>
      <w:textAlignment w:val="baseline"/>
    </w:pPr>
    <w:rPr>
      <w:rFonts w:ascii="宋体" w:hAnsi="Times New Roman"/>
      <w:sz w:val="28"/>
      <w:szCs w:val="20"/>
    </w:rPr>
  </w:style>
  <w:style w:type="paragraph" w:customStyle="1" w:styleId="167">
    <w:name w:val="Char Char Char Char4"/>
    <w:basedOn w:val="1"/>
    <w:qFormat/>
    <w:uiPriority w:val="0"/>
    <w:rPr>
      <w:rFonts w:ascii="Times New Roman" w:hAnsi="Times New Roman"/>
      <w:szCs w:val="21"/>
    </w:rPr>
  </w:style>
  <w:style w:type="paragraph" w:customStyle="1" w:styleId="168">
    <w:name w:val="日期1"/>
    <w:basedOn w:val="1"/>
    <w:next w:val="1"/>
    <w:qFormat/>
    <w:uiPriority w:val="0"/>
    <w:pPr>
      <w:adjustRightInd w:val="0"/>
      <w:spacing w:line="360" w:lineRule="atLeast"/>
      <w:textAlignment w:val="baseline"/>
    </w:pPr>
    <w:rPr>
      <w:rFonts w:ascii="宋体" w:hAnsi="Times New Roman" w:eastAsia="Wingdings"/>
      <w:kern w:val="0"/>
      <w:sz w:val="24"/>
      <w:szCs w:val="20"/>
    </w:rPr>
  </w:style>
  <w:style w:type="paragraph" w:customStyle="1" w:styleId="169">
    <w:name w:val="xl28"/>
    <w:basedOn w:val="1"/>
    <w:qFormat/>
    <w:uiPriority w:val="0"/>
    <w:pPr>
      <w:widowControl/>
      <w:spacing w:before="100" w:beforeAutospacing="1" w:after="100" w:afterAutospacing="1"/>
      <w:jc w:val="center"/>
    </w:pPr>
    <w:rPr>
      <w:rFonts w:ascii="宋体" w:hAnsi="Times New Roman" w:cs="宋体"/>
      <w:kern w:val="0"/>
      <w:sz w:val="24"/>
      <w:szCs w:val="24"/>
    </w:rPr>
  </w:style>
  <w:style w:type="character" w:customStyle="1" w:styleId="170">
    <w:name w:val="Char Char8"/>
    <w:basedOn w:val="80"/>
    <w:semiHidden/>
    <w:qFormat/>
    <w:uiPriority w:val="0"/>
    <w:rPr>
      <w:rFonts w:ascii="System" w:eastAsia="System"/>
      <w:sz w:val="24"/>
      <w:lang w:val="en-US" w:eastAsia="zh-CN" w:bidi="ar-SA"/>
    </w:rPr>
  </w:style>
  <w:style w:type="paragraph" w:customStyle="1" w:styleId="171">
    <w:name w:val="默认段落字体 Para Char Char Char Char"/>
    <w:basedOn w:val="1"/>
    <w:qFormat/>
    <w:uiPriority w:val="0"/>
    <w:rPr>
      <w:rFonts w:ascii="宋体" w:hAnsi="Times New Roman"/>
      <w:kern w:val="0"/>
      <w:sz w:val="18"/>
      <w:szCs w:val="20"/>
      <w:u w:val="single"/>
    </w:rPr>
  </w:style>
  <w:style w:type="character" w:customStyle="1" w:styleId="172">
    <w:name w:val="trans"/>
    <w:basedOn w:val="80"/>
    <w:qFormat/>
    <w:uiPriority w:val="0"/>
  </w:style>
  <w:style w:type="paragraph" w:customStyle="1" w:styleId="173">
    <w:name w:val="(1)"/>
    <w:basedOn w:val="1"/>
    <w:qFormat/>
    <w:uiPriority w:val="0"/>
    <w:pPr>
      <w:widowControl/>
      <w:tabs>
        <w:tab w:val="left" w:pos="2608"/>
      </w:tabs>
      <w:overflowPunct w:val="0"/>
      <w:autoSpaceDE w:val="0"/>
      <w:autoSpaceDN w:val="0"/>
      <w:adjustRightInd w:val="0"/>
      <w:spacing w:before="120" w:after="120" w:line="264" w:lineRule="auto"/>
      <w:ind w:left="2608" w:hanging="567"/>
      <w:textAlignment w:val="baseline"/>
    </w:pPr>
    <w:rPr>
      <w:rFonts w:ascii="Times New Roman" w:hAnsi="Times New Roman"/>
      <w:kern w:val="0"/>
      <w:sz w:val="22"/>
      <w:szCs w:val="20"/>
    </w:rPr>
  </w:style>
  <w:style w:type="paragraph" w:customStyle="1" w:styleId="174">
    <w:name w:val="Char Char Char3 Char"/>
    <w:basedOn w:val="1"/>
    <w:qFormat/>
    <w:uiPriority w:val="0"/>
    <w:rPr>
      <w:rFonts w:ascii="Times New Roman" w:hAnsi="Times New Roman"/>
      <w:szCs w:val="24"/>
    </w:rPr>
  </w:style>
  <w:style w:type="paragraph" w:styleId="175">
    <w:name w:val="List Paragraph"/>
    <w:basedOn w:val="1"/>
    <w:qFormat/>
    <w:uiPriority w:val="34"/>
    <w:pPr>
      <w:ind w:firstLine="420" w:firstLineChars="200"/>
    </w:pPr>
  </w:style>
  <w:style w:type="paragraph" w:customStyle="1" w:styleId="176">
    <w:name w:val="Char Char Char Char Char Char Char3"/>
    <w:basedOn w:val="1"/>
    <w:qFormat/>
    <w:uiPriority w:val="0"/>
    <w:rPr>
      <w:rFonts w:ascii="Times New Roman" w:hAnsi="Times New Roman"/>
      <w:kern w:val="0"/>
      <w:sz w:val="20"/>
      <w:szCs w:val="20"/>
    </w:rPr>
  </w:style>
  <w:style w:type="paragraph" w:customStyle="1" w:styleId="177">
    <w:name w:val="Char1 Char Char Char Char Char Char Char Char Char Char Char Char Char Char Char Char Char Char1"/>
    <w:basedOn w:val="1"/>
    <w:qFormat/>
    <w:uiPriority w:val="0"/>
    <w:rPr>
      <w:rFonts w:ascii="Times New Roman" w:hAnsi="Times New Roman"/>
      <w:szCs w:val="24"/>
    </w:rPr>
  </w:style>
  <w:style w:type="paragraph" w:customStyle="1" w:styleId="178">
    <w:name w:val="p0"/>
    <w:basedOn w:val="1"/>
    <w:qFormat/>
    <w:uiPriority w:val="0"/>
    <w:pPr>
      <w:widowControl/>
    </w:pPr>
    <w:rPr>
      <w:rFonts w:ascii="Times New Roman" w:hAnsi="Times New Roman"/>
      <w:kern w:val="0"/>
      <w:szCs w:val="21"/>
    </w:rPr>
  </w:style>
  <w:style w:type="paragraph" w:customStyle="1" w:styleId="179">
    <w:name w:val="列出段落1"/>
    <w:basedOn w:val="1"/>
    <w:link w:val="180"/>
    <w:qFormat/>
    <w:uiPriority w:val="0"/>
    <w:pPr>
      <w:ind w:firstLine="420" w:firstLineChars="200"/>
    </w:pPr>
  </w:style>
  <w:style w:type="character" w:customStyle="1" w:styleId="180">
    <w:name w:val="列出段落 Char"/>
    <w:basedOn w:val="80"/>
    <w:link w:val="179"/>
    <w:qFormat/>
    <w:uiPriority w:val="0"/>
    <w:rPr>
      <w:kern w:val="2"/>
      <w:sz w:val="21"/>
      <w:szCs w:val="22"/>
    </w:rPr>
  </w:style>
  <w:style w:type="paragraph" w:customStyle="1" w:styleId="181">
    <w:name w:val="Char Char Char3 Char1"/>
    <w:basedOn w:val="1"/>
    <w:qFormat/>
    <w:uiPriority w:val="0"/>
    <w:rPr>
      <w:rFonts w:ascii="Times New Roman" w:hAnsi="Times New Roman"/>
      <w:szCs w:val="24"/>
      <w:u w:color="000000"/>
    </w:rPr>
  </w:style>
  <w:style w:type="paragraph" w:customStyle="1" w:styleId="182">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183">
    <w:name w:val="二级条标题"/>
    <w:basedOn w:val="1"/>
    <w:next w:val="1"/>
    <w:qFormat/>
    <w:uiPriority w:val="0"/>
    <w:pPr>
      <w:widowControl/>
      <w:jc w:val="left"/>
      <w:outlineLvl w:val="3"/>
    </w:pPr>
    <w:rPr>
      <w:rFonts w:ascii="黑体" w:hAnsi="Times New Roman" w:eastAsia="黑体"/>
      <w:kern w:val="0"/>
      <w:sz w:val="24"/>
      <w:szCs w:val="20"/>
    </w:rPr>
  </w:style>
  <w:style w:type="paragraph" w:customStyle="1" w:styleId="184">
    <w:name w:val="列出段落11"/>
    <w:basedOn w:val="1"/>
    <w:qFormat/>
    <w:uiPriority w:val="0"/>
    <w:pPr>
      <w:tabs>
        <w:tab w:val="left" w:pos="425"/>
      </w:tabs>
      <w:spacing w:before="80" w:after="80" w:line="312" w:lineRule="auto"/>
      <w:ind w:left="1262" w:hanging="420"/>
      <w:outlineLvl w:val="1"/>
    </w:pPr>
    <w:rPr>
      <w:rFonts w:ascii="微软雅黑" w:hAnsi="微软雅黑" w:eastAsia="微软雅黑" w:cs="Arial"/>
      <w:sz w:val="28"/>
    </w:rPr>
  </w:style>
  <w:style w:type="paragraph" w:customStyle="1" w:styleId="185">
    <w:name w:val="Mox_Heading1"/>
    <w:basedOn w:val="2"/>
    <w:next w:val="1"/>
    <w:qFormat/>
    <w:uiPriority w:val="0"/>
    <w:pPr>
      <w:pBdr>
        <w:bottom w:val="single" w:color="auto" w:sz="18" w:space="0"/>
      </w:pBdr>
      <w:adjustRightInd w:val="0"/>
      <w:snapToGrid w:val="0"/>
      <w:spacing w:before="120" w:after="120" w:line="360" w:lineRule="auto"/>
      <w:ind w:left="1172" w:hanging="750"/>
      <w:jc w:val="left"/>
    </w:pPr>
    <w:rPr>
      <w:rFonts w:ascii="微软雅黑" w:hAnsi="微软雅黑" w:eastAsia="微软雅黑" w:cs="宋体"/>
      <w:b w:val="0"/>
      <w:kern w:val="0"/>
      <w:position w:val="6"/>
      <w:sz w:val="28"/>
      <w:szCs w:val="28"/>
    </w:rPr>
  </w:style>
  <w:style w:type="paragraph" w:customStyle="1" w:styleId="186">
    <w:name w:val="样式11"/>
    <w:basedOn w:val="1"/>
    <w:qFormat/>
    <w:uiPriority w:val="0"/>
    <w:pPr>
      <w:widowControl/>
      <w:tabs>
        <w:tab w:val="left" w:pos="425"/>
      </w:tabs>
      <w:spacing w:before="40" w:after="40" w:line="264" w:lineRule="auto"/>
      <w:ind w:left="1682" w:hanging="420"/>
      <w:outlineLvl w:val="2"/>
    </w:pPr>
    <w:rPr>
      <w:rFonts w:ascii="微软雅黑" w:hAnsi="微软雅黑" w:eastAsia="微软雅黑"/>
      <w:kern w:val="0"/>
      <w:sz w:val="24"/>
      <w:szCs w:val="24"/>
    </w:rPr>
  </w:style>
  <w:style w:type="paragraph" w:customStyle="1" w:styleId="187">
    <w:name w:val="msolistparagraph"/>
    <w:basedOn w:val="1"/>
    <w:qFormat/>
    <w:uiPriority w:val="0"/>
    <w:pPr>
      <w:ind w:firstLine="420" w:firstLineChars="200"/>
    </w:pPr>
    <w:rPr>
      <w:rFonts w:ascii="Times New Roman" w:hAnsi="Times New Roman"/>
      <w:szCs w:val="24"/>
    </w:rPr>
  </w:style>
  <w:style w:type="character" w:customStyle="1" w:styleId="188">
    <w:name w:val="标题 2 Char1"/>
    <w:qFormat/>
    <w:uiPriority w:val="0"/>
    <w:rPr>
      <w:rFonts w:ascii="宋体" w:hAnsi="宋体" w:eastAsia="宋体" w:cs="Arial"/>
      <w:b/>
      <w:sz w:val="24"/>
      <w:szCs w:val="24"/>
      <w:lang w:val="en-US" w:eastAsia="zh-CN" w:bidi="ar-SA"/>
    </w:rPr>
  </w:style>
  <w:style w:type="character" w:customStyle="1" w:styleId="189">
    <w:name w:val="正文文本首行缩进 字符"/>
    <w:link w:val="76"/>
    <w:qFormat/>
    <w:uiPriority w:val="99"/>
    <w:rPr>
      <w:kern w:val="2"/>
      <w:sz w:val="21"/>
      <w:szCs w:val="24"/>
    </w:rPr>
  </w:style>
  <w:style w:type="character" w:customStyle="1" w:styleId="190">
    <w:name w:val="articlebody3"/>
    <w:qFormat/>
    <w:uiPriority w:val="0"/>
    <w:rPr>
      <w:sz w:val="21"/>
      <w:szCs w:val="21"/>
    </w:rPr>
  </w:style>
  <w:style w:type="character" w:customStyle="1" w:styleId="191">
    <w:name w:val="font81"/>
    <w:basedOn w:val="80"/>
    <w:qFormat/>
    <w:uiPriority w:val="0"/>
    <w:rPr>
      <w:rFonts w:hint="eastAsia" w:ascii="宋体" w:hAnsi="宋体" w:eastAsia="宋体" w:cs="宋体"/>
      <w:color w:val="000000"/>
      <w:sz w:val="16"/>
      <w:szCs w:val="16"/>
      <w:u w:val="none"/>
    </w:rPr>
  </w:style>
  <w:style w:type="character" w:customStyle="1" w:styleId="192">
    <w:name w:val="font101"/>
    <w:basedOn w:val="80"/>
    <w:qFormat/>
    <w:uiPriority w:val="0"/>
    <w:rPr>
      <w:rFonts w:hint="eastAsia" w:ascii="宋体" w:hAnsi="宋体" w:eastAsia="宋体" w:cs="宋体"/>
      <w:color w:val="000000"/>
      <w:sz w:val="16"/>
      <w:szCs w:val="16"/>
      <w:u w:val="none"/>
    </w:rPr>
  </w:style>
  <w:style w:type="character" w:customStyle="1" w:styleId="193">
    <w:name w:val="正文1 Char Char"/>
    <w:basedOn w:val="80"/>
    <w:qFormat/>
    <w:uiPriority w:val="0"/>
    <w:rPr>
      <w:rFonts w:ascii="宋体"/>
      <w:sz w:val="24"/>
    </w:rPr>
  </w:style>
  <w:style w:type="character" w:customStyle="1" w:styleId="194">
    <w:name w:val="tpc_content1"/>
    <w:qFormat/>
    <w:uiPriority w:val="0"/>
    <w:rPr>
      <w:sz w:val="20"/>
      <w:szCs w:val="20"/>
    </w:rPr>
  </w:style>
  <w:style w:type="character" w:customStyle="1" w:styleId="195">
    <w:name w:val="Char Char"/>
    <w:qFormat/>
    <w:locked/>
    <w:uiPriority w:val="0"/>
    <w:rPr>
      <w:rFonts w:ascii="Arial" w:hAnsi="Arial" w:eastAsia="黑体"/>
      <w:b/>
      <w:bCs/>
      <w:kern w:val="2"/>
      <w:sz w:val="32"/>
      <w:szCs w:val="32"/>
      <w:lang w:val="en-US" w:eastAsia="zh-CN" w:bidi="ar-SA"/>
    </w:rPr>
  </w:style>
  <w:style w:type="character" w:customStyle="1" w:styleId="196">
    <w:name w:val="font41"/>
    <w:basedOn w:val="80"/>
    <w:qFormat/>
    <w:uiPriority w:val="0"/>
    <w:rPr>
      <w:rFonts w:hint="eastAsia" w:ascii="宋体" w:hAnsi="宋体" w:eastAsia="宋体" w:cs="宋体"/>
      <w:color w:val="000000"/>
      <w:sz w:val="20"/>
      <w:szCs w:val="20"/>
      <w:u w:val="none"/>
    </w:rPr>
  </w:style>
  <w:style w:type="character" w:customStyle="1" w:styleId="197">
    <w:name w:val="font61"/>
    <w:basedOn w:val="80"/>
    <w:qFormat/>
    <w:uiPriority w:val="0"/>
    <w:rPr>
      <w:rFonts w:hint="default" w:ascii="Times New Roman" w:hAnsi="Times New Roman" w:cs="Times New Roman"/>
      <w:color w:val="000000"/>
      <w:sz w:val="20"/>
      <w:szCs w:val="20"/>
      <w:u w:val="none"/>
    </w:rPr>
  </w:style>
  <w:style w:type="character" w:customStyle="1" w:styleId="198">
    <w:name w:val="font241"/>
    <w:qFormat/>
    <w:uiPriority w:val="0"/>
    <w:rPr>
      <w:sz w:val="21"/>
      <w:szCs w:val="21"/>
    </w:rPr>
  </w:style>
  <w:style w:type="character" w:customStyle="1" w:styleId="199">
    <w:name w:val="font31"/>
    <w:basedOn w:val="80"/>
    <w:qFormat/>
    <w:uiPriority w:val="0"/>
    <w:rPr>
      <w:rFonts w:hint="eastAsia" w:ascii="宋体" w:hAnsi="宋体" w:eastAsia="宋体" w:cs="宋体"/>
      <w:color w:val="000000"/>
      <w:sz w:val="14"/>
      <w:szCs w:val="14"/>
      <w:u w:val="none"/>
    </w:rPr>
  </w:style>
  <w:style w:type="character" w:customStyle="1" w:styleId="200">
    <w:name w:val="font11"/>
    <w:basedOn w:val="80"/>
    <w:qFormat/>
    <w:uiPriority w:val="0"/>
    <w:rPr>
      <w:rFonts w:hint="default" w:ascii="Times New Roman" w:hAnsi="Times New Roman" w:cs="Times New Roman"/>
      <w:color w:val="000000"/>
      <w:sz w:val="20"/>
      <w:szCs w:val="20"/>
      <w:u w:val="none"/>
    </w:rPr>
  </w:style>
  <w:style w:type="paragraph" w:customStyle="1" w:styleId="201">
    <w:name w:val="Char Char Char Char Char Char Char1"/>
    <w:basedOn w:val="1"/>
    <w:qFormat/>
    <w:uiPriority w:val="0"/>
    <w:rPr>
      <w:szCs w:val="24"/>
    </w:rPr>
  </w:style>
  <w:style w:type="paragraph" w:customStyle="1" w:styleId="202">
    <w:name w:val="文献分类号"/>
    <w:qFormat/>
    <w:uiPriority w:val="0"/>
    <w:pPr>
      <w:widowControl w:val="0"/>
      <w:tabs>
        <w:tab w:val="left" w:pos="1440"/>
      </w:tabs>
      <w:textAlignment w:val="center"/>
    </w:pPr>
    <w:rPr>
      <w:rFonts w:ascii="Calibri" w:hAnsi="Calibri" w:eastAsia="黑体" w:cs="Times New Roman"/>
      <w:sz w:val="21"/>
      <w:lang w:val="en-US" w:eastAsia="zh-CN" w:bidi="ar-SA"/>
    </w:rPr>
  </w:style>
  <w:style w:type="character" w:customStyle="1" w:styleId="203">
    <w:name w:val="标题 Char1"/>
    <w:basedOn w:val="80"/>
    <w:qFormat/>
    <w:uiPriority w:val="0"/>
    <w:rPr>
      <w:rFonts w:ascii="Cambria" w:hAnsi="Cambria" w:cs="Times New Roman"/>
      <w:b/>
      <w:bCs/>
      <w:kern w:val="2"/>
      <w:sz w:val="32"/>
      <w:szCs w:val="32"/>
    </w:rPr>
  </w:style>
  <w:style w:type="character" w:customStyle="1" w:styleId="204">
    <w:name w:val="题注 字符"/>
    <w:link w:val="19"/>
    <w:qFormat/>
    <w:uiPriority w:val="0"/>
    <w:rPr>
      <w:rFonts w:ascii="Arial" w:hAnsi="Arial" w:eastAsia="黑体" w:cs="Arial"/>
      <w:kern w:val="2"/>
    </w:rPr>
  </w:style>
  <w:style w:type="character" w:customStyle="1" w:styleId="205">
    <w:name w:val="正文首行缩进 Char1"/>
    <w:basedOn w:val="110"/>
    <w:qFormat/>
    <w:uiPriority w:val="0"/>
    <w:rPr>
      <w:rFonts w:ascii="Times New Roman" w:hAnsi="Times New Roman"/>
      <w:kern w:val="2"/>
      <w:sz w:val="21"/>
      <w:szCs w:val="22"/>
    </w:rPr>
  </w:style>
  <w:style w:type="paragraph" w:customStyle="1" w:styleId="206">
    <w:name w:val="单位"/>
    <w:basedOn w:val="1"/>
    <w:qFormat/>
    <w:uiPriority w:val="0"/>
    <w:pPr>
      <w:jc w:val="center"/>
      <w:outlineLvl w:val="0"/>
    </w:pPr>
    <w:rPr>
      <w:rFonts w:eastAsia="仿宋_GB2312"/>
      <w:snapToGrid w:val="0"/>
      <w:sz w:val="18"/>
      <w:szCs w:val="20"/>
    </w:rPr>
  </w:style>
  <w:style w:type="paragraph" w:customStyle="1" w:styleId="20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208">
    <w:name w:val="WPSOffice手动目录 1"/>
    <w:qFormat/>
    <w:uiPriority w:val="0"/>
    <w:rPr>
      <w:rFonts w:ascii="Calibri" w:hAnsi="Calibri" w:eastAsia="宋体" w:cs="Times New Roman"/>
      <w:lang w:val="en-US" w:eastAsia="zh-CN" w:bidi="ar-SA"/>
    </w:rPr>
  </w:style>
  <w:style w:type="paragraph" w:customStyle="1" w:styleId="209">
    <w:name w:val="_Style 76"/>
    <w:qFormat/>
    <w:uiPriority w:val="0"/>
    <w:pPr>
      <w:widowControl w:val="0"/>
      <w:jc w:val="both"/>
    </w:pPr>
    <w:rPr>
      <w:rFonts w:ascii="Calibri" w:hAnsi="Calibri" w:eastAsia="宋体" w:cs="黑体"/>
      <w:kern w:val="2"/>
      <w:sz w:val="21"/>
      <w:szCs w:val="22"/>
      <w:lang w:val="en-US" w:eastAsia="zh-CN" w:bidi="ar-SA"/>
    </w:rPr>
  </w:style>
  <w:style w:type="paragraph" w:customStyle="1" w:styleId="210">
    <w:name w:val="四级无标题条"/>
    <w:basedOn w:val="1"/>
    <w:qFormat/>
    <w:uiPriority w:val="0"/>
    <w:pPr>
      <w:tabs>
        <w:tab w:val="left" w:pos="0"/>
      </w:tabs>
    </w:pPr>
    <w:rPr>
      <w:rFonts w:eastAsia="黑体"/>
      <w:b/>
      <w:szCs w:val="24"/>
    </w:rPr>
  </w:style>
  <w:style w:type="paragraph" w:customStyle="1" w:styleId="211">
    <w:name w:val="附录标识"/>
    <w:basedOn w:val="1"/>
    <w:next w:val="212"/>
    <w:qFormat/>
    <w:uiPriority w:val="0"/>
    <w:pPr>
      <w:widowControl/>
      <w:shd w:val="clear" w:color="FFFFFF" w:fill="FFFFFF"/>
      <w:tabs>
        <w:tab w:val="left" w:pos="2160"/>
        <w:tab w:val="left" w:pos="4352"/>
      </w:tabs>
      <w:spacing w:before="640" w:after="200"/>
      <w:ind w:left="4352" w:hanging="360"/>
      <w:outlineLvl w:val="0"/>
    </w:pPr>
    <w:rPr>
      <w:rFonts w:ascii="黑体" w:eastAsia="黑体"/>
      <w:b/>
      <w:kern w:val="0"/>
      <w:szCs w:val="20"/>
    </w:rPr>
  </w:style>
  <w:style w:type="paragraph" w:customStyle="1" w:styleId="212">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21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宋体" w:hAnsi="宋体" w:cs="宋体"/>
      <w:kern w:val="0"/>
      <w:sz w:val="18"/>
      <w:szCs w:val="18"/>
    </w:rPr>
  </w:style>
  <w:style w:type="paragraph" w:customStyle="1" w:styleId="214">
    <w:name w:val="封面标准文稿编辑信息 Char"/>
    <w:qFormat/>
    <w:uiPriority w:val="0"/>
    <w:pPr>
      <w:spacing w:before="180" w:line="180" w:lineRule="exact"/>
      <w:jc w:val="center"/>
    </w:pPr>
    <w:rPr>
      <w:rFonts w:ascii="宋体" w:hAnsi="Calibri" w:eastAsia="宋体" w:cs="Times New Roman"/>
      <w:sz w:val="21"/>
      <w:lang w:val="en-US" w:eastAsia="zh-CN" w:bidi="ar-SA"/>
    </w:rPr>
  </w:style>
  <w:style w:type="paragraph" w:customStyle="1" w:styleId="215">
    <w:name w:val="列项——"/>
    <w:qFormat/>
    <w:uiPriority w:val="0"/>
    <w:pPr>
      <w:widowControl w:val="0"/>
      <w:tabs>
        <w:tab w:val="left" w:pos="854"/>
      </w:tabs>
      <w:ind w:left="400" w:leftChars="200" w:hanging="200" w:hangingChars="200"/>
      <w:jc w:val="both"/>
    </w:pPr>
    <w:rPr>
      <w:rFonts w:ascii="宋体" w:hAnsi="Calibri" w:eastAsia="宋体" w:cs="Times New Roman"/>
      <w:sz w:val="21"/>
      <w:lang w:val="en-US" w:eastAsia="zh-CN" w:bidi="ar-SA"/>
    </w:rPr>
  </w:style>
  <w:style w:type="paragraph" w:customStyle="1" w:styleId="21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17">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8">
    <w:name w:val="样式7"/>
    <w:basedOn w:val="51"/>
    <w:link w:val="219"/>
    <w:qFormat/>
    <w:uiPriority w:val="0"/>
    <w:pPr>
      <w:pBdr>
        <w:bottom w:val="thinThickSmallGap" w:color="auto" w:sz="24" w:space="1"/>
      </w:pBdr>
      <w:adjustRightInd w:val="0"/>
      <w:textAlignment w:val="baseline"/>
    </w:pPr>
    <w:rPr>
      <w:rFonts w:ascii="宋体"/>
      <w:kern w:val="0"/>
      <w:szCs w:val="20"/>
    </w:rPr>
  </w:style>
  <w:style w:type="character" w:customStyle="1" w:styleId="219">
    <w:name w:val="样式7 Char"/>
    <w:link w:val="218"/>
    <w:qFormat/>
    <w:uiPriority w:val="0"/>
    <w:rPr>
      <w:rFonts w:ascii="宋体"/>
      <w:sz w:val="18"/>
    </w:rPr>
  </w:style>
  <w:style w:type="paragraph" w:customStyle="1" w:styleId="220">
    <w:name w:val="1 Char Char Char Char Char Char"/>
    <w:basedOn w:val="1"/>
    <w:qFormat/>
    <w:uiPriority w:val="0"/>
    <w:rPr>
      <w:szCs w:val="24"/>
    </w:rPr>
  </w:style>
  <w:style w:type="paragraph" w:customStyle="1" w:styleId="221">
    <w:name w:val="xl44"/>
    <w:basedOn w:val="1"/>
    <w:qFormat/>
    <w:uiPriority w:val="0"/>
    <w:pPr>
      <w:widowControl/>
      <w:pBdr>
        <w:bottom w:val="single" w:color="auto" w:sz="4" w:space="0"/>
      </w:pBdr>
      <w:spacing w:before="100" w:beforeAutospacing="1" w:after="100" w:afterAutospacing="1"/>
      <w:jc w:val="left"/>
    </w:pPr>
    <w:rPr>
      <w:rFonts w:ascii="宋体" w:hAnsi="宋体" w:cs="宋体"/>
      <w:b/>
      <w:bCs/>
      <w:color w:val="000000"/>
      <w:kern w:val="0"/>
      <w:sz w:val="24"/>
      <w:szCs w:val="24"/>
    </w:rPr>
  </w:style>
  <w:style w:type="paragraph" w:customStyle="1" w:styleId="222">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3">
    <w:name w:val="样式6"/>
    <w:basedOn w:val="1"/>
    <w:qFormat/>
    <w:uiPriority w:val="0"/>
    <w:pPr>
      <w:pBdr>
        <w:top w:val="single" w:color="auto" w:sz="4" w:space="1"/>
        <w:bottom w:val="single" w:color="auto" w:sz="4" w:space="1"/>
      </w:pBdr>
      <w:adjustRightInd w:val="0"/>
      <w:spacing w:line="360" w:lineRule="auto"/>
      <w:ind w:right="-272"/>
      <w:jc w:val="center"/>
      <w:textAlignment w:val="baseline"/>
    </w:pPr>
    <w:rPr>
      <w:rFonts w:ascii="Albertus Medium" w:hAnsi="Albertus Medium"/>
      <w:b/>
      <w:kern w:val="0"/>
      <w:sz w:val="72"/>
      <w:szCs w:val="20"/>
    </w:rPr>
  </w:style>
  <w:style w:type="paragraph" w:customStyle="1" w:styleId="224">
    <w:name w:val="样式8"/>
    <w:basedOn w:val="1"/>
    <w:qFormat/>
    <w:uiPriority w:val="0"/>
    <w:pPr>
      <w:adjustRightInd w:val="0"/>
      <w:snapToGrid w:val="0"/>
      <w:spacing w:line="460" w:lineRule="atLeast"/>
      <w:ind w:firstLine="200" w:firstLineChars="200"/>
    </w:pPr>
    <w:rPr>
      <w:rFonts w:ascii="宋体" w:hAnsi="宋体"/>
      <w:snapToGrid w:val="0"/>
      <w:kern w:val="0"/>
      <w:sz w:val="24"/>
      <w:szCs w:val="24"/>
    </w:rPr>
  </w:style>
  <w:style w:type="paragraph" w:customStyle="1" w:styleId="225">
    <w:name w:val="标准书眉_偶数页"/>
    <w:basedOn w:val="1"/>
    <w:next w:val="1"/>
    <w:qFormat/>
    <w:uiPriority w:val="0"/>
    <w:pPr>
      <w:widowControl/>
      <w:tabs>
        <w:tab w:val="center" w:pos="4154"/>
        <w:tab w:val="right" w:pos="8306"/>
      </w:tabs>
      <w:spacing w:after="120"/>
      <w:jc w:val="left"/>
    </w:pPr>
    <w:rPr>
      <w:kern w:val="0"/>
      <w:szCs w:val="20"/>
    </w:rPr>
  </w:style>
  <w:style w:type="paragraph" w:customStyle="1" w:styleId="226">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27">
    <w:name w:val="标准书脚_偶数页"/>
    <w:qFormat/>
    <w:uiPriority w:val="0"/>
    <w:pPr>
      <w:spacing w:before="120"/>
    </w:pPr>
    <w:rPr>
      <w:rFonts w:ascii="Calibri" w:hAnsi="Calibri" w:eastAsia="宋体" w:cs="Times New Roman"/>
      <w:sz w:val="18"/>
      <w:lang w:val="en-US" w:eastAsia="zh-CN" w:bidi="ar-SA"/>
    </w:rPr>
  </w:style>
  <w:style w:type="paragraph" w:customStyle="1" w:styleId="228">
    <w:name w:val="四级条标题"/>
    <w:basedOn w:val="229"/>
    <w:next w:val="212"/>
    <w:qFormat/>
    <w:uiPriority w:val="0"/>
    <w:pPr>
      <w:tabs>
        <w:tab w:val="left" w:pos="945"/>
        <w:tab w:val="left" w:pos="1002"/>
        <w:tab w:val="left" w:pos="1021"/>
        <w:tab w:val="left" w:pos="1155"/>
        <w:tab w:val="left" w:pos="2100"/>
      </w:tabs>
      <w:outlineLvl w:val="5"/>
    </w:pPr>
  </w:style>
  <w:style w:type="paragraph" w:customStyle="1" w:styleId="229">
    <w:name w:val="三级条标题"/>
    <w:basedOn w:val="183"/>
    <w:next w:val="212"/>
    <w:qFormat/>
    <w:uiPriority w:val="0"/>
    <w:pPr>
      <w:tabs>
        <w:tab w:val="left" w:pos="945"/>
        <w:tab w:val="left" w:pos="1002"/>
        <w:tab w:val="left" w:pos="2100"/>
      </w:tabs>
      <w:ind w:left="2100" w:hanging="420"/>
      <w:jc w:val="both"/>
      <w:outlineLvl w:val="4"/>
    </w:pPr>
    <w:rPr>
      <w:rFonts w:hAnsi="Calibri"/>
      <w:b/>
      <w:sz w:val="21"/>
    </w:rPr>
  </w:style>
  <w:style w:type="paragraph" w:customStyle="1" w:styleId="23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231">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23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3">
    <w:name w:val="五级条标题"/>
    <w:basedOn w:val="228"/>
    <w:next w:val="212"/>
    <w:qFormat/>
    <w:uiPriority w:val="0"/>
    <w:pPr>
      <w:tabs>
        <w:tab w:val="left" w:pos="1407"/>
        <w:tab w:val="left" w:pos="1440"/>
        <w:tab w:val="clear" w:pos="1021"/>
        <w:tab w:val="clear" w:pos="1155"/>
      </w:tabs>
      <w:outlineLvl w:val="6"/>
    </w:pPr>
  </w:style>
  <w:style w:type="paragraph" w:customStyle="1" w:styleId="234">
    <w:name w:val="标准书脚_奇数页"/>
    <w:qFormat/>
    <w:uiPriority w:val="0"/>
    <w:pPr>
      <w:spacing w:before="120"/>
      <w:jc w:val="right"/>
    </w:pPr>
    <w:rPr>
      <w:rFonts w:ascii="Calibri" w:hAnsi="Calibri" w:eastAsia="宋体" w:cs="Times New Roman"/>
      <w:sz w:val="18"/>
      <w:lang w:val="en-US" w:eastAsia="zh-CN" w:bidi="ar-SA"/>
    </w:rPr>
  </w:style>
  <w:style w:type="paragraph" w:customStyle="1" w:styleId="235">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szCs w:val="24"/>
    </w:rPr>
  </w:style>
  <w:style w:type="paragraph" w:customStyle="1" w:styleId="236">
    <w:name w:val="三级无标题条"/>
    <w:basedOn w:val="1"/>
    <w:qFormat/>
    <w:uiPriority w:val="0"/>
    <w:pPr>
      <w:tabs>
        <w:tab w:val="left" w:pos="0"/>
      </w:tabs>
    </w:pPr>
    <w:rPr>
      <w:b/>
      <w:szCs w:val="24"/>
    </w:rPr>
  </w:style>
  <w:style w:type="paragraph" w:customStyle="1" w:styleId="23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8">
    <w:name w:val="附录四级条标题"/>
    <w:basedOn w:val="239"/>
    <w:next w:val="212"/>
    <w:qFormat/>
    <w:uiPriority w:val="0"/>
    <w:pPr>
      <w:tabs>
        <w:tab w:val="left" w:pos="0"/>
      </w:tabs>
      <w:outlineLvl w:val="5"/>
    </w:pPr>
  </w:style>
  <w:style w:type="paragraph" w:customStyle="1" w:styleId="239">
    <w:name w:val="附录三级条标题"/>
    <w:basedOn w:val="240"/>
    <w:next w:val="212"/>
    <w:qFormat/>
    <w:uiPriority w:val="0"/>
    <w:pPr>
      <w:tabs>
        <w:tab w:val="left" w:pos="0"/>
      </w:tabs>
      <w:outlineLvl w:val="4"/>
    </w:pPr>
  </w:style>
  <w:style w:type="paragraph" w:customStyle="1" w:styleId="240">
    <w:name w:val="附录二级条标题"/>
    <w:basedOn w:val="241"/>
    <w:next w:val="212"/>
    <w:qFormat/>
    <w:uiPriority w:val="0"/>
    <w:pPr>
      <w:tabs>
        <w:tab w:val="left" w:pos="0"/>
      </w:tabs>
      <w:outlineLvl w:val="3"/>
    </w:pPr>
  </w:style>
  <w:style w:type="paragraph" w:customStyle="1" w:styleId="241">
    <w:name w:val="附录一级条标题"/>
    <w:basedOn w:val="242"/>
    <w:next w:val="212"/>
    <w:qFormat/>
    <w:uiPriority w:val="0"/>
    <w:pPr>
      <w:tabs>
        <w:tab w:val="left" w:pos="0"/>
      </w:tabs>
      <w:autoSpaceDN w:val="0"/>
      <w:spacing w:beforeLines="0" w:afterLines="0"/>
      <w:outlineLvl w:val="2"/>
    </w:pPr>
  </w:style>
  <w:style w:type="paragraph" w:customStyle="1" w:styleId="242">
    <w:name w:val="附录章标题"/>
    <w:next w:val="212"/>
    <w:qFormat/>
    <w:uiPriority w:val="0"/>
    <w:pPr>
      <w:tabs>
        <w:tab w:val="left" w:pos="0"/>
      </w:tabs>
      <w:wordWrap w:val="0"/>
      <w:overflowPunct w:val="0"/>
      <w:autoSpaceDE w:val="0"/>
      <w:spacing w:beforeLines="50" w:afterLines="50"/>
      <w:jc w:val="both"/>
      <w:textAlignment w:val="baseline"/>
      <w:outlineLvl w:val="1"/>
    </w:pPr>
    <w:rPr>
      <w:rFonts w:ascii="黑体" w:hAnsi="Calibri" w:eastAsia="黑体" w:cs="Times New Roman"/>
      <w:b/>
      <w:kern w:val="21"/>
      <w:sz w:val="21"/>
      <w:lang w:val="en-US" w:eastAsia="zh-CN" w:bidi="ar-SA"/>
    </w:rPr>
  </w:style>
  <w:style w:type="paragraph" w:customStyle="1" w:styleId="243">
    <w:name w:val="xl23"/>
    <w:basedOn w:val="1"/>
    <w:qFormat/>
    <w:uiPriority w:val="0"/>
    <w:pPr>
      <w:widowControl/>
      <w:pBdr>
        <w:bottom w:val="single" w:color="auto" w:sz="4" w:space="0"/>
        <w:right w:val="single" w:color="auto" w:sz="4" w:space="0"/>
      </w:pBdr>
      <w:spacing w:before="100" w:beforeAutospacing="1" w:after="100" w:afterAutospacing="1"/>
    </w:pPr>
    <w:rPr>
      <w:kern w:val="0"/>
      <w:szCs w:val="21"/>
    </w:rPr>
  </w:style>
  <w:style w:type="paragraph" w:customStyle="1" w:styleId="244">
    <w:name w:val="正文图标题"/>
    <w:next w:val="212"/>
    <w:qFormat/>
    <w:uiPriority w:val="0"/>
    <w:pPr>
      <w:tabs>
        <w:tab w:val="left" w:pos="1680"/>
      </w:tabs>
      <w:ind w:left="1680" w:hanging="420"/>
      <w:jc w:val="center"/>
    </w:pPr>
    <w:rPr>
      <w:rFonts w:ascii="黑体" w:hAnsi="Calibri" w:eastAsia="黑体" w:cs="Times New Roman"/>
      <w:sz w:val="21"/>
      <w:lang w:val="en-US" w:eastAsia="zh-CN" w:bidi="ar-SA"/>
    </w:rPr>
  </w:style>
  <w:style w:type="paragraph" w:customStyle="1" w:styleId="24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6">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47">
    <w:name w:val="纯文本1"/>
    <w:basedOn w:val="1"/>
    <w:qFormat/>
    <w:uiPriority w:val="0"/>
    <w:pPr>
      <w:adjustRightInd w:val="0"/>
      <w:textAlignment w:val="baseline"/>
    </w:pPr>
    <w:rPr>
      <w:rFonts w:ascii="宋体"/>
      <w:kern w:val="0"/>
      <w:sz w:val="24"/>
      <w:szCs w:val="20"/>
    </w:rPr>
  </w:style>
  <w:style w:type="paragraph" w:customStyle="1" w:styleId="248">
    <w:name w:val="标准书眉_奇数页"/>
    <w:next w:val="1"/>
    <w:qFormat/>
    <w:uiPriority w:val="0"/>
    <w:pPr>
      <w:tabs>
        <w:tab w:val="center" w:pos="4154"/>
        <w:tab w:val="right" w:pos="8306"/>
      </w:tabs>
      <w:spacing w:after="120"/>
      <w:jc w:val="right"/>
    </w:pPr>
    <w:rPr>
      <w:rFonts w:ascii="Calibri" w:hAnsi="Calibri" w:eastAsia="宋体" w:cs="Times New Roman"/>
      <w:sz w:val="21"/>
      <w:lang w:val="en-US" w:eastAsia="zh-CN" w:bidi="ar-SA"/>
    </w:rPr>
  </w:style>
  <w:style w:type="paragraph" w:customStyle="1" w:styleId="249">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50">
    <w:name w:val="目录"/>
    <w:basedOn w:val="1"/>
    <w:qFormat/>
    <w:uiPriority w:val="0"/>
    <w:pPr>
      <w:tabs>
        <w:tab w:val="right" w:leader="middleDot" w:pos="9412"/>
      </w:tabs>
    </w:pPr>
    <w:rPr>
      <w:kern w:val="21"/>
      <w:szCs w:val="20"/>
    </w:rPr>
  </w:style>
  <w:style w:type="paragraph" w:customStyle="1" w:styleId="251">
    <w:name w:val="样式3"/>
    <w:basedOn w:val="1"/>
    <w:qFormat/>
    <w:uiPriority w:val="0"/>
    <w:pPr>
      <w:pBdr>
        <w:bottom w:val="single" w:color="auto" w:sz="4" w:space="1"/>
      </w:pBdr>
      <w:adjustRightInd w:val="0"/>
      <w:ind w:right="-275"/>
      <w:textAlignment w:val="baseline"/>
    </w:pPr>
    <w:rPr>
      <w:rFonts w:ascii="昆仑楷体" w:eastAsia="昆仑楷体"/>
      <w:kern w:val="0"/>
      <w:sz w:val="30"/>
      <w:szCs w:val="20"/>
    </w:rPr>
  </w:style>
  <w:style w:type="paragraph" w:customStyle="1" w:styleId="25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53">
    <w:name w:val="style13"/>
    <w:basedOn w:val="1"/>
    <w:qFormat/>
    <w:uiPriority w:val="0"/>
    <w:pPr>
      <w:widowControl/>
      <w:spacing w:before="100" w:beforeAutospacing="1" w:after="100" w:afterAutospacing="1"/>
      <w:jc w:val="left"/>
    </w:pPr>
    <w:rPr>
      <w:rFonts w:ascii="宋体" w:cs="宋体"/>
      <w:kern w:val="0"/>
      <w:sz w:val="16"/>
      <w:szCs w:val="16"/>
    </w:rPr>
  </w:style>
  <w:style w:type="paragraph" w:customStyle="1" w:styleId="254">
    <w:name w:val="Normal3"/>
    <w:basedOn w:val="7"/>
    <w:qFormat/>
    <w:uiPriority w:val="0"/>
    <w:pPr>
      <w:widowControl/>
      <w:spacing w:after="120"/>
      <w:ind w:left="1418" w:firstLine="0" w:firstLineChars="0"/>
    </w:pPr>
    <w:rPr>
      <w:rFonts w:ascii="Calibri" w:hAnsi="Calibri"/>
      <w:kern w:val="0"/>
      <w:sz w:val="24"/>
      <w:szCs w:val="20"/>
    </w:rPr>
  </w:style>
  <w:style w:type="paragraph" w:customStyle="1" w:styleId="25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56">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257">
    <w:name w:val="示例"/>
    <w:next w:val="212"/>
    <w:qFormat/>
    <w:uiPriority w:val="0"/>
    <w:pPr>
      <w:tabs>
        <w:tab w:val="left" w:pos="1021"/>
      </w:tabs>
      <w:ind w:left="1021" w:hanging="1021"/>
      <w:jc w:val="both"/>
    </w:pPr>
    <w:rPr>
      <w:rFonts w:ascii="宋体" w:hAnsi="Calibri" w:eastAsia="宋体" w:cs="Times New Roman"/>
      <w:sz w:val="18"/>
      <w:lang w:val="en-US" w:eastAsia="zh-CN" w:bidi="ar-SA"/>
    </w:rPr>
  </w:style>
  <w:style w:type="paragraph" w:customStyle="1" w:styleId="258">
    <w:name w:val="一级条标题"/>
    <w:basedOn w:val="259"/>
    <w:next w:val="212"/>
    <w:qFormat/>
    <w:uiPriority w:val="0"/>
    <w:pPr>
      <w:tabs>
        <w:tab w:val="left" w:pos="720"/>
        <w:tab w:val="left" w:pos="1260"/>
        <w:tab w:val="left" w:pos="1680"/>
      </w:tabs>
      <w:spacing w:beforeLines="0" w:afterLines="0"/>
      <w:ind w:left="1680"/>
      <w:outlineLvl w:val="2"/>
    </w:pPr>
  </w:style>
  <w:style w:type="paragraph" w:customStyle="1" w:styleId="259">
    <w:name w:val="章标题"/>
    <w:next w:val="212"/>
    <w:qFormat/>
    <w:uiPriority w:val="0"/>
    <w:pPr>
      <w:tabs>
        <w:tab w:val="left" w:pos="720"/>
        <w:tab w:val="left" w:pos="1260"/>
      </w:tabs>
      <w:spacing w:beforeLines="50" w:afterLines="50"/>
      <w:ind w:left="1260" w:hanging="420"/>
      <w:jc w:val="both"/>
      <w:outlineLvl w:val="1"/>
    </w:pPr>
    <w:rPr>
      <w:rFonts w:ascii="黑体" w:hAnsi="Calibri" w:eastAsia="黑体" w:cs="Times New Roman"/>
      <w:sz w:val="21"/>
      <w:lang w:val="en-US" w:eastAsia="zh-CN" w:bidi="ar-SA"/>
    </w:rPr>
  </w:style>
  <w:style w:type="paragraph" w:customStyle="1" w:styleId="260">
    <w:name w:val="样式5"/>
    <w:basedOn w:val="1"/>
    <w:qFormat/>
    <w:uiPriority w:val="0"/>
    <w:pPr>
      <w:pBdr>
        <w:top w:val="double" w:color="auto" w:sz="4" w:space="1"/>
      </w:pBdr>
      <w:adjustRightInd w:val="0"/>
      <w:ind w:right="-275"/>
      <w:textAlignment w:val="baseline"/>
    </w:pPr>
    <w:rPr>
      <w:rFonts w:ascii="昆仑细圆" w:eastAsia="昆仑细圆"/>
      <w:kern w:val="0"/>
      <w:sz w:val="36"/>
      <w:szCs w:val="20"/>
    </w:rPr>
  </w:style>
  <w:style w:type="paragraph" w:customStyle="1" w:styleId="261">
    <w:name w:val="表头"/>
    <w:basedOn w:val="1"/>
    <w:qFormat/>
    <w:uiPriority w:val="0"/>
    <w:pPr>
      <w:keepNext/>
      <w:keepLines/>
      <w:spacing w:before="120" w:after="60" w:line="312" w:lineRule="exact"/>
      <w:jc w:val="center"/>
    </w:pPr>
    <w:rPr>
      <w:rFonts w:ascii="E-F1" w:hAnsi="E-F1" w:eastAsia="黑体"/>
      <w:kern w:val="21"/>
      <w:szCs w:val="20"/>
    </w:rPr>
  </w:style>
  <w:style w:type="paragraph" w:customStyle="1" w:styleId="262">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63">
    <w:name w:val="一级无标题条"/>
    <w:basedOn w:val="1"/>
    <w:qFormat/>
    <w:uiPriority w:val="0"/>
    <w:pPr>
      <w:tabs>
        <w:tab w:val="left" w:pos="0"/>
      </w:tabs>
    </w:pPr>
    <w:rPr>
      <w:b/>
      <w:szCs w:val="24"/>
    </w:rPr>
  </w:style>
  <w:style w:type="paragraph" w:customStyle="1" w:styleId="264">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65">
    <w:name w:val="五级无标题条"/>
    <w:basedOn w:val="1"/>
    <w:qFormat/>
    <w:uiPriority w:val="0"/>
    <w:pPr>
      <w:tabs>
        <w:tab w:val="left" w:pos="0"/>
      </w:tabs>
    </w:pPr>
    <w:rPr>
      <w:rFonts w:eastAsia="黑体"/>
      <w:b/>
      <w:szCs w:val="24"/>
    </w:rPr>
  </w:style>
  <w:style w:type="paragraph" w:customStyle="1" w:styleId="266">
    <w:name w:val="北海分级目录"/>
    <w:basedOn w:val="1"/>
    <w:qFormat/>
    <w:uiPriority w:val="0"/>
    <w:pPr>
      <w:spacing w:line="360" w:lineRule="auto"/>
    </w:pPr>
    <w:rPr>
      <w:rFonts w:ascii="宋体" w:hAnsi="宋体"/>
      <w:sz w:val="24"/>
      <w:szCs w:val="24"/>
    </w:rPr>
  </w:style>
  <w:style w:type="paragraph" w:customStyle="1" w:styleId="267">
    <w:name w:val="附录图标题"/>
    <w:basedOn w:val="1"/>
    <w:next w:val="212"/>
    <w:qFormat/>
    <w:uiPriority w:val="0"/>
    <w:pPr>
      <w:widowControl/>
      <w:tabs>
        <w:tab w:val="left" w:pos="0"/>
        <w:tab w:val="left" w:pos="210"/>
        <w:tab w:val="left" w:pos="420"/>
      </w:tabs>
      <w:spacing w:afterLines="100"/>
      <w:jc w:val="center"/>
    </w:pPr>
    <w:rPr>
      <w:rFonts w:ascii="黑体" w:eastAsia="黑体"/>
      <w:b/>
      <w:color w:val="FF0000"/>
      <w:kern w:val="0"/>
      <w:szCs w:val="20"/>
    </w:rPr>
  </w:style>
  <w:style w:type="paragraph" w:customStyle="1" w:styleId="268">
    <w:name w:val="二级无标题条"/>
    <w:basedOn w:val="1"/>
    <w:qFormat/>
    <w:uiPriority w:val="0"/>
    <w:pPr>
      <w:tabs>
        <w:tab w:val="left" w:pos="0"/>
      </w:tabs>
    </w:pPr>
    <w:rPr>
      <w:b/>
      <w:szCs w:val="24"/>
    </w:rPr>
  </w:style>
  <w:style w:type="paragraph" w:customStyle="1" w:styleId="26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70">
    <w:name w:val="样式9"/>
    <w:basedOn w:val="223"/>
    <w:qFormat/>
    <w:uiPriority w:val="0"/>
    <w:pPr>
      <w:pBdr>
        <w:top w:val="none" w:color="auto" w:sz="0" w:space="0"/>
        <w:bottom w:val="none" w:color="auto" w:sz="0" w:space="0"/>
      </w:pBdr>
      <w:ind w:right="145"/>
    </w:pPr>
  </w:style>
  <w:style w:type="paragraph" w:customStyle="1" w:styleId="271">
    <w:name w:val="表格样式1"/>
    <w:basedOn w:val="1"/>
    <w:qFormat/>
    <w:uiPriority w:val="0"/>
    <w:pPr>
      <w:adjustRightInd w:val="0"/>
      <w:spacing w:line="20" w:lineRule="atLeast"/>
      <w:jc w:val="center"/>
      <w:textAlignment w:val="baseline"/>
    </w:pPr>
    <w:rPr>
      <w:rFonts w:ascii="宋体"/>
      <w:kern w:val="0"/>
      <w:szCs w:val="20"/>
    </w:rPr>
  </w:style>
  <w:style w:type="paragraph" w:customStyle="1" w:styleId="272">
    <w:name w:val="附录表标题续表"/>
    <w:basedOn w:val="1"/>
    <w:next w:val="212"/>
    <w:qFormat/>
    <w:uiPriority w:val="0"/>
    <w:pPr>
      <w:widowControl/>
      <w:tabs>
        <w:tab w:val="left" w:pos="210"/>
        <w:tab w:val="left" w:pos="360"/>
        <w:tab w:val="left" w:pos="420"/>
      </w:tabs>
      <w:jc w:val="center"/>
      <w:textAlignment w:val="baseline"/>
    </w:pPr>
    <w:rPr>
      <w:rFonts w:ascii="宋体"/>
      <w:kern w:val="21"/>
      <w:szCs w:val="20"/>
    </w:rPr>
  </w:style>
  <w:style w:type="paragraph" w:customStyle="1" w:styleId="273">
    <w:name w:val="正文表标题"/>
    <w:next w:val="212"/>
    <w:qFormat/>
    <w:uiPriority w:val="0"/>
    <w:pPr>
      <w:tabs>
        <w:tab w:val="left" w:pos="0"/>
        <w:tab w:val="left" w:pos="420"/>
      </w:tabs>
      <w:jc w:val="center"/>
    </w:pPr>
    <w:rPr>
      <w:rFonts w:ascii="黑体" w:hAnsi="Calibri" w:eastAsia="黑体" w:cs="Times New Roman"/>
      <w:b/>
      <w:sz w:val="21"/>
      <w:lang w:val="en-US" w:eastAsia="zh-CN" w:bidi="ar-SA"/>
    </w:rPr>
  </w:style>
  <w:style w:type="paragraph" w:customStyle="1" w:styleId="274">
    <w:name w:val="纯文本2"/>
    <w:basedOn w:val="1"/>
    <w:qFormat/>
    <w:uiPriority w:val="0"/>
    <w:pPr>
      <w:adjustRightInd w:val="0"/>
      <w:textAlignment w:val="baseline"/>
    </w:pPr>
    <w:rPr>
      <w:rFonts w:ascii="宋体"/>
      <w:kern w:val="0"/>
      <w:sz w:val="24"/>
      <w:szCs w:val="20"/>
    </w:rPr>
  </w:style>
  <w:style w:type="paragraph" w:customStyle="1" w:styleId="275">
    <w:name w:val="xl57"/>
    <w:basedOn w:val="1"/>
    <w:qFormat/>
    <w:uiPriority w:val="0"/>
    <w:pPr>
      <w:widowControl/>
      <w:pBdr>
        <w:left w:val="single" w:color="auto" w:sz="8" w:space="0"/>
        <w:bottom w:val="double" w:color="auto" w:sz="6" w:space="0"/>
      </w:pBdr>
      <w:spacing w:before="100" w:beforeAutospacing="1" w:after="100" w:afterAutospacing="1"/>
      <w:jc w:val="center"/>
      <w:textAlignment w:val="center"/>
    </w:pPr>
    <w:rPr>
      <w:rFonts w:ascii="宋体" w:hAnsi="宋体"/>
      <w:kern w:val="0"/>
      <w:sz w:val="24"/>
      <w:szCs w:val="24"/>
    </w:rPr>
  </w:style>
  <w:style w:type="paragraph" w:customStyle="1" w:styleId="276">
    <w:name w:val="xl22"/>
    <w:basedOn w:val="1"/>
    <w:qFormat/>
    <w:uiPriority w:val="0"/>
    <w:pPr>
      <w:widowControl/>
      <w:pBdr>
        <w:bottom w:val="single" w:color="auto" w:sz="4" w:space="0"/>
        <w:right w:val="single" w:color="auto" w:sz="4" w:space="0"/>
      </w:pBdr>
      <w:spacing w:before="100" w:beforeAutospacing="1" w:after="100" w:afterAutospacing="1"/>
      <w:jc w:val="center"/>
    </w:pPr>
    <w:rPr>
      <w:kern w:val="0"/>
      <w:szCs w:val="21"/>
    </w:rPr>
  </w:style>
  <w:style w:type="paragraph" w:customStyle="1" w:styleId="277">
    <w:name w:val="小节"/>
    <w:basedOn w:val="1"/>
    <w:qFormat/>
    <w:uiPriority w:val="0"/>
    <w:rPr>
      <w:rFonts w:ascii="宋体"/>
      <w:b/>
      <w:szCs w:val="24"/>
    </w:rPr>
  </w:style>
  <w:style w:type="paragraph" w:customStyle="1" w:styleId="278">
    <w:name w:val="2 Char"/>
    <w:basedOn w:val="1"/>
    <w:qFormat/>
    <w:uiPriority w:val="0"/>
    <w:rPr>
      <w:szCs w:val="24"/>
    </w:rPr>
  </w:style>
  <w:style w:type="paragraph" w:customStyle="1" w:styleId="279">
    <w:name w:val="封面标准文稿编辑信息"/>
    <w:qFormat/>
    <w:uiPriority w:val="0"/>
    <w:pPr>
      <w:spacing w:before="180" w:line="180" w:lineRule="exact"/>
      <w:jc w:val="center"/>
    </w:pPr>
    <w:rPr>
      <w:rFonts w:ascii="宋体" w:hAnsi="Calibri" w:eastAsia="宋体" w:cs="Times New Roman"/>
      <w:sz w:val="21"/>
      <w:lang w:val="en-US" w:eastAsia="zh-CN" w:bidi="ar-SA"/>
    </w:rPr>
  </w:style>
  <w:style w:type="paragraph" w:customStyle="1" w:styleId="280">
    <w:name w:val="附录五级条标题"/>
    <w:basedOn w:val="238"/>
    <w:next w:val="212"/>
    <w:qFormat/>
    <w:uiPriority w:val="0"/>
    <w:pPr>
      <w:outlineLvl w:val="6"/>
    </w:pPr>
  </w:style>
  <w:style w:type="paragraph" w:customStyle="1" w:styleId="281">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2">
    <w:name w:val="TOC 标题11"/>
    <w:basedOn w:val="2"/>
    <w:next w:val="1"/>
    <w:unhideWhenUsed/>
    <w:qFormat/>
    <w:uiPriority w:val="39"/>
    <w:pPr>
      <w:widowControl/>
      <w:spacing w:before="0" w:after="0" w:line="276" w:lineRule="auto"/>
      <w:jc w:val="left"/>
      <w:outlineLvl w:val="9"/>
    </w:pPr>
    <w:rPr>
      <w:rFonts w:ascii="Cambria" w:hAnsi="Cambria"/>
      <w:color w:val="365F91"/>
      <w:kern w:val="0"/>
      <w:sz w:val="28"/>
      <w:szCs w:val="28"/>
    </w:rPr>
  </w:style>
  <w:style w:type="paragraph" w:customStyle="1" w:styleId="283">
    <w:name w:val="样式4"/>
    <w:basedOn w:val="1"/>
    <w:qFormat/>
    <w:uiPriority w:val="0"/>
    <w:pPr>
      <w:pBdr>
        <w:top w:val="double" w:color="auto" w:sz="4" w:space="1"/>
      </w:pBdr>
      <w:adjustRightInd w:val="0"/>
      <w:ind w:right="-275"/>
      <w:textAlignment w:val="baseline"/>
    </w:pPr>
    <w:rPr>
      <w:rFonts w:ascii="昆仑细圆" w:eastAsia="昆仑细圆"/>
      <w:kern w:val="0"/>
      <w:sz w:val="36"/>
      <w:szCs w:val="20"/>
    </w:rPr>
  </w:style>
  <w:style w:type="paragraph" w:customStyle="1" w:styleId="284">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5">
    <w:name w:val="居中"/>
    <w:basedOn w:val="1"/>
    <w:qFormat/>
    <w:uiPriority w:val="0"/>
    <w:pPr>
      <w:spacing w:line="300" w:lineRule="auto"/>
      <w:jc w:val="center"/>
    </w:pPr>
    <w:rPr>
      <w:szCs w:val="20"/>
    </w:rPr>
  </w:style>
  <w:style w:type="paragraph" w:customStyle="1" w:styleId="28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7">
    <w:name w:val="_Style 11"/>
    <w:basedOn w:val="1"/>
    <w:qFormat/>
    <w:uiPriority w:val="0"/>
    <w:rPr>
      <w:szCs w:val="24"/>
    </w:rPr>
  </w:style>
  <w:style w:type="paragraph" w:customStyle="1" w:styleId="288">
    <w:name w:val="xl33"/>
    <w:basedOn w:val="1"/>
    <w:qFormat/>
    <w:uiPriority w:val="0"/>
    <w:pPr>
      <w:widowControl/>
      <w:pBdr>
        <w:bottom w:val="single" w:color="auto" w:sz="4" w:space="0"/>
      </w:pBdr>
      <w:spacing w:before="100" w:beforeAutospacing="1" w:after="100" w:afterAutospacing="1"/>
      <w:jc w:val="center"/>
      <w:textAlignment w:val="center"/>
    </w:pPr>
    <w:rPr>
      <w:rFonts w:ascii="宋体" w:hAnsi="宋体"/>
      <w:b/>
      <w:bCs/>
      <w:kern w:val="0"/>
      <w:sz w:val="32"/>
      <w:szCs w:val="32"/>
    </w:rPr>
  </w:style>
  <w:style w:type="paragraph" w:customStyle="1" w:styleId="289">
    <w:name w:val="正文表标题续表"/>
    <w:basedOn w:val="273"/>
    <w:next w:val="212"/>
    <w:qFormat/>
    <w:uiPriority w:val="0"/>
    <w:pPr>
      <w:tabs>
        <w:tab w:val="clear" w:pos="0"/>
      </w:tabs>
    </w:pPr>
    <w:rPr>
      <w:b w:val="0"/>
    </w:rPr>
  </w:style>
  <w:style w:type="paragraph" w:customStyle="1" w:styleId="290">
    <w:name w:val="不缩进"/>
    <w:basedOn w:val="1"/>
    <w:qFormat/>
    <w:uiPriority w:val="0"/>
    <w:pPr>
      <w:tabs>
        <w:tab w:val="left" w:pos="630"/>
      </w:tabs>
      <w:snapToGrid w:val="0"/>
      <w:spacing w:line="360" w:lineRule="auto"/>
      <w:jc w:val="center"/>
    </w:pPr>
    <w:rPr>
      <w:rFonts w:ascii="宋体" w:hAnsi="宋体" w:cs="Arial"/>
      <w:color w:val="000000"/>
      <w:szCs w:val="21"/>
    </w:rPr>
  </w:style>
  <w:style w:type="paragraph" w:customStyle="1" w:styleId="291">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92">
    <w:name w:val="Char1"/>
    <w:basedOn w:val="1"/>
    <w:qFormat/>
    <w:uiPriority w:val="0"/>
    <w:rPr>
      <w:szCs w:val="24"/>
    </w:rPr>
  </w:style>
  <w:style w:type="paragraph" w:customStyle="1" w:styleId="293">
    <w:name w:val="font7"/>
    <w:basedOn w:val="1"/>
    <w:qFormat/>
    <w:uiPriority w:val="0"/>
    <w:pPr>
      <w:widowControl/>
      <w:spacing w:before="100" w:beforeAutospacing="1" w:after="100" w:afterAutospacing="1"/>
      <w:jc w:val="left"/>
    </w:pPr>
    <w:rPr>
      <w:kern w:val="0"/>
      <w:sz w:val="18"/>
      <w:szCs w:val="18"/>
    </w:rPr>
  </w:style>
  <w:style w:type="character" w:customStyle="1" w:styleId="294">
    <w:name w:val="页眉 Char1"/>
    <w:basedOn w:val="80"/>
    <w:qFormat/>
    <w:uiPriority w:val="99"/>
    <w:rPr>
      <w:sz w:val="18"/>
      <w:szCs w:val="18"/>
    </w:rPr>
  </w:style>
  <w:style w:type="character" w:customStyle="1" w:styleId="295">
    <w:name w:val="页脚 Char1"/>
    <w:basedOn w:val="80"/>
    <w:qFormat/>
    <w:uiPriority w:val="99"/>
    <w:rPr>
      <w:sz w:val="18"/>
      <w:szCs w:val="18"/>
    </w:rPr>
  </w:style>
  <w:style w:type="character" w:customStyle="1" w:styleId="296">
    <w:name w:val="正文文本 Char1"/>
    <w:qFormat/>
    <w:uiPriority w:val="0"/>
    <w:rPr>
      <w:rFonts w:ascii="Times New Roman" w:hAnsi="Times New Roman" w:eastAsia="宋体" w:cs="Times New Roman"/>
      <w:szCs w:val="24"/>
    </w:rPr>
  </w:style>
  <w:style w:type="paragraph" w:customStyle="1" w:styleId="297">
    <w:name w:val="符号列表"/>
    <w:basedOn w:val="1"/>
    <w:next w:val="175"/>
    <w:qFormat/>
    <w:uiPriority w:val="0"/>
    <w:pPr>
      <w:ind w:firstLine="420" w:firstLineChars="200"/>
    </w:pPr>
    <w:rPr>
      <w:rFonts w:ascii="Times New Roman" w:hAnsi="Times New Roman"/>
      <w:szCs w:val="24"/>
    </w:rPr>
  </w:style>
  <w:style w:type="character" w:customStyle="1" w:styleId="298">
    <w:name w:val="样式 正文文本正文文字 ändradIndentIndEHPTBody Text2正文文字 Char1Body ...3 Char"/>
    <w:link w:val="299"/>
    <w:qFormat/>
    <w:uiPriority w:val="0"/>
    <w:rPr>
      <w:rFonts w:cs="宋体"/>
      <w:kern w:val="2"/>
      <w:sz w:val="24"/>
      <w:szCs w:val="24"/>
    </w:rPr>
  </w:style>
  <w:style w:type="paragraph" w:customStyle="1" w:styleId="299">
    <w:name w:val="样式 正文文本正文文字 ändradIndentIndEHPTBody Text2正文文字 Char1Body ...3"/>
    <w:basedOn w:val="28"/>
    <w:link w:val="298"/>
    <w:qFormat/>
    <w:uiPriority w:val="0"/>
    <w:pPr>
      <w:spacing w:before="60" w:after="60" w:line="360" w:lineRule="auto"/>
      <w:ind w:firstLine="200" w:firstLineChars="200"/>
    </w:pPr>
    <w:rPr>
      <w:rFonts w:ascii="Calibri" w:hAnsi="Calibri" w:cs="宋体"/>
      <w:sz w:val="24"/>
    </w:rPr>
  </w:style>
  <w:style w:type="character" w:customStyle="1" w:styleId="300">
    <w:name w:val="样式 居中1 Char"/>
    <w:link w:val="301"/>
    <w:qFormat/>
    <w:uiPriority w:val="0"/>
    <w:rPr>
      <w:rFonts w:cs="宋体"/>
      <w:kern w:val="2"/>
      <w:sz w:val="21"/>
    </w:rPr>
  </w:style>
  <w:style w:type="paragraph" w:customStyle="1" w:styleId="301">
    <w:name w:val="样式 居中1"/>
    <w:basedOn w:val="1"/>
    <w:link w:val="300"/>
    <w:qFormat/>
    <w:uiPriority w:val="0"/>
    <w:pPr>
      <w:jc w:val="center"/>
    </w:pPr>
    <w:rPr>
      <w:rFonts w:cs="宋体"/>
      <w:szCs w:val="20"/>
    </w:rPr>
  </w:style>
  <w:style w:type="character" w:customStyle="1" w:styleId="302">
    <w:name w:val="正文标准 Char"/>
    <w:link w:val="303"/>
    <w:qFormat/>
    <w:uiPriority w:val="0"/>
    <w:rPr>
      <w:rFonts w:cs="宋体"/>
      <w:kern w:val="2"/>
      <w:sz w:val="24"/>
    </w:rPr>
  </w:style>
  <w:style w:type="paragraph" w:customStyle="1" w:styleId="303">
    <w:name w:val="正文标准"/>
    <w:basedOn w:val="1"/>
    <w:link w:val="302"/>
    <w:qFormat/>
    <w:uiPriority w:val="0"/>
    <w:pPr>
      <w:spacing w:afterLines="50" w:line="360" w:lineRule="auto"/>
      <w:ind w:firstLine="200" w:firstLineChars="200"/>
    </w:pPr>
    <w:rPr>
      <w:rFonts w:cs="宋体"/>
      <w:sz w:val="24"/>
      <w:szCs w:val="20"/>
    </w:rPr>
  </w:style>
  <w:style w:type="character" w:customStyle="1" w:styleId="304">
    <w:name w:val="标题 5 Char1"/>
    <w:qFormat/>
    <w:uiPriority w:val="0"/>
    <w:rPr>
      <w:rFonts w:ascii="宋体"/>
      <w:b/>
      <w:bCs/>
      <w:position w:val="-6"/>
      <w:sz w:val="24"/>
      <w:szCs w:val="28"/>
    </w:rPr>
  </w:style>
  <w:style w:type="character" w:customStyle="1" w:styleId="305">
    <w:name w:val="标题 6 Char1"/>
    <w:qFormat/>
    <w:uiPriority w:val="0"/>
    <w:rPr>
      <w:rFonts w:ascii="宋体"/>
      <w:b/>
      <w:bCs/>
      <w:position w:val="-6"/>
      <w:sz w:val="24"/>
    </w:rPr>
  </w:style>
  <w:style w:type="character" w:customStyle="1" w:styleId="306">
    <w:name w:val="样式 宋体 小四 首行缩进:  0.74 厘米 行距: 1.5 倍行距 Char"/>
    <w:link w:val="307"/>
    <w:qFormat/>
    <w:uiPriority w:val="0"/>
    <w:rPr>
      <w:rFonts w:ascii="宋体" w:hAnsi="宋体" w:cs="宋体"/>
      <w:kern w:val="2"/>
      <w:sz w:val="24"/>
    </w:rPr>
  </w:style>
  <w:style w:type="paragraph" w:customStyle="1" w:styleId="307">
    <w:name w:val="样式 宋体 小四 首行缩进:  0.74 厘米 行距: 1.5 倍行距"/>
    <w:basedOn w:val="1"/>
    <w:link w:val="306"/>
    <w:qFormat/>
    <w:uiPriority w:val="0"/>
    <w:pPr>
      <w:spacing w:line="360" w:lineRule="auto"/>
      <w:ind w:firstLine="420"/>
    </w:pPr>
    <w:rPr>
      <w:rFonts w:ascii="宋体" w:hAnsi="宋体" w:cs="宋体"/>
      <w:sz w:val="24"/>
      <w:szCs w:val="20"/>
    </w:rPr>
  </w:style>
  <w:style w:type="character" w:customStyle="1" w:styleId="308">
    <w:name w:val="正文3 Char"/>
    <w:link w:val="309"/>
    <w:qFormat/>
    <w:uiPriority w:val="0"/>
    <w:rPr>
      <w:kern w:val="2"/>
      <w:sz w:val="24"/>
      <w:szCs w:val="21"/>
    </w:rPr>
  </w:style>
  <w:style w:type="paragraph" w:customStyle="1" w:styleId="309">
    <w:name w:val="正文3"/>
    <w:basedOn w:val="1"/>
    <w:link w:val="308"/>
    <w:qFormat/>
    <w:uiPriority w:val="0"/>
    <w:pPr>
      <w:spacing w:before="60" w:after="60" w:line="360" w:lineRule="auto"/>
      <w:outlineLvl w:val="8"/>
    </w:pPr>
    <w:rPr>
      <w:sz w:val="24"/>
      <w:szCs w:val="21"/>
    </w:rPr>
  </w:style>
  <w:style w:type="character" w:customStyle="1" w:styleId="310">
    <w:name w:val="Indent Char"/>
    <w:qFormat/>
    <w:uiPriority w:val="0"/>
    <w:rPr>
      <w:rFonts w:eastAsia="宋体"/>
      <w:kern w:val="2"/>
      <w:sz w:val="24"/>
      <w:szCs w:val="24"/>
      <w:lang w:val="en-US" w:eastAsia="zh-CN" w:bidi="ar-SA"/>
    </w:rPr>
  </w:style>
  <w:style w:type="character" w:customStyle="1" w:styleId="311">
    <w:name w:val="atitle1"/>
    <w:qFormat/>
    <w:uiPriority w:val="0"/>
    <w:rPr>
      <w:rFonts w:hint="default" w:ascii="Arial" w:hAnsi="Arial" w:cs="Arial"/>
      <w:b/>
      <w:bCs/>
      <w:sz w:val="38"/>
      <w:szCs w:val="38"/>
    </w:rPr>
  </w:style>
  <w:style w:type="character" w:customStyle="1" w:styleId="312">
    <w:name w:val="正文内容 Char"/>
    <w:link w:val="313"/>
    <w:qFormat/>
    <w:uiPriority w:val="0"/>
    <w:rPr>
      <w:rFonts w:ascii="宋体"/>
      <w:kern w:val="2"/>
      <w:sz w:val="24"/>
    </w:rPr>
  </w:style>
  <w:style w:type="paragraph" w:customStyle="1" w:styleId="313">
    <w:name w:val="正文内容"/>
    <w:basedOn w:val="1"/>
    <w:link w:val="312"/>
    <w:qFormat/>
    <w:uiPriority w:val="0"/>
    <w:pPr>
      <w:spacing w:line="380" w:lineRule="exact"/>
      <w:ind w:firstLine="590"/>
    </w:pPr>
    <w:rPr>
      <w:rFonts w:ascii="宋体"/>
      <w:sz w:val="24"/>
      <w:szCs w:val="20"/>
    </w:rPr>
  </w:style>
  <w:style w:type="character" w:customStyle="1" w:styleId="314">
    <w:name w:val="标题 1 Char1"/>
    <w:qFormat/>
    <w:uiPriority w:val="0"/>
    <w:rPr>
      <w:rFonts w:ascii="宋体" w:hAnsi="宋体"/>
      <w:b/>
      <w:bCs/>
      <w:kern w:val="44"/>
      <w:position w:val="-6"/>
      <w:sz w:val="36"/>
      <w:szCs w:val="36"/>
    </w:rPr>
  </w:style>
  <w:style w:type="character" w:customStyle="1" w:styleId="315">
    <w:name w:val="H4 Char"/>
    <w:qFormat/>
    <w:uiPriority w:val="0"/>
    <w:rPr>
      <w:rFonts w:eastAsia="宋体"/>
      <w:b/>
      <w:bCs/>
      <w:kern w:val="2"/>
      <w:sz w:val="30"/>
      <w:szCs w:val="28"/>
      <w:lang w:val="en-US" w:eastAsia="zh-CN" w:bidi="ar-SA"/>
    </w:rPr>
  </w:style>
  <w:style w:type="character" w:customStyle="1" w:styleId="316">
    <w:name w:val="l151"/>
    <w:basedOn w:val="80"/>
    <w:qFormat/>
    <w:uiPriority w:val="0"/>
  </w:style>
  <w:style w:type="character" w:customStyle="1" w:styleId="317">
    <w:name w:val="txt"/>
    <w:basedOn w:val="80"/>
    <w:qFormat/>
    <w:uiPriority w:val="0"/>
  </w:style>
  <w:style w:type="character" w:customStyle="1" w:styleId="318">
    <w:name w:val="para"/>
    <w:basedOn w:val="80"/>
    <w:qFormat/>
    <w:uiPriority w:val="0"/>
  </w:style>
  <w:style w:type="character" w:customStyle="1" w:styleId="319">
    <w:name w:val="titleblack14px1"/>
    <w:qFormat/>
    <w:uiPriority w:val="0"/>
    <w:rPr>
      <w:b/>
      <w:bCs/>
      <w:color w:val="000000"/>
      <w:sz w:val="21"/>
      <w:szCs w:val="21"/>
    </w:rPr>
  </w:style>
  <w:style w:type="character" w:customStyle="1" w:styleId="320">
    <w:name w:val="着重强调"/>
    <w:qFormat/>
    <w:uiPriority w:val="0"/>
    <w:rPr>
      <w:rFonts w:ascii="Arial" w:hAnsi="Arial"/>
      <w:b/>
      <w:spacing w:val="-4"/>
    </w:rPr>
  </w:style>
  <w:style w:type="character" w:customStyle="1" w:styleId="321">
    <w:name w:val="contentlabel1"/>
    <w:qFormat/>
    <w:uiPriority w:val="0"/>
    <w:rPr>
      <w:color w:val="336666"/>
      <w:sz w:val="18"/>
      <w:szCs w:val="18"/>
      <w:u w:val="none"/>
    </w:rPr>
  </w:style>
  <w:style w:type="character" w:customStyle="1" w:styleId="322">
    <w:name w:val="样式 标题 2H2章标题2nd levelh22Header 2l2UNDERRUBRIK 1-2Headin... Char"/>
    <w:qFormat/>
    <w:uiPriority w:val="0"/>
    <w:rPr>
      <w:rFonts w:ascii="宋体" w:hAnsi="宋体" w:eastAsia="宋体"/>
      <w:b/>
      <w:bCs/>
      <w:sz w:val="28"/>
      <w:szCs w:val="24"/>
      <w:lang w:val="en-US" w:eastAsia="zh-CN" w:bidi="ar-SA"/>
    </w:rPr>
  </w:style>
  <w:style w:type="character" w:customStyle="1" w:styleId="323">
    <w:name w:val="section-head-lg-red1"/>
    <w:qFormat/>
    <w:uiPriority w:val="0"/>
    <w:rPr>
      <w:b/>
      <w:bCs/>
      <w:color w:val="F20000"/>
      <w:sz w:val="20"/>
      <w:szCs w:val="20"/>
    </w:rPr>
  </w:style>
  <w:style w:type="character" w:customStyle="1" w:styleId="324">
    <w:name w:val="3zw1"/>
    <w:qFormat/>
    <w:uiPriority w:val="0"/>
    <w:rPr>
      <w:color w:val="000000"/>
      <w:sz w:val="21"/>
      <w:szCs w:val="21"/>
    </w:rPr>
  </w:style>
  <w:style w:type="character" w:customStyle="1" w:styleId="325">
    <w:name w:val="引入重点"/>
    <w:qFormat/>
    <w:uiPriority w:val="0"/>
    <w:rPr>
      <w:rFonts w:ascii="Arial" w:hAnsi="Arial" w:eastAsia="黑体"/>
      <w:b/>
      <w:spacing w:val="-4"/>
      <w:sz w:val="21"/>
    </w:rPr>
  </w:style>
  <w:style w:type="character" w:customStyle="1" w:styleId="326">
    <w:name w:val="上标"/>
    <w:qFormat/>
    <w:uiPriority w:val="0"/>
    <w:rPr>
      <w:b/>
      <w:vertAlign w:val="superscript"/>
    </w:rPr>
  </w:style>
  <w:style w:type="character" w:customStyle="1" w:styleId="327">
    <w:name w:val="g31"/>
    <w:basedOn w:val="80"/>
    <w:qFormat/>
    <w:uiPriority w:val="0"/>
  </w:style>
  <w:style w:type="character" w:customStyle="1" w:styleId="328">
    <w:name w:val="parahead21"/>
    <w:qFormat/>
    <w:uiPriority w:val="0"/>
    <w:rPr>
      <w:rFonts w:hint="default" w:ascii="Arial" w:hAnsi="Arial" w:cs="Arial"/>
      <w:b/>
      <w:bCs/>
      <w:color w:val="336699"/>
      <w:sz w:val="18"/>
      <w:szCs w:val="18"/>
      <w:u w:val="none"/>
    </w:rPr>
  </w:style>
  <w:style w:type="character" w:customStyle="1" w:styleId="329">
    <w:name w:val="boldbodycopy1"/>
    <w:qFormat/>
    <w:uiPriority w:val="0"/>
    <w:rPr>
      <w:rFonts w:hint="default" w:ascii="Arial" w:hAnsi="Arial" w:cs="Arial"/>
      <w:b/>
      <w:bCs/>
      <w:color w:val="000000"/>
      <w:sz w:val="15"/>
      <w:szCs w:val="15"/>
      <w:u w:val="none"/>
    </w:rPr>
  </w:style>
  <w:style w:type="character" w:customStyle="1" w:styleId="330">
    <w:name w:val="search"/>
    <w:basedOn w:val="80"/>
    <w:qFormat/>
    <w:uiPriority w:val="0"/>
  </w:style>
  <w:style w:type="character" w:customStyle="1" w:styleId="331">
    <w:name w:val="mdeck"/>
    <w:basedOn w:val="80"/>
    <w:qFormat/>
    <w:uiPriority w:val="0"/>
  </w:style>
  <w:style w:type="character" w:customStyle="1" w:styleId="332">
    <w:name w:val="contentheaderrev1"/>
    <w:qFormat/>
    <w:uiPriority w:val="0"/>
    <w:rPr>
      <w:rFonts w:hint="default" w:ascii="Arial" w:hAnsi="Arial" w:cs="Arial"/>
      <w:b/>
      <w:bCs/>
      <w:color w:val="FFFFFF"/>
      <w:sz w:val="18"/>
      <w:szCs w:val="18"/>
      <w:u w:val="none"/>
    </w:rPr>
  </w:style>
  <w:style w:type="character" w:customStyle="1" w:styleId="333">
    <w:name w:val="english"/>
    <w:basedOn w:val="80"/>
    <w:qFormat/>
    <w:uiPriority w:val="0"/>
  </w:style>
  <w:style w:type="character" w:customStyle="1" w:styleId="334">
    <w:name w:val="style9"/>
    <w:basedOn w:val="80"/>
    <w:qFormat/>
    <w:uiPriority w:val="0"/>
  </w:style>
  <w:style w:type="character" w:customStyle="1" w:styleId="335">
    <w:name w:val="style11"/>
    <w:basedOn w:val="80"/>
    <w:qFormat/>
    <w:uiPriority w:val="0"/>
  </w:style>
  <w:style w:type="character" w:customStyle="1" w:styleId="336">
    <w:name w:val="正文缩进 Char Char Char"/>
    <w:qFormat/>
    <w:uiPriority w:val="0"/>
    <w:rPr>
      <w:rFonts w:eastAsia="宋体"/>
      <w:kern w:val="2"/>
      <w:sz w:val="24"/>
      <w:szCs w:val="24"/>
      <w:lang w:val="en-US" w:eastAsia="zh-CN" w:bidi="ar-SA"/>
    </w:rPr>
  </w:style>
  <w:style w:type="character" w:customStyle="1" w:styleId="337">
    <w:name w:val="正文5 Char"/>
    <w:link w:val="338"/>
    <w:qFormat/>
    <w:uiPriority w:val="0"/>
    <w:rPr>
      <w:rFonts w:ascii="宋体"/>
      <w:position w:val="-6"/>
      <w:sz w:val="24"/>
    </w:rPr>
  </w:style>
  <w:style w:type="paragraph" w:customStyle="1" w:styleId="338">
    <w:name w:val="正文5"/>
    <w:basedOn w:val="1"/>
    <w:link w:val="337"/>
    <w:qFormat/>
    <w:uiPriority w:val="0"/>
    <w:pPr>
      <w:spacing w:before="60" w:after="60" w:line="360" w:lineRule="auto"/>
    </w:pPr>
    <w:rPr>
      <w:rFonts w:ascii="宋体"/>
      <w:kern w:val="0"/>
      <w:position w:val="-6"/>
      <w:sz w:val="24"/>
      <w:szCs w:val="20"/>
    </w:rPr>
  </w:style>
  <w:style w:type="character" w:customStyle="1" w:styleId="339">
    <w:name w:val="正文4 Char"/>
    <w:link w:val="340"/>
    <w:qFormat/>
    <w:uiPriority w:val="0"/>
    <w:rPr>
      <w:rFonts w:ascii="宋体"/>
      <w:position w:val="-6"/>
      <w:sz w:val="24"/>
    </w:rPr>
  </w:style>
  <w:style w:type="paragraph" w:customStyle="1" w:styleId="340">
    <w:name w:val="正文4"/>
    <w:basedOn w:val="1"/>
    <w:link w:val="339"/>
    <w:qFormat/>
    <w:uiPriority w:val="0"/>
    <w:pPr>
      <w:tabs>
        <w:tab w:val="left" w:pos="480"/>
        <w:tab w:val="left" w:pos="520"/>
      </w:tabs>
      <w:spacing w:before="60" w:after="60" w:line="360" w:lineRule="auto"/>
      <w:ind w:left="820" w:leftChars="400" w:hanging="480"/>
    </w:pPr>
    <w:rPr>
      <w:rFonts w:ascii="宋体"/>
      <w:kern w:val="0"/>
      <w:position w:val="-6"/>
      <w:sz w:val="24"/>
      <w:szCs w:val="20"/>
    </w:rPr>
  </w:style>
  <w:style w:type="character" w:customStyle="1" w:styleId="341">
    <w:name w:val="section-head-sm-red1"/>
    <w:qFormat/>
    <w:uiPriority w:val="0"/>
    <w:rPr>
      <w:b/>
      <w:bCs/>
      <w:color w:val="F20000"/>
      <w:sz w:val="17"/>
      <w:szCs w:val="17"/>
    </w:rPr>
  </w:style>
  <w:style w:type="character" w:customStyle="1" w:styleId="342">
    <w:name w:val="样式 正文文本 + 首行缩进:  2 字符 Char"/>
    <w:link w:val="343"/>
    <w:qFormat/>
    <w:uiPriority w:val="0"/>
    <w:rPr>
      <w:rFonts w:cs="宋体"/>
      <w:kern w:val="2"/>
      <w:sz w:val="24"/>
      <w:szCs w:val="24"/>
    </w:rPr>
  </w:style>
  <w:style w:type="paragraph" w:customStyle="1" w:styleId="343">
    <w:name w:val="样式 正文文本 + 首行缩进:  2 字符"/>
    <w:basedOn w:val="28"/>
    <w:link w:val="342"/>
    <w:qFormat/>
    <w:uiPriority w:val="0"/>
    <w:pPr>
      <w:spacing w:before="60" w:after="60" w:line="360" w:lineRule="auto"/>
      <w:ind w:firstLine="200" w:firstLineChars="200"/>
    </w:pPr>
    <w:rPr>
      <w:rFonts w:ascii="Calibri" w:hAnsi="Calibri" w:cs="宋体"/>
      <w:sz w:val="24"/>
    </w:rPr>
  </w:style>
  <w:style w:type="character" w:customStyle="1" w:styleId="344">
    <w:name w:val="正文（首行缩进2字符） Char"/>
    <w:link w:val="345"/>
    <w:qFormat/>
    <w:uiPriority w:val="0"/>
    <w:rPr>
      <w:kern w:val="2"/>
      <w:sz w:val="21"/>
      <w:szCs w:val="24"/>
    </w:rPr>
  </w:style>
  <w:style w:type="paragraph" w:customStyle="1" w:styleId="345">
    <w:name w:val="正文（首行缩进2字符）"/>
    <w:basedOn w:val="1"/>
    <w:link w:val="344"/>
    <w:qFormat/>
    <w:uiPriority w:val="0"/>
    <w:pPr>
      <w:spacing w:line="360" w:lineRule="auto"/>
      <w:ind w:firstLine="480" w:firstLineChars="200"/>
    </w:pPr>
    <w:rPr>
      <w:szCs w:val="24"/>
    </w:rPr>
  </w:style>
  <w:style w:type="character" w:customStyle="1" w:styleId="346">
    <w:name w:val="正文6 Char"/>
    <w:link w:val="347"/>
    <w:qFormat/>
    <w:uiPriority w:val="0"/>
    <w:rPr>
      <w:rFonts w:ascii="宋体"/>
      <w:position w:val="-6"/>
      <w:sz w:val="24"/>
    </w:rPr>
  </w:style>
  <w:style w:type="paragraph" w:customStyle="1" w:styleId="347">
    <w:name w:val="正文6"/>
    <w:basedOn w:val="1"/>
    <w:link w:val="346"/>
    <w:qFormat/>
    <w:uiPriority w:val="0"/>
    <w:pPr>
      <w:tabs>
        <w:tab w:val="left" w:pos="644"/>
        <w:tab w:val="left" w:pos="720"/>
      </w:tabs>
      <w:spacing w:before="60" w:after="60" w:line="360" w:lineRule="auto"/>
      <w:ind w:left="1020" w:leftChars="600" w:hanging="360"/>
    </w:pPr>
    <w:rPr>
      <w:rFonts w:ascii="宋体"/>
      <w:kern w:val="0"/>
      <w:position w:val="-6"/>
      <w:sz w:val="24"/>
      <w:szCs w:val="20"/>
    </w:rPr>
  </w:style>
  <w:style w:type="character" w:customStyle="1" w:styleId="348">
    <w:name w:val="正文7 Char"/>
    <w:basedOn w:val="346"/>
    <w:link w:val="349"/>
    <w:qFormat/>
    <w:uiPriority w:val="0"/>
    <w:rPr>
      <w:rFonts w:ascii="宋体"/>
      <w:position w:val="-6"/>
      <w:sz w:val="24"/>
    </w:rPr>
  </w:style>
  <w:style w:type="paragraph" w:customStyle="1" w:styleId="349">
    <w:name w:val="正文7"/>
    <w:basedOn w:val="347"/>
    <w:link w:val="348"/>
    <w:qFormat/>
    <w:uiPriority w:val="0"/>
    <w:pPr>
      <w:tabs>
        <w:tab w:val="left" w:pos="1200"/>
        <w:tab w:val="clear" w:pos="644"/>
      </w:tabs>
      <w:ind w:left="1120" w:leftChars="700" w:hanging="200" w:hangingChars="200"/>
    </w:pPr>
  </w:style>
  <w:style w:type="character" w:customStyle="1" w:styleId="350">
    <w:name w:val="表格 Char Char"/>
    <w:link w:val="351"/>
    <w:qFormat/>
    <w:uiPriority w:val="0"/>
    <w:rPr>
      <w:sz w:val="21"/>
    </w:rPr>
  </w:style>
  <w:style w:type="paragraph" w:customStyle="1" w:styleId="351">
    <w:name w:val="表格"/>
    <w:basedOn w:val="1"/>
    <w:link w:val="350"/>
    <w:qFormat/>
    <w:uiPriority w:val="0"/>
    <w:pPr>
      <w:spacing w:before="60" w:afterLines="30" w:line="312" w:lineRule="atLeast"/>
      <w:ind w:firstLine="480" w:firstLineChars="200"/>
      <w:jc w:val="center"/>
    </w:pPr>
    <w:rPr>
      <w:kern w:val="0"/>
      <w:szCs w:val="20"/>
    </w:rPr>
  </w:style>
  <w:style w:type="character" w:customStyle="1" w:styleId="352">
    <w:name w:val="样式 首行缩进:  2 字符 Char"/>
    <w:link w:val="353"/>
    <w:qFormat/>
    <w:uiPriority w:val="0"/>
    <w:rPr>
      <w:rFonts w:cs="宋体"/>
      <w:kern w:val="2"/>
      <w:sz w:val="24"/>
    </w:rPr>
  </w:style>
  <w:style w:type="paragraph" w:customStyle="1" w:styleId="353">
    <w:name w:val="样式 首行缩进:  2 字符"/>
    <w:basedOn w:val="1"/>
    <w:link w:val="352"/>
    <w:qFormat/>
    <w:uiPriority w:val="0"/>
    <w:pPr>
      <w:spacing w:line="360" w:lineRule="auto"/>
      <w:ind w:firstLine="480" w:firstLineChars="200"/>
    </w:pPr>
    <w:rPr>
      <w:rFonts w:cs="宋体"/>
      <w:sz w:val="24"/>
      <w:szCs w:val="20"/>
    </w:rPr>
  </w:style>
  <w:style w:type="character" w:customStyle="1" w:styleId="354">
    <w:name w:val="tbc"/>
    <w:basedOn w:val="80"/>
    <w:qFormat/>
    <w:uiPriority w:val="0"/>
  </w:style>
  <w:style w:type="character" w:customStyle="1" w:styleId="355">
    <w:name w:val="font111"/>
    <w:qFormat/>
    <w:uiPriority w:val="0"/>
    <w:rPr>
      <w:spacing w:val="260"/>
      <w:sz w:val="22"/>
      <w:szCs w:val="22"/>
    </w:rPr>
  </w:style>
  <w:style w:type="character" w:customStyle="1" w:styleId="356">
    <w:name w:val="叙述 Char"/>
    <w:link w:val="357"/>
    <w:qFormat/>
    <w:uiPriority w:val="0"/>
    <w:rPr>
      <w:rFonts w:eastAsia="宋体-方正超大字符集" w:cs="宋体"/>
      <w:color w:val="000000"/>
      <w:kern w:val="2"/>
      <w:sz w:val="24"/>
      <w:szCs w:val="24"/>
    </w:rPr>
  </w:style>
  <w:style w:type="paragraph" w:customStyle="1" w:styleId="357">
    <w:name w:val="叙述"/>
    <w:basedOn w:val="1"/>
    <w:link w:val="356"/>
    <w:qFormat/>
    <w:uiPriority w:val="0"/>
    <w:pPr>
      <w:spacing w:line="360" w:lineRule="auto"/>
      <w:ind w:firstLine="480" w:firstLineChars="200"/>
    </w:pPr>
    <w:rPr>
      <w:rFonts w:eastAsia="宋体-方正超大字符集" w:cs="宋体"/>
      <w:color w:val="000000"/>
      <w:sz w:val="24"/>
      <w:szCs w:val="24"/>
    </w:rPr>
  </w:style>
  <w:style w:type="character" w:customStyle="1" w:styleId="358">
    <w:name w:val="标书正文 Char"/>
    <w:link w:val="359"/>
    <w:qFormat/>
    <w:uiPriority w:val="0"/>
    <w:rPr>
      <w:rFonts w:ascii="宋体" w:hAnsi="宋体" w:cs="宋体"/>
      <w:bCs/>
      <w:spacing w:val="6"/>
      <w:kern w:val="2"/>
      <w:sz w:val="21"/>
      <w:szCs w:val="24"/>
    </w:rPr>
  </w:style>
  <w:style w:type="paragraph" w:customStyle="1" w:styleId="359">
    <w:name w:val="标书正文"/>
    <w:basedOn w:val="1"/>
    <w:link w:val="358"/>
    <w:qFormat/>
    <w:uiPriority w:val="0"/>
    <w:pPr>
      <w:spacing w:line="300" w:lineRule="auto"/>
      <w:ind w:firstLine="444" w:firstLineChars="200"/>
    </w:pPr>
    <w:rPr>
      <w:rFonts w:ascii="宋体" w:hAnsi="宋体" w:cs="宋体"/>
      <w:bCs/>
      <w:spacing w:val="6"/>
      <w:szCs w:val="24"/>
    </w:rPr>
  </w:style>
  <w:style w:type="character" w:customStyle="1" w:styleId="360">
    <w:name w:val="标书2 Char Char"/>
    <w:link w:val="361"/>
    <w:qFormat/>
    <w:uiPriority w:val="0"/>
    <w:rPr>
      <w:rFonts w:ascii="宋体"/>
      <w:b/>
      <w:position w:val="-6"/>
      <w:sz w:val="32"/>
    </w:rPr>
  </w:style>
  <w:style w:type="paragraph" w:customStyle="1" w:styleId="361">
    <w:name w:val="标书2"/>
    <w:basedOn w:val="1"/>
    <w:link w:val="360"/>
    <w:qFormat/>
    <w:uiPriority w:val="0"/>
    <w:pPr>
      <w:tabs>
        <w:tab w:val="left" w:pos="1740"/>
        <w:tab w:val="left" w:pos="1800"/>
      </w:tabs>
      <w:spacing w:beforeLines="50" w:afterLines="50" w:line="360" w:lineRule="auto"/>
      <w:ind w:left="1800" w:hanging="420"/>
    </w:pPr>
    <w:rPr>
      <w:rFonts w:ascii="宋体"/>
      <w:b/>
      <w:kern w:val="0"/>
      <w:position w:val="-6"/>
      <w:sz w:val="32"/>
      <w:szCs w:val="20"/>
    </w:rPr>
  </w:style>
  <w:style w:type="character" w:customStyle="1" w:styleId="362">
    <w:name w:val="标书3 Char"/>
    <w:link w:val="363"/>
    <w:qFormat/>
    <w:uiPriority w:val="0"/>
    <w:rPr>
      <w:rFonts w:ascii="宋体" w:hAnsi="宋体"/>
      <w:b/>
      <w:color w:val="000000"/>
      <w:spacing w:val="6"/>
      <w:position w:val="-6"/>
      <w:sz w:val="24"/>
    </w:rPr>
  </w:style>
  <w:style w:type="paragraph" w:customStyle="1" w:styleId="363">
    <w:name w:val="标书3"/>
    <w:basedOn w:val="1"/>
    <w:link w:val="362"/>
    <w:qFormat/>
    <w:uiPriority w:val="0"/>
    <w:pPr>
      <w:tabs>
        <w:tab w:val="left" w:pos="1740"/>
      </w:tabs>
      <w:spacing w:beforeLines="50" w:afterLines="50" w:line="360" w:lineRule="auto"/>
      <w:ind w:left="1540" w:hanging="420"/>
    </w:pPr>
    <w:rPr>
      <w:rFonts w:ascii="宋体" w:hAnsi="宋体"/>
      <w:b/>
      <w:color w:val="000000"/>
      <w:spacing w:val="6"/>
      <w:kern w:val="0"/>
      <w:position w:val="-6"/>
      <w:sz w:val="24"/>
      <w:szCs w:val="20"/>
    </w:rPr>
  </w:style>
  <w:style w:type="character" w:customStyle="1" w:styleId="364">
    <w:name w:val="search1"/>
    <w:qFormat/>
    <w:uiPriority w:val="0"/>
    <w:rPr>
      <w:rFonts w:hint="default"/>
      <w:sz w:val="18"/>
      <w:szCs w:val="18"/>
    </w:rPr>
  </w:style>
  <w:style w:type="character" w:customStyle="1" w:styleId="365">
    <w:name w:val="表格列标题"/>
    <w:qFormat/>
    <w:uiPriority w:val="0"/>
    <w:rPr>
      <w:rFonts w:ascii="Arial" w:hAnsi="Arial"/>
      <w:b/>
      <w:bCs/>
      <w:sz w:val="24"/>
    </w:rPr>
  </w:style>
  <w:style w:type="character" w:customStyle="1" w:styleId="366">
    <w:name w:val="样式 样式 仿宋_GB2312 (符号) 宋体 四号 首行缩进:  0.74 厘米 段前: 5.65 磅 段后: 5.65 磅 ... Char"/>
    <w:link w:val="367"/>
    <w:qFormat/>
    <w:uiPriority w:val="0"/>
    <w:rPr>
      <w:rFonts w:eastAsia="仿宋_GB2312" w:cs="宋体"/>
      <w:kern w:val="2"/>
      <w:sz w:val="28"/>
      <w:szCs w:val="28"/>
    </w:rPr>
  </w:style>
  <w:style w:type="paragraph" w:customStyle="1" w:styleId="367">
    <w:name w:val="样式 样式 仿宋_GB2312 (符号) 宋体 四号 首行缩进:  0.74 厘米 段前: 5.65 磅 段后: 5.65 磅 ..."/>
    <w:basedOn w:val="1"/>
    <w:link w:val="366"/>
    <w:qFormat/>
    <w:uiPriority w:val="0"/>
    <w:pPr>
      <w:ind w:firstLine="645" w:firstLineChars="196"/>
    </w:pPr>
    <w:rPr>
      <w:rFonts w:eastAsia="仿宋_GB2312" w:cs="宋体"/>
      <w:sz w:val="28"/>
      <w:szCs w:val="28"/>
    </w:rPr>
  </w:style>
  <w:style w:type="character" w:customStyle="1" w:styleId="368">
    <w:name w:val="样式 行距: 1.5 倍行距 Char"/>
    <w:link w:val="369"/>
    <w:qFormat/>
    <w:uiPriority w:val="0"/>
    <w:rPr>
      <w:rFonts w:ascii="宋体" w:hAnsi="Arial" w:cs="宋体"/>
      <w:kern w:val="2"/>
      <w:sz w:val="21"/>
      <w:szCs w:val="18"/>
    </w:rPr>
  </w:style>
  <w:style w:type="paragraph" w:customStyle="1" w:styleId="369">
    <w:name w:val="样式 行距: 1.5 倍行距"/>
    <w:basedOn w:val="1"/>
    <w:link w:val="368"/>
    <w:qFormat/>
    <w:uiPriority w:val="0"/>
    <w:pPr>
      <w:spacing w:line="360" w:lineRule="auto"/>
    </w:pPr>
    <w:rPr>
      <w:rFonts w:ascii="宋体" w:hAnsi="Arial" w:cs="宋体"/>
      <w:szCs w:val="18"/>
    </w:rPr>
  </w:style>
  <w:style w:type="character" w:customStyle="1" w:styleId="370">
    <w:name w:val="90v"/>
    <w:basedOn w:val="80"/>
    <w:qFormat/>
    <w:uiPriority w:val="0"/>
  </w:style>
  <w:style w:type="character" w:customStyle="1" w:styleId="371">
    <w:name w:val="规范正文 Char"/>
    <w:link w:val="372"/>
    <w:qFormat/>
    <w:uiPriority w:val="0"/>
    <w:rPr>
      <w:rFonts w:ascii="宋体"/>
      <w:position w:val="-6"/>
      <w:sz w:val="24"/>
      <w:szCs w:val="27"/>
    </w:rPr>
  </w:style>
  <w:style w:type="paragraph" w:customStyle="1" w:styleId="372">
    <w:name w:val="规范正文"/>
    <w:basedOn w:val="1"/>
    <w:link w:val="371"/>
    <w:qFormat/>
    <w:uiPriority w:val="0"/>
    <w:pPr>
      <w:tabs>
        <w:tab w:val="left" w:pos="432"/>
        <w:tab w:val="left" w:pos="900"/>
      </w:tabs>
      <w:adjustRightInd w:val="0"/>
      <w:spacing w:line="360" w:lineRule="auto"/>
      <w:ind w:left="432" w:right="-516" w:hanging="432"/>
      <w:textAlignment w:val="baseline"/>
    </w:pPr>
    <w:rPr>
      <w:rFonts w:ascii="宋体"/>
      <w:kern w:val="0"/>
      <w:position w:val="-6"/>
      <w:sz w:val="24"/>
      <w:szCs w:val="27"/>
    </w:rPr>
  </w:style>
  <w:style w:type="character" w:customStyle="1" w:styleId="373">
    <w:name w:val="正文字缩1字 Char"/>
    <w:link w:val="374"/>
    <w:qFormat/>
    <w:uiPriority w:val="0"/>
    <w:rPr>
      <w:kern w:val="2"/>
      <w:sz w:val="24"/>
      <w:szCs w:val="24"/>
    </w:rPr>
  </w:style>
  <w:style w:type="paragraph" w:customStyle="1" w:styleId="374">
    <w:name w:val="正文字缩1字"/>
    <w:basedOn w:val="1"/>
    <w:link w:val="373"/>
    <w:qFormat/>
    <w:uiPriority w:val="0"/>
    <w:pPr>
      <w:spacing w:before="60" w:after="60" w:line="360" w:lineRule="auto"/>
      <w:ind w:left="100" w:leftChars="100" w:firstLine="200" w:firstLineChars="200"/>
    </w:pPr>
    <w:rPr>
      <w:sz w:val="24"/>
      <w:szCs w:val="24"/>
    </w:rPr>
  </w:style>
  <w:style w:type="character" w:customStyle="1" w:styleId="375">
    <w:name w:val="line"/>
    <w:basedOn w:val="80"/>
    <w:qFormat/>
    <w:uiPriority w:val="0"/>
  </w:style>
  <w:style w:type="character" w:customStyle="1" w:styleId="376">
    <w:name w:val="javascript"/>
    <w:basedOn w:val="80"/>
    <w:qFormat/>
    <w:uiPriority w:val="0"/>
  </w:style>
  <w:style w:type="character" w:customStyle="1" w:styleId="377">
    <w:name w:val="文档正文 Char"/>
    <w:link w:val="378"/>
    <w:qFormat/>
    <w:uiPriority w:val="0"/>
    <w:rPr>
      <w:rFonts w:ascii="Arial Narrow" w:hAnsi="Arial Narrow" w:cs="Arial"/>
      <w:sz w:val="24"/>
      <w:szCs w:val="24"/>
    </w:rPr>
  </w:style>
  <w:style w:type="paragraph" w:customStyle="1" w:styleId="378">
    <w:name w:val="文档正文"/>
    <w:basedOn w:val="1"/>
    <w:link w:val="377"/>
    <w:qFormat/>
    <w:uiPriority w:val="0"/>
    <w:pPr>
      <w:autoSpaceDE w:val="0"/>
      <w:autoSpaceDN w:val="0"/>
      <w:adjustRightInd w:val="0"/>
      <w:spacing w:line="440" w:lineRule="exact"/>
      <w:ind w:firstLine="567"/>
      <w:textAlignment w:val="baseline"/>
    </w:pPr>
    <w:rPr>
      <w:rFonts w:ascii="Arial Narrow" w:hAnsi="Arial Narrow" w:cs="Arial"/>
      <w:kern w:val="0"/>
      <w:sz w:val="24"/>
      <w:szCs w:val="24"/>
    </w:rPr>
  </w:style>
  <w:style w:type="character" w:customStyle="1" w:styleId="379">
    <w:name w:val="p11b"/>
    <w:basedOn w:val="80"/>
    <w:qFormat/>
    <w:uiPriority w:val="0"/>
  </w:style>
  <w:style w:type="character" w:customStyle="1" w:styleId="380">
    <w:name w:val="样式 宋体1"/>
    <w:qFormat/>
    <w:uiPriority w:val="0"/>
    <w:rPr>
      <w:rFonts w:ascii="宋体" w:hAnsi="宋体" w:eastAsia="宋体"/>
      <w:sz w:val="24"/>
    </w:rPr>
  </w:style>
  <w:style w:type="character" w:customStyle="1" w:styleId="381">
    <w:name w:val="样式 宋体 小四 黑色 Char"/>
    <w:link w:val="382"/>
    <w:qFormat/>
    <w:uiPriority w:val="0"/>
    <w:rPr>
      <w:rFonts w:ascii="宋体" w:hAnsi="宋体"/>
      <w:color w:val="000000"/>
      <w:position w:val="-6"/>
      <w:sz w:val="24"/>
      <w:szCs w:val="18"/>
    </w:rPr>
  </w:style>
  <w:style w:type="paragraph" w:customStyle="1" w:styleId="382">
    <w:name w:val="样式 宋体 小四 黑色"/>
    <w:basedOn w:val="1"/>
    <w:next w:val="77"/>
    <w:link w:val="381"/>
    <w:qFormat/>
    <w:uiPriority w:val="0"/>
    <w:pPr>
      <w:tabs>
        <w:tab w:val="left" w:pos="420"/>
        <w:tab w:val="left" w:pos="840"/>
      </w:tabs>
      <w:adjustRightInd w:val="0"/>
      <w:snapToGrid w:val="0"/>
      <w:spacing w:line="300" w:lineRule="auto"/>
      <w:ind w:left="420" w:hanging="420"/>
    </w:pPr>
    <w:rPr>
      <w:rFonts w:ascii="宋体" w:hAnsi="宋体"/>
      <w:color w:val="000000"/>
      <w:kern w:val="0"/>
      <w:position w:val="-6"/>
      <w:sz w:val="24"/>
      <w:szCs w:val="18"/>
    </w:rPr>
  </w:style>
  <w:style w:type="character" w:customStyle="1" w:styleId="383">
    <w:name w:val="正文文本首行缩进 2 字符"/>
    <w:link w:val="77"/>
    <w:qFormat/>
    <w:uiPriority w:val="0"/>
    <w:rPr>
      <w:kern w:val="2"/>
      <w:sz w:val="21"/>
      <w:szCs w:val="24"/>
    </w:rPr>
  </w:style>
  <w:style w:type="character" w:customStyle="1" w:styleId="384">
    <w:name w:val="atitle2"/>
    <w:basedOn w:val="80"/>
    <w:qFormat/>
    <w:uiPriority w:val="0"/>
  </w:style>
  <w:style w:type="character" w:customStyle="1" w:styleId="385">
    <w:name w:val="h4 Char1"/>
    <w:qFormat/>
    <w:uiPriority w:val="0"/>
    <w:rPr>
      <w:rFonts w:ascii="Arial" w:hAnsi="Arial" w:eastAsia="宋体"/>
      <w:b/>
      <w:bCs/>
      <w:kern w:val="2"/>
      <w:sz w:val="24"/>
      <w:szCs w:val="28"/>
      <w:lang w:val="en-US" w:eastAsia="zh-CN" w:bidi="ar-SA"/>
    </w:rPr>
  </w:style>
  <w:style w:type="character" w:customStyle="1" w:styleId="386">
    <w:name w:val="Char Char5"/>
    <w:qFormat/>
    <w:uiPriority w:val="0"/>
    <w:rPr>
      <w:rFonts w:eastAsia="宋体"/>
      <w:b/>
      <w:bCs/>
      <w:kern w:val="44"/>
      <w:sz w:val="44"/>
      <w:szCs w:val="44"/>
      <w:lang w:val="en-US" w:eastAsia="zh-CN" w:bidi="ar-SA"/>
    </w:rPr>
  </w:style>
  <w:style w:type="character" w:customStyle="1" w:styleId="387">
    <w:name w:val="正文缩进 Char1 Char"/>
    <w:qFormat/>
    <w:uiPriority w:val="0"/>
    <w:rPr>
      <w:rFonts w:eastAsia="宋体"/>
      <w:kern w:val="2"/>
      <w:sz w:val="21"/>
      <w:lang w:val="en-US" w:eastAsia="zh-CN" w:bidi="ar-SA"/>
    </w:rPr>
  </w:style>
  <w:style w:type="character" w:customStyle="1" w:styleId="388">
    <w:name w:val="图题 Char Char Char"/>
    <w:link w:val="389"/>
    <w:qFormat/>
    <w:uiPriority w:val="0"/>
    <w:rPr>
      <w:b/>
      <w:kern w:val="2"/>
      <w:sz w:val="18"/>
      <w:szCs w:val="24"/>
    </w:rPr>
  </w:style>
  <w:style w:type="paragraph" w:customStyle="1" w:styleId="389">
    <w:name w:val="图题 Char Char"/>
    <w:basedOn w:val="1"/>
    <w:link w:val="388"/>
    <w:qFormat/>
    <w:uiPriority w:val="0"/>
    <w:pPr>
      <w:spacing w:beforeLines="50" w:afterLines="80"/>
      <w:jc w:val="center"/>
    </w:pPr>
    <w:rPr>
      <w:b/>
      <w:sz w:val="18"/>
      <w:szCs w:val="24"/>
    </w:rPr>
  </w:style>
  <w:style w:type="character" w:customStyle="1" w:styleId="390">
    <w:name w:val="正文首行缩进 Char Char Char Char"/>
    <w:qFormat/>
    <w:uiPriority w:val="0"/>
    <w:rPr>
      <w:rFonts w:ascii="宋体" w:hAnsi="宋体" w:eastAsia="宋体" w:cs="宋体"/>
      <w:color w:val="000000"/>
      <w:kern w:val="2"/>
      <w:sz w:val="24"/>
      <w:szCs w:val="28"/>
      <w:lang w:val="en-US" w:eastAsia="zh-CN" w:bidi="ar-SA"/>
    </w:rPr>
  </w:style>
  <w:style w:type="character" w:customStyle="1" w:styleId="391">
    <w:name w:val="正文缩进 Char Char Char Char Char Char Char Char Char Char Char Char Char Char Char Char Char Char"/>
    <w:qFormat/>
    <w:uiPriority w:val="0"/>
    <w:rPr>
      <w:rFonts w:eastAsia="宋体"/>
      <w:kern w:val="2"/>
      <w:sz w:val="24"/>
      <w:szCs w:val="24"/>
      <w:lang w:val="en-US" w:eastAsia="zh-CN" w:bidi="ar-SA"/>
    </w:rPr>
  </w:style>
  <w:style w:type="character" w:customStyle="1" w:styleId="392">
    <w:name w:val="txt1"/>
    <w:qFormat/>
    <w:uiPriority w:val="0"/>
    <w:rPr>
      <w:rFonts w:hint="default"/>
      <w:color w:val="000000"/>
      <w:sz w:val="21"/>
      <w:szCs w:val="21"/>
      <w:u w:val="none"/>
    </w:rPr>
  </w:style>
  <w:style w:type="character" w:customStyle="1" w:styleId="393">
    <w:name w:val="Ind Char Char"/>
    <w:qFormat/>
    <w:uiPriority w:val="0"/>
    <w:rPr>
      <w:rFonts w:eastAsia="宋体"/>
      <w:kern w:val="2"/>
      <w:sz w:val="24"/>
      <w:szCs w:val="24"/>
      <w:lang w:val="en-US" w:eastAsia="zh-CN" w:bidi="ar-SA"/>
    </w:rPr>
  </w:style>
  <w:style w:type="character" w:customStyle="1" w:styleId="394">
    <w:name w:val="line1"/>
    <w:basedOn w:val="80"/>
    <w:qFormat/>
    <w:uiPriority w:val="0"/>
  </w:style>
  <w:style w:type="character" w:customStyle="1" w:styleId="395">
    <w:name w:val="text"/>
    <w:basedOn w:val="80"/>
    <w:qFormat/>
    <w:uiPriority w:val="0"/>
  </w:style>
  <w:style w:type="character" w:customStyle="1" w:styleId="396">
    <w:name w:val="body1"/>
    <w:qFormat/>
    <w:uiPriority w:val="0"/>
    <w:rPr>
      <w:rFonts w:ascii="Arial" w:hAnsi="Arial" w:cs="Arial"/>
      <w:color w:val="000000"/>
      <w:sz w:val="20"/>
      <w:szCs w:val="18"/>
    </w:rPr>
  </w:style>
  <w:style w:type="character" w:customStyle="1" w:styleId="397">
    <w:name w:val="atitle3"/>
    <w:basedOn w:val="80"/>
    <w:qFormat/>
    <w:uiPriority w:val="0"/>
  </w:style>
  <w:style w:type="character" w:customStyle="1" w:styleId="398">
    <w:name w:val="gb_master编号 Char"/>
    <w:link w:val="399"/>
    <w:qFormat/>
    <w:uiPriority w:val="0"/>
    <w:rPr>
      <w:rFonts w:ascii="宋体"/>
      <w:b/>
      <w:bCs/>
      <w:position w:val="-6"/>
      <w:sz w:val="32"/>
    </w:rPr>
  </w:style>
  <w:style w:type="paragraph" w:customStyle="1" w:styleId="399">
    <w:name w:val="gb_master编号"/>
    <w:basedOn w:val="9"/>
    <w:next w:val="400"/>
    <w:link w:val="398"/>
    <w:qFormat/>
    <w:uiPriority w:val="0"/>
    <w:pPr>
      <w:keepNext/>
      <w:keepLines/>
      <w:tabs>
        <w:tab w:val="left" w:pos="420"/>
        <w:tab w:val="left" w:pos="870"/>
        <w:tab w:val="clear" w:pos="0"/>
      </w:tabs>
      <w:adjustRightInd/>
      <w:spacing w:before="156" w:after="156" w:line="320" w:lineRule="auto"/>
      <w:ind w:left="720" w:hanging="720"/>
      <w:jc w:val="both"/>
      <w:textAlignment w:val="auto"/>
    </w:pPr>
    <w:rPr>
      <w:rFonts w:ascii="宋体" w:hAnsi="Calibri"/>
      <w:b/>
      <w:bCs/>
      <w:kern w:val="0"/>
      <w:position w:val="-6"/>
      <w:sz w:val="32"/>
      <w:szCs w:val="20"/>
    </w:rPr>
  </w:style>
  <w:style w:type="paragraph" w:customStyle="1" w:styleId="400">
    <w:name w:val="gb_master正文"/>
    <w:basedOn w:val="1"/>
    <w:qFormat/>
    <w:uiPriority w:val="0"/>
    <w:pPr>
      <w:ind w:firstLine="200" w:firstLineChars="200"/>
    </w:pPr>
    <w:rPr>
      <w:rFonts w:ascii="宋体" w:hAnsi="Times New Roman"/>
      <w:kern w:val="0"/>
      <w:position w:val="-6"/>
      <w:sz w:val="32"/>
      <w:szCs w:val="20"/>
    </w:rPr>
  </w:style>
  <w:style w:type="character" w:customStyle="1" w:styleId="401">
    <w:name w:val="smalltitle1"/>
    <w:qFormat/>
    <w:uiPriority w:val="0"/>
    <w:rPr>
      <w:rFonts w:hint="default" w:ascii="Arial" w:hAnsi="Arial" w:cs="Arial"/>
      <w:b/>
      <w:bCs/>
      <w:sz w:val="23"/>
      <w:szCs w:val="23"/>
    </w:rPr>
  </w:style>
  <w:style w:type="character" w:customStyle="1" w:styleId="402">
    <w:name w:val="point_normal"/>
    <w:basedOn w:val="80"/>
    <w:qFormat/>
    <w:uiPriority w:val="0"/>
  </w:style>
  <w:style w:type="character" w:customStyle="1" w:styleId="403">
    <w:name w:val="标题 1 Char Char Char Char"/>
    <w:qFormat/>
    <w:uiPriority w:val="0"/>
    <w:rPr>
      <w:rFonts w:eastAsia="宋体"/>
      <w:b/>
      <w:bCs/>
      <w:kern w:val="44"/>
      <w:sz w:val="44"/>
      <w:szCs w:val="44"/>
      <w:lang w:val="en-US" w:eastAsia="zh-CN" w:bidi="ar-SA"/>
    </w:rPr>
  </w:style>
  <w:style w:type="character" w:customStyle="1" w:styleId="404">
    <w:name w:val="wellhope正文 Char"/>
    <w:link w:val="405"/>
    <w:qFormat/>
    <w:uiPriority w:val="0"/>
    <w:rPr>
      <w:rFonts w:eastAsia="楷体_GB2312"/>
      <w:kern w:val="2"/>
      <w:sz w:val="24"/>
    </w:rPr>
  </w:style>
  <w:style w:type="paragraph" w:customStyle="1" w:styleId="405">
    <w:name w:val="wellhope正文"/>
    <w:basedOn w:val="1"/>
    <w:link w:val="404"/>
    <w:qFormat/>
    <w:uiPriority w:val="0"/>
    <w:pPr>
      <w:spacing w:before="60" w:after="60" w:line="360" w:lineRule="auto"/>
      <w:ind w:firstLine="200" w:firstLineChars="200"/>
    </w:pPr>
    <w:rPr>
      <w:rFonts w:eastAsia="楷体_GB2312"/>
      <w:sz w:val="24"/>
      <w:szCs w:val="20"/>
    </w:rPr>
  </w:style>
  <w:style w:type="character" w:customStyle="1" w:styleId="406">
    <w:name w:val="Daffy_Teng"/>
    <w:qFormat/>
    <w:uiPriority w:val="0"/>
    <w:rPr>
      <w:rFonts w:ascii="幼圆" w:hAnsi="Tahoma" w:eastAsia="幼圆"/>
      <w:color w:val="0000FF"/>
      <w:kern w:val="2"/>
      <w:sz w:val="24"/>
      <w:szCs w:val="24"/>
      <w:u w:val="none"/>
      <w:lang w:val="en-US" w:eastAsia="zh-CN" w:bidi="ar-SA"/>
    </w:rPr>
  </w:style>
  <w:style w:type="character" w:customStyle="1" w:styleId="407">
    <w:name w:val="默认段落字体 Para Char Char Char Char Char Char Char Char Char1 Char Char Char Char Char Char Char Char Char Char Char"/>
    <w:link w:val="408"/>
    <w:qFormat/>
    <w:uiPriority w:val="0"/>
    <w:rPr>
      <w:rFonts w:ascii="Tahoma" w:hAnsi="Tahoma"/>
      <w:position w:val="-6"/>
      <w:sz w:val="24"/>
    </w:rPr>
  </w:style>
  <w:style w:type="paragraph" w:customStyle="1" w:styleId="408">
    <w:name w:val="默认段落字体 Para Char Char Char Char Char Char Char Char Char1 Char Char Char Char Char Char Char Char Char Char"/>
    <w:basedOn w:val="1"/>
    <w:link w:val="407"/>
    <w:qFormat/>
    <w:uiPriority w:val="0"/>
    <w:pPr>
      <w:tabs>
        <w:tab w:val="left" w:pos="840"/>
      </w:tabs>
      <w:ind w:left="420" w:hanging="420"/>
    </w:pPr>
    <w:rPr>
      <w:rFonts w:ascii="Tahoma" w:hAnsi="Tahoma"/>
      <w:kern w:val="0"/>
      <w:position w:val="-6"/>
      <w:sz w:val="24"/>
      <w:szCs w:val="20"/>
    </w:rPr>
  </w:style>
  <w:style w:type="character" w:customStyle="1" w:styleId="409">
    <w:name w:val="hanju2"/>
    <w:basedOn w:val="80"/>
    <w:qFormat/>
    <w:uiPriority w:val="0"/>
  </w:style>
  <w:style w:type="character" w:customStyle="1" w:styleId="410">
    <w:name w:val="正文字缩2字 Char"/>
    <w:basedOn w:val="373"/>
    <w:link w:val="411"/>
    <w:qFormat/>
    <w:uiPriority w:val="0"/>
    <w:rPr>
      <w:kern w:val="2"/>
      <w:sz w:val="24"/>
      <w:szCs w:val="24"/>
    </w:rPr>
  </w:style>
  <w:style w:type="paragraph" w:customStyle="1" w:styleId="411">
    <w:name w:val="正文字缩2字"/>
    <w:basedOn w:val="374"/>
    <w:link w:val="410"/>
    <w:qFormat/>
    <w:uiPriority w:val="0"/>
    <w:pPr>
      <w:ind w:left="200" w:leftChars="200"/>
    </w:pPr>
  </w:style>
  <w:style w:type="character" w:customStyle="1" w:styleId="412">
    <w:name w:val="普通正文 Char"/>
    <w:link w:val="413"/>
    <w:qFormat/>
    <w:uiPriority w:val="0"/>
    <w:rPr>
      <w:rFonts w:ascii="宋体" w:hAnsi="宋体"/>
      <w:color w:val="000000"/>
      <w:sz w:val="24"/>
      <w:szCs w:val="24"/>
    </w:rPr>
  </w:style>
  <w:style w:type="paragraph" w:customStyle="1" w:styleId="413">
    <w:name w:val="普通正文"/>
    <w:basedOn w:val="1"/>
    <w:link w:val="412"/>
    <w:qFormat/>
    <w:uiPriority w:val="0"/>
    <w:pPr>
      <w:ind w:left="210" w:leftChars="100" w:right="210" w:rightChars="100" w:firstLine="540"/>
    </w:pPr>
    <w:rPr>
      <w:rFonts w:ascii="宋体" w:hAnsi="宋体"/>
      <w:color w:val="000000"/>
      <w:kern w:val="0"/>
      <w:sz w:val="24"/>
      <w:szCs w:val="24"/>
    </w:rPr>
  </w:style>
  <w:style w:type="character" w:customStyle="1" w:styleId="414">
    <w:name w:val="正文标准－四号 Char"/>
    <w:link w:val="415"/>
    <w:qFormat/>
    <w:uiPriority w:val="0"/>
    <w:rPr>
      <w:rFonts w:cs="宋体"/>
      <w:kern w:val="2"/>
      <w:sz w:val="24"/>
    </w:rPr>
  </w:style>
  <w:style w:type="paragraph" w:customStyle="1" w:styleId="415">
    <w:name w:val="正文标准－四号"/>
    <w:basedOn w:val="1"/>
    <w:link w:val="414"/>
    <w:qFormat/>
    <w:uiPriority w:val="0"/>
    <w:pPr>
      <w:spacing w:line="440" w:lineRule="exact"/>
      <w:ind w:firstLine="200" w:firstLineChars="200"/>
    </w:pPr>
    <w:rPr>
      <w:rFonts w:cs="宋体"/>
      <w:sz w:val="24"/>
      <w:szCs w:val="20"/>
    </w:rPr>
  </w:style>
  <w:style w:type="character" w:customStyle="1" w:styleId="416">
    <w:name w:val="f20_products1"/>
    <w:qFormat/>
    <w:uiPriority w:val="0"/>
    <w:rPr>
      <w:rFonts w:ascii="Tahoma" w:hAnsi="Tahoma" w:eastAsia="宋体"/>
      <w:b/>
      <w:bCs/>
      <w:color w:val="1E427E"/>
      <w:kern w:val="2"/>
      <w:sz w:val="40"/>
      <w:szCs w:val="40"/>
      <w:lang w:val="en-US" w:eastAsia="zh-CN" w:bidi="ar-SA"/>
    </w:rPr>
  </w:style>
  <w:style w:type="character" w:customStyle="1" w:styleId="417">
    <w:name w:val="标题 1 Char Char Char"/>
    <w:qFormat/>
    <w:uiPriority w:val="0"/>
    <w:rPr>
      <w:rFonts w:ascii="Tahoma" w:hAnsi="Tahoma" w:eastAsia="宋体"/>
      <w:b/>
      <w:bCs/>
      <w:kern w:val="44"/>
      <w:sz w:val="44"/>
      <w:szCs w:val="44"/>
      <w:lang w:val="en-US" w:eastAsia="zh-CN" w:bidi="ar-SA"/>
    </w:rPr>
  </w:style>
  <w:style w:type="character" w:customStyle="1" w:styleId="418">
    <w:name w:val="*Body Text Char"/>
    <w:link w:val="419"/>
    <w:qFormat/>
    <w:uiPriority w:val="0"/>
    <w:rPr>
      <w:rFonts w:ascii="Arial" w:hAnsi="Arial"/>
      <w:color w:val="000000"/>
      <w:sz w:val="22"/>
      <w:lang w:eastAsia="en-US"/>
    </w:rPr>
  </w:style>
  <w:style w:type="paragraph" w:customStyle="1" w:styleId="419">
    <w:name w:val="*Body Text"/>
    <w:link w:val="418"/>
    <w:qFormat/>
    <w:uiPriority w:val="0"/>
    <w:pPr>
      <w:spacing w:after="120"/>
    </w:pPr>
    <w:rPr>
      <w:rFonts w:ascii="Arial" w:hAnsi="Arial" w:eastAsia="宋体" w:cs="Times New Roman"/>
      <w:color w:val="000000"/>
      <w:sz w:val="22"/>
      <w:lang w:val="en-US" w:eastAsia="en-US" w:bidi="ar-SA"/>
    </w:rPr>
  </w:style>
  <w:style w:type="character" w:customStyle="1" w:styleId="420">
    <w:name w:val="*Heading 2 Char"/>
    <w:link w:val="421"/>
    <w:qFormat/>
    <w:uiPriority w:val="0"/>
    <w:rPr>
      <w:rFonts w:ascii="Arial" w:hAnsi="Arial"/>
      <w:b/>
      <w:color w:val="00637A"/>
      <w:sz w:val="36"/>
      <w:szCs w:val="32"/>
      <w:lang w:eastAsia="en-US"/>
    </w:rPr>
  </w:style>
  <w:style w:type="paragraph" w:customStyle="1" w:styleId="421">
    <w:name w:val="*Heading 2"/>
    <w:next w:val="419"/>
    <w:link w:val="420"/>
    <w:qFormat/>
    <w:uiPriority w:val="0"/>
    <w:pPr>
      <w:keepNext/>
      <w:keepLines/>
      <w:tabs>
        <w:tab w:val="left" w:pos="357"/>
        <w:tab w:val="left" w:pos="542"/>
        <w:tab w:val="left" w:pos="1820"/>
      </w:tabs>
      <w:spacing w:before="120" w:after="120"/>
      <w:ind w:left="357" w:hanging="357"/>
      <w:outlineLvl w:val="1"/>
    </w:pPr>
    <w:rPr>
      <w:rFonts w:ascii="Arial" w:hAnsi="Arial" w:eastAsia="宋体" w:cs="Times New Roman"/>
      <w:b/>
      <w:color w:val="00637A"/>
      <w:sz w:val="36"/>
      <w:szCs w:val="32"/>
      <w:lang w:val="en-US" w:eastAsia="en-US" w:bidi="ar-SA"/>
    </w:rPr>
  </w:style>
  <w:style w:type="character" w:customStyle="1" w:styleId="422">
    <w:name w:val="*Heading 3 Char"/>
    <w:link w:val="423"/>
    <w:qFormat/>
    <w:uiPriority w:val="0"/>
    <w:rPr>
      <w:rFonts w:ascii="Arial" w:hAnsi="Arial"/>
      <w:b/>
      <w:color w:val="00637A"/>
      <w:sz w:val="32"/>
      <w:szCs w:val="24"/>
      <w:lang w:eastAsia="en-US"/>
    </w:rPr>
  </w:style>
  <w:style w:type="paragraph" w:customStyle="1" w:styleId="423">
    <w:name w:val="*Heading 3"/>
    <w:next w:val="419"/>
    <w:link w:val="422"/>
    <w:qFormat/>
    <w:uiPriority w:val="0"/>
    <w:pPr>
      <w:keepNext/>
      <w:keepLines/>
      <w:tabs>
        <w:tab w:val="left" w:pos="357"/>
        <w:tab w:val="left" w:pos="1740"/>
      </w:tabs>
      <w:spacing w:before="120" w:after="120"/>
      <w:ind w:left="357" w:hanging="357"/>
      <w:outlineLvl w:val="2"/>
    </w:pPr>
    <w:rPr>
      <w:rFonts w:ascii="Arial" w:hAnsi="Arial" w:eastAsia="宋体" w:cs="Times New Roman"/>
      <w:b/>
      <w:color w:val="00637A"/>
      <w:sz w:val="32"/>
      <w:szCs w:val="24"/>
      <w:lang w:val="en-US" w:eastAsia="en-US" w:bidi="ar-SA"/>
    </w:rPr>
  </w:style>
  <w:style w:type="character" w:customStyle="1" w:styleId="424">
    <w:name w:val="orange1"/>
    <w:qFormat/>
    <w:uiPriority w:val="0"/>
    <w:rPr>
      <w:rFonts w:ascii="Tahoma" w:hAnsi="Tahoma" w:eastAsia="宋体"/>
      <w:color w:val="DE6F00"/>
      <w:kern w:val="2"/>
      <w:sz w:val="24"/>
      <w:lang w:val="en-US" w:eastAsia="zh-CN" w:bidi="ar-SA"/>
    </w:rPr>
  </w:style>
  <w:style w:type="character" w:customStyle="1" w:styleId="425">
    <w:name w:val="title41"/>
    <w:qFormat/>
    <w:uiPriority w:val="0"/>
    <w:rPr>
      <w:rFonts w:ascii="Tahoma" w:hAnsi="Tahoma" w:eastAsia="宋体"/>
      <w:color w:val="2C517B"/>
      <w:kern w:val="2"/>
      <w:sz w:val="24"/>
      <w:u w:val="none"/>
      <w:lang w:val="en-US" w:eastAsia="zh-CN" w:bidi="ar-SA"/>
    </w:rPr>
  </w:style>
  <w:style w:type="character" w:customStyle="1" w:styleId="426">
    <w:name w:val="p3001"/>
    <w:qFormat/>
    <w:uiPriority w:val="0"/>
    <w:rPr>
      <w:rFonts w:ascii="Tahoma" w:hAnsi="Tahoma" w:eastAsia="宋体"/>
      <w:color w:val="3E3636"/>
      <w:kern w:val="2"/>
      <w:sz w:val="24"/>
      <w:u w:val="none"/>
      <w:lang w:val="en-US" w:eastAsia="zh-CN" w:bidi="ar-SA"/>
    </w:rPr>
  </w:style>
  <w:style w:type="character" w:customStyle="1" w:styleId="427">
    <w:name w:val="unnamed1"/>
    <w:qFormat/>
    <w:uiPriority w:val="0"/>
    <w:rPr>
      <w:rFonts w:ascii="Tahoma" w:hAnsi="Tahoma" w:eastAsia="宋体"/>
      <w:kern w:val="2"/>
      <w:sz w:val="24"/>
      <w:lang w:val="en-US" w:eastAsia="zh-CN" w:bidi="ar-SA"/>
    </w:rPr>
  </w:style>
  <w:style w:type="character" w:customStyle="1" w:styleId="428">
    <w:name w:val="sony121"/>
    <w:qFormat/>
    <w:uiPriority w:val="0"/>
    <w:rPr>
      <w:rFonts w:hint="eastAsia" w:ascii="宋体" w:hAnsi="宋体" w:eastAsia="宋体"/>
      <w:kern w:val="2"/>
      <w:sz w:val="18"/>
      <w:szCs w:val="18"/>
      <w:lang w:val="en-US" w:eastAsia="zh-CN" w:bidi="ar-SA"/>
    </w:rPr>
  </w:style>
  <w:style w:type="character" w:customStyle="1" w:styleId="429">
    <w:name w:val="12word1"/>
    <w:qFormat/>
    <w:uiPriority w:val="0"/>
    <w:rPr>
      <w:rFonts w:ascii="Tahoma" w:hAnsi="Tahoma" w:eastAsia="宋体"/>
      <w:kern w:val="2"/>
      <w:sz w:val="18"/>
      <w:szCs w:val="18"/>
      <w:lang w:val="en-US" w:eastAsia="zh-CN" w:bidi="ar-SA"/>
    </w:rPr>
  </w:style>
  <w:style w:type="character" w:customStyle="1" w:styleId="430">
    <w:name w:val="sony12"/>
    <w:qFormat/>
    <w:uiPriority w:val="0"/>
    <w:rPr>
      <w:rFonts w:ascii="Tahoma" w:hAnsi="Tahoma" w:eastAsia="宋体"/>
      <w:kern w:val="2"/>
      <w:sz w:val="24"/>
      <w:lang w:val="en-US" w:eastAsia="zh-CN" w:bidi="ar-SA"/>
    </w:rPr>
  </w:style>
  <w:style w:type="character" w:customStyle="1" w:styleId="431">
    <w:name w:val="unnamed11"/>
    <w:qFormat/>
    <w:uiPriority w:val="0"/>
    <w:rPr>
      <w:rFonts w:ascii="Tahoma" w:hAnsi="Tahoma" w:eastAsia="宋体"/>
      <w:kern w:val="2"/>
      <w:sz w:val="21"/>
      <w:szCs w:val="21"/>
      <w:lang w:val="en-US" w:eastAsia="zh-CN" w:bidi="ar-SA"/>
    </w:rPr>
  </w:style>
  <w:style w:type="character" w:customStyle="1" w:styleId="432">
    <w:name w:val="text-blue"/>
    <w:qFormat/>
    <w:uiPriority w:val="0"/>
    <w:rPr>
      <w:rFonts w:ascii="Tahoma" w:hAnsi="Tahoma" w:eastAsia="宋体"/>
      <w:kern w:val="2"/>
      <w:sz w:val="24"/>
      <w:lang w:val="en-US" w:eastAsia="zh-CN" w:bidi="ar-SA"/>
    </w:rPr>
  </w:style>
  <w:style w:type="character" w:customStyle="1" w:styleId="433">
    <w:name w:val="text-white1"/>
    <w:qFormat/>
    <w:uiPriority w:val="0"/>
    <w:rPr>
      <w:rFonts w:ascii="Tahoma" w:hAnsi="Tahoma" w:eastAsia="宋体"/>
      <w:color w:val="FFFFFF"/>
      <w:kern w:val="2"/>
      <w:sz w:val="24"/>
      <w:lang w:val="en-US" w:eastAsia="zh-CN" w:bidi="ar-SA"/>
    </w:rPr>
  </w:style>
  <w:style w:type="character" w:customStyle="1" w:styleId="434">
    <w:name w:val="text-std1"/>
    <w:qFormat/>
    <w:uiPriority w:val="0"/>
    <w:rPr>
      <w:rFonts w:ascii="Tahoma" w:hAnsi="Tahoma" w:eastAsia="宋体"/>
      <w:kern w:val="2"/>
      <w:sz w:val="20"/>
      <w:szCs w:val="20"/>
      <w:lang w:val="en-US" w:eastAsia="zh-CN" w:bidi="ar-SA"/>
    </w:rPr>
  </w:style>
  <w:style w:type="character" w:customStyle="1" w:styleId="435">
    <w:name w:val="text-bold1"/>
    <w:qFormat/>
    <w:uiPriority w:val="0"/>
    <w:rPr>
      <w:rFonts w:ascii="Tahoma" w:hAnsi="Tahoma" w:eastAsia="宋体"/>
      <w:b/>
      <w:bCs/>
      <w:kern w:val="2"/>
      <w:sz w:val="24"/>
      <w:lang w:val="en-US" w:eastAsia="zh-CN" w:bidi="ar-SA"/>
    </w:rPr>
  </w:style>
  <w:style w:type="character" w:customStyle="1" w:styleId="436">
    <w:name w:val="text-verdana1"/>
    <w:qFormat/>
    <w:uiPriority w:val="0"/>
    <w:rPr>
      <w:rFonts w:hint="default" w:ascii="Verdana" w:hAnsi="Verdana" w:eastAsia="宋体"/>
      <w:kern w:val="2"/>
      <w:sz w:val="24"/>
      <w:lang w:val="en-US" w:eastAsia="zh-CN" w:bidi="ar-SA"/>
    </w:rPr>
  </w:style>
  <w:style w:type="character" w:customStyle="1" w:styleId="437">
    <w:name w:val="label1"/>
    <w:qFormat/>
    <w:uiPriority w:val="0"/>
    <w:rPr>
      <w:rFonts w:ascii="Tahoma" w:hAnsi="Tahoma" w:eastAsia="宋体"/>
      <w:kern w:val="2"/>
      <w:sz w:val="26"/>
      <w:szCs w:val="26"/>
      <w:lang w:val="en-US" w:eastAsia="zh-CN" w:bidi="ar-SA"/>
    </w:rPr>
  </w:style>
  <w:style w:type="character" w:customStyle="1" w:styleId="438">
    <w:name w:val="建设处文档标题2 Char"/>
    <w:link w:val="439"/>
    <w:qFormat/>
    <w:uiPriority w:val="0"/>
    <w:rPr>
      <w:rFonts w:ascii="Arial" w:hAnsi="Arial"/>
      <w:bCs/>
      <w:position w:val="-6"/>
      <w:sz w:val="24"/>
      <w:szCs w:val="32"/>
    </w:rPr>
  </w:style>
  <w:style w:type="paragraph" w:customStyle="1" w:styleId="439">
    <w:name w:val="建设处文档标题2"/>
    <w:basedOn w:val="3"/>
    <w:next w:val="440"/>
    <w:link w:val="438"/>
    <w:qFormat/>
    <w:uiPriority w:val="0"/>
    <w:pPr>
      <w:keepNext w:val="0"/>
      <w:keepLines w:val="0"/>
      <w:spacing w:before="0" w:after="0" w:line="240" w:lineRule="auto"/>
      <w:ind w:left="1260" w:hanging="420"/>
    </w:pPr>
    <w:rPr>
      <w:rFonts w:ascii="Arial" w:hAnsi="Arial"/>
      <w:b w:val="0"/>
      <w:kern w:val="0"/>
      <w:position w:val="-6"/>
      <w:sz w:val="24"/>
    </w:rPr>
  </w:style>
  <w:style w:type="paragraph" w:customStyle="1" w:styleId="440">
    <w:name w:val="建设处文档正文"/>
    <w:basedOn w:val="1"/>
    <w:qFormat/>
    <w:uiPriority w:val="0"/>
    <w:pPr>
      <w:tabs>
        <w:tab w:val="left" w:pos="630"/>
        <w:tab w:val="left" w:pos="820"/>
      </w:tabs>
      <w:spacing w:line="360" w:lineRule="auto"/>
      <w:ind w:left="820" w:right="210" w:rightChars="100" w:hanging="420"/>
    </w:pPr>
    <w:rPr>
      <w:rFonts w:ascii="宋体" w:hAnsi="Times New Roman"/>
      <w:kern w:val="0"/>
      <w:position w:val="-6"/>
      <w:sz w:val="24"/>
      <w:szCs w:val="20"/>
    </w:rPr>
  </w:style>
  <w:style w:type="character" w:customStyle="1" w:styleId="441">
    <w:name w:val="样式 建设处文档标题2 + (西文) 仿宋_GB2312 Char"/>
    <w:link w:val="442"/>
    <w:qFormat/>
    <w:uiPriority w:val="0"/>
    <w:rPr>
      <w:rFonts w:ascii="仿宋_GB2312" w:hAnsi="仿宋_GB2312"/>
      <w:position w:val="-6"/>
      <w:sz w:val="24"/>
      <w:szCs w:val="32"/>
    </w:rPr>
  </w:style>
  <w:style w:type="paragraph" w:customStyle="1" w:styleId="442">
    <w:name w:val="样式 建设处文档标题2 + (西文) 仿宋_GB2312"/>
    <w:basedOn w:val="439"/>
    <w:link w:val="441"/>
    <w:qFormat/>
    <w:uiPriority w:val="0"/>
    <w:rPr>
      <w:rFonts w:ascii="仿宋_GB2312" w:hAnsi="仿宋_GB2312"/>
      <w:bCs w:val="0"/>
    </w:rPr>
  </w:style>
  <w:style w:type="character" w:customStyle="1" w:styleId="443">
    <w:name w:val="样式 建设处文档标题2 + 黑色 Char"/>
    <w:link w:val="444"/>
    <w:qFormat/>
    <w:uiPriority w:val="0"/>
    <w:rPr>
      <w:rFonts w:ascii="Arial" w:hAnsi="Arial"/>
      <w:color w:val="000000"/>
      <w:position w:val="-6"/>
      <w:sz w:val="24"/>
      <w:szCs w:val="32"/>
    </w:rPr>
  </w:style>
  <w:style w:type="paragraph" w:customStyle="1" w:styleId="444">
    <w:name w:val="样式 建设处文档标题2 + 黑色"/>
    <w:basedOn w:val="439"/>
    <w:link w:val="443"/>
    <w:qFormat/>
    <w:uiPriority w:val="0"/>
    <w:pPr>
      <w:tabs>
        <w:tab w:val="left" w:pos="840"/>
      </w:tabs>
      <w:ind w:left="840"/>
    </w:pPr>
    <w:rPr>
      <w:bCs w:val="0"/>
      <w:color w:val="000000"/>
    </w:rPr>
  </w:style>
  <w:style w:type="character" w:customStyle="1" w:styleId="445">
    <w:name w:val="info_content"/>
    <w:basedOn w:val="80"/>
    <w:qFormat/>
    <w:uiPriority w:val="0"/>
  </w:style>
  <w:style w:type="character" w:customStyle="1" w:styleId="446">
    <w:name w:val="reg"/>
    <w:basedOn w:val="80"/>
    <w:qFormat/>
    <w:uiPriority w:val="0"/>
  </w:style>
  <w:style w:type="character" w:customStyle="1" w:styleId="447">
    <w:name w:val="small"/>
    <w:basedOn w:val="80"/>
    <w:qFormat/>
    <w:uiPriority w:val="0"/>
  </w:style>
  <w:style w:type="character" w:customStyle="1" w:styleId="448">
    <w:name w:val="txtstorybodyheadline"/>
    <w:basedOn w:val="80"/>
    <w:qFormat/>
    <w:uiPriority w:val="0"/>
  </w:style>
  <w:style w:type="character" w:customStyle="1" w:styleId="449">
    <w:name w:val="正文非缩进 Char Char"/>
    <w:qFormat/>
    <w:uiPriority w:val="0"/>
    <w:rPr>
      <w:rFonts w:eastAsia="宋体"/>
      <w:kern w:val="2"/>
      <w:sz w:val="21"/>
      <w:lang w:val="en-US" w:eastAsia="zh-CN" w:bidi="ar-SA"/>
    </w:rPr>
  </w:style>
  <w:style w:type="character" w:customStyle="1" w:styleId="450">
    <w:name w:val="样式 标题 4Titre4 + 段前: 0 磅 行距: 1.5 倍行距 Char"/>
    <w:link w:val="451"/>
    <w:qFormat/>
    <w:uiPriority w:val="0"/>
    <w:rPr>
      <w:rFonts w:ascii="Arial" w:hAnsi="Arial" w:cs="宋体"/>
      <w:b/>
      <w:bCs/>
      <w:sz w:val="21"/>
    </w:rPr>
  </w:style>
  <w:style w:type="paragraph" w:customStyle="1" w:styleId="451">
    <w:name w:val="样式 标题 4Titre4 + 段前: 0 磅 行距: 1.5 倍行距"/>
    <w:basedOn w:val="5"/>
    <w:link w:val="450"/>
    <w:qFormat/>
    <w:uiPriority w:val="0"/>
    <w:pPr>
      <w:keepNext/>
      <w:keepLines/>
      <w:autoSpaceDE/>
      <w:autoSpaceDN/>
      <w:adjustRightInd/>
      <w:spacing w:after="290"/>
      <w:textAlignment w:val="auto"/>
    </w:pPr>
    <w:rPr>
      <w:rFonts w:cs="宋体"/>
      <w:b/>
      <w:bCs/>
      <w:kern w:val="0"/>
      <w:sz w:val="21"/>
      <w:szCs w:val="20"/>
    </w:rPr>
  </w:style>
  <w:style w:type="character" w:customStyle="1" w:styleId="452">
    <w:name w:val="px12none1"/>
    <w:qFormat/>
    <w:uiPriority w:val="0"/>
    <w:rPr>
      <w:rFonts w:hint="default" w:ascii="ˎ̥" w:hAnsi="ˎ̥"/>
      <w:sz w:val="18"/>
      <w:szCs w:val="18"/>
      <w:u w:val="none"/>
    </w:rPr>
  </w:style>
  <w:style w:type="character" w:customStyle="1" w:styleId="453">
    <w:name w:val="font2"/>
    <w:qFormat/>
    <w:uiPriority w:val="0"/>
    <w:rPr>
      <w:b/>
      <w:bCs/>
      <w:color w:val="0066CC"/>
      <w:u w:val="single"/>
    </w:rPr>
  </w:style>
  <w:style w:type="character" w:customStyle="1" w:styleId="454">
    <w:name w:val="p12"/>
    <w:basedOn w:val="80"/>
    <w:qFormat/>
    <w:uiPriority w:val="0"/>
  </w:style>
  <w:style w:type="character" w:customStyle="1" w:styleId="455">
    <w:name w:val="text111"/>
    <w:qFormat/>
    <w:uiPriority w:val="0"/>
    <w:rPr>
      <w:rFonts w:hint="default"/>
      <w:color w:val="FF0000"/>
      <w:sz w:val="18"/>
      <w:szCs w:val="18"/>
    </w:rPr>
  </w:style>
  <w:style w:type="character" w:customStyle="1" w:styleId="456">
    <w:name w:val="zi1"/>
    <w:qFormat/>
    <w:uiPriority w:val="0"/>
    <w:rPr>
      <w:color w:val="000000"/>
      <w:sz w:val="18"/>
      <w:szCs w:val="18"/>
      <w:u w:val="none"/>
    </w:rPr>
  </w:style>
  <w:style w:type="character" w:customStyle="1" w:styleId="457">
    <w:name w:val="超链接6"/>
    <w:qFormat/>
    <w:uiPriority w:val="0"/>
    <w:rPr>
      <w:rFonts w:hint="default" w:ascii="Verdana" w:hAnsi="Verdana"/>
      <w:color w:val="000000"/>
      <w:sz w:val="16"/>
      <w:szCs w:val="16"/>
      <w:u w:val="single"/>
    </w:rPr>
  </w:style>
  <w:style w:type="character" w:customStyle="1" w:styleId="458">
    <w:name w:val="bodytext1"/>
    <w:qFormat/>
    <w:uiPriority w:val="0"/>
    <w:rPr>
      <w:rFonts w:hint="default" w:ascii="Verdana" w:hAnsi="Verdana"/>
      <w:color w:val="000000"/>
      <w:sz w:val="16"/>
      <w:szCs w:val="16"/>
      <w:u w:val="none"/>
    </w:rPr>
  </w:style>
  <w:style w:type="character" w:customStyle="1" w:styleId="459">
    <w:name w:val="myp111"/>
    <w:qFormat/>
    <w:uiPriority w:val="0"/>
    <w:rPr>
      <w:rFonts w:hint="default"/>
      <w:color w:val="000000"/>
      <w:sz w:val="22"/>
      <w:szCs w:val="22"/>
      <w:u w:val="none"/>
    </w:rPr>
  </w:style>
  <w:style w:type="character" w:customStyle="1" w:styleId="460">
    <w:name w:val="titlefont1"/>
    <w:qFormat/>
    <w:uiPriority w:val="0"/>
    <w:rPr>
      <w:color w:val="CC0000"/>
      <w:sz w:val="21"/>
      <w:szCs w:val="21"/>
    </w:rPr>
  </w:style>
  <w:style w:type="character" w:customStyle="1" w:styleId="461">
    <w:name w:val="bodycopy1"/>
    <w:qFormat/>
    <w:uiPriority w:val="0"/>
    <w:rPr>
      <w:rFonts w:hint="default" w:ascii="Arial" w:hAnsi="Arial" w:cs="Arial"/>
      <w:color w:val="000000"/>
      <w:sz w:val="18"/>
      <w:szCs w:val="18"/>
      <w:u w:val="none"/>
    </w:rPr>
  </w:style>
  <w:style w:type="character" w:customStyle="1" w:styleId="462">
    <w:name w:val="top11"/>
    <w:qFormat/>
    <w:uiPriority w:val="0"/>
    <w:rPr>
      <w:rFonts w:hint="default" w:ascii="ˎ̥" w:hAnsi="ˎ̥"/>
      <w:sz w:val="18"/>
      <w:szCs w:val="18"/>
    </w:rPr>
  </w:style>
  <w:style w:type="character" w:customStyle="1" w:styleId="463">
    <w:name w:val="一级 Char Char"/>
    <w:link w:val="464"/>
    <w:qFormat/>
    <w:uiPriority w:val="0"/>
    <w:rPr>
      <w:rFonts w:ascii="宋体" w:hAnsi="Plotter"/>
      <w:b/>
      <w:kern w:val="2"/>
      <w:sz w:val="28"/>
      <w:szCs w:val="24"/>
    </w:rPr>
  </w:style>
  <w:style w:type="paragraph" w:customStyle="1" w:styleId="464">
    <w:name w:val="一级 Char"/>
    <w:basedOn w:val="2"/>
    <w:link w:val="463"/>
    <w:qFormat/>
    <w:uiPriority w:val="0"/>
    <w:pPr>
      <w:widowControl/>
      <w:tabs>
        <w:tab w:val="left" w:pos="428"/>
      </w:tabs>
      <w:spacing w:before="0" w:after="0" w:line="240" w:lineRule="auto"/>
      <w:jc w:val="center"/>
    </w:pPr>
    <w:rPr>
      <w:rFonts w:ascii="宋体" w:hAnsi="Plotter"/>
      <w:bCs w:val="0"/>
      <w:kern w:val="2"/>
      <w:sz w:val="28"/>
      <w:szCs w:val="24"/>
    </w:rPr>
  </w:style>
  <w:style w:type="character" w:customStyle="1" w:styleId="465">
    <w:name w:val="HTML 预设格式 字符"/>
    <w:link w:val="70"/>
    <w:qFormat/>
    <w:uiPriority w:val="0"/>
    <w:rPr>
      <w:rFonts w:ascii="宋体" w:hAnsi="宋体" w:cs="宋体"/>
      <w:sz w:val="24"/>
      <w:szCs w:val="24"/>
    </w:rPr>
  </w:style>
  <w:style w:type="character" w:customStyle="1" w:styleId="466">
    <w:name w:val="称呼 字符"/>
    <w:link w:val="27"/>
    <w:qFormat/>
    <w:uiPriority w:val="0"/>
  </w:style>
  <w:style w:type="character" w:customStyle="1" w:styleId="467">
    <w:name w:val="二级 Char"/>
    <w:qFormat/>
    <w:uiPriority w:val="0"/>
    <w:rPr>
      <w:rFonts w:ascii="宋体" w:hAnsi="Plotter" w:eastAsia="宋体"/>
      <w:kern w:val="2"/>
      <w:sz w:val="24"/>
      <w:szCs w:val="24"/>
      <w:lang w:val="en-US" w:eastAsia="zh-CN" w:bidi="ar-SA"/>
    </w:rPr>
  </w:style>
  <w:style w:type="character" w:customStyle="1" w:styleId="468">
    <w:name w:val="脚注文本 字符"/>
    <w:link w:val="59"/>
    <w:qFormat/>
    <w:uiPriority w:val="0"/>
    <w:rPr>
      <w:rFonts w:ascii="Arial" w:hAnsi="Arial"/>
      <w:sz w:val="18"/>
    </w:rPr>
  </w:style>
  <w:style w:type="character" w:customStyle="1" w:styleId="469">
    <w:name w:val="z-窗体顶端 字符"/>
    <w:link w:val="470"/>
    <w:qFormat/>
    <w:uiPriority w:val="0"/>
    <w:rPr>
      <w:rFonts w:ascii="Arial" w:hAnsi="Arial" w:cs="Arial"/>
      <w:vanish/>
      <w:sz w:val="16"/>
      <w:szCs w:val="16"/>
    </w:rPr>
  </w:style>
  <w:style w:type="paragraph" w:customStyle="1" w:styleId="470">
    <w:name w:val="z-窗体顶端1"/>
    <w:basedOn w:val="1"/>
    <w:next w:val="1"/>
    <w:link w:val="469"/>
    <w:qFormat/>
    <w:uiPriority w:val="0"/>
    <w:pPr>
      <w:widowControl/>
      <w:pBdr>
        <w:bottom w:val="single" w:color="auto" w:sz="6" w:space="1"/>
      </w:pBdr>
      <w:jc w:val="center"/>
    </w:pPr>
    <w:rPr>
      <w:rFonts w:ascii="Arial" w:hAnsi="Arial" w:cs="Arial"/>
      <w:vanish/>
      <w:kern w:val="0"/>
      <w:sz w:val="16"/>
      <w:szCs w:val="16"/>
    </w:rPr>
  </w:style>
  <w:style w:type="character" w:customStyle="1" w:styleId="471">
    <w:name w:val="z-窗体底端 字符"/>
    <w:link w:val="472"/>
    <w:qFormat/>
    <w:uiPriority w:val="0"/>
    <w:rPr>
      <w:rFonts w:ascii="Arial" w:hAnsi="Arial" w:cs="Arial"/>
      <w:vanish/>
      <w:sz w:val="16"/>
      <w:szCs w:val="16"/>
    </w:rPr>
  </w:style>
  <w:style w:type="paragraph" w:customStyle="1" w:styleId="472">
    <w:name w:val="z-窗体底端1"/>
    <w:basedOn w:val="1"/>
    <w:next w:val="1"/>
    <w:link w:val="471"/>
    <w:qFormat/>
    <w:uiPriority w:val="0"/>
    <w:pPr>
      <w:widowControl/>
      <w:pBdr>
        <w:top w:val="single" w:color="auto" w:sz="6" w:space="1"/>
      </w:pBdr>
      <w:jc w:val="center"/>
    </w:pPr>
    <w:rPr>
      <w:rFonts w:ascii="Arial" w:hAnsi="Arial" w:cs="Arial"/>
      <w:vanish/>
      <w:kern w:val="0"/>
      <w:sz w:val="16"/>
      <w:szCs w:val="16"/>
    </w:rPr>
  </w:style>
  <w:style w:type="character" w:customStyle="1" w:styleId="473">
    <w:name w:val="lineitems1"/>
    <w:qFormat/>
    <w:uiPriority w:val="0"/>
    <w:rPr>
      <w:sz w:val="17"/>
      <w:szCs w:val="17"/>
    </w:rPr>
  </w:style>
  <w:style w:type="character" w:customStyle="1" w:styleId="474">
    <w:name w:val="title_emph1"/>
    <w:qFormat/>
    <w:uiPriority w:val="0"/>
    <w:rPr>
      <w:rFonts w:hint="default" w:ascii="Arial" w:hAnsi="Arial" w:cs="Arial"/>
      <w:b/>
      <w:bCs/>
      <w:sz w:val="18"/>
      <w:szCs w:val="18"/>
    </w:rPr>
  </w:style>
  <w:style w:type="character" w:customStyle="1" w:styleId="475">
    <w:name w:val="para1"/>
    <w:qFormat/>
    <w:uiPriority w:val="0"/>
    <w:rPr>
      <w:rFonts w:hint="default" w:ascii="Arial" w:hAnsi="Arial" w:cs="Arial"/>
      <w:sz w:val="18"/>
      <w:szCs w:val="18"/>
    </w:rPr>
  </w:style>
  <w:style w:type="character" w:customStyle="1" w:styleId="476">
    <w:name w:val="point_normal1"/>
    <w:qFormat/>
    <w:uiPriority w:val="0"/>
    <w:rPr>
      <w:rFonts w:hint="default" w:ascii="Arial" w:hAnsi="Arial" w:cs="Arial"/>
      <w:sz w:val="18"/>
      <w:szCs w:val="18"/>
    </w:rPr>
  </w:style>
  <w:style w:type="character" w:customStyle="1" w:styleId="477">
    <w:name w:val="style591"/>
    <w:qFormat/>
    <w:uiPriority w:val="0"/>
    <w:rPr>
      <w:sz w:val="24"/>
      <w:szCs w:val="24"/>
    </w:rPr>
  </w:style>
  <w:style w:type="character" w:customStyle="1" w:styleId="478">
    <w:name w:val="style131"/>
    <w:qFormat/>
    <w:uiPriority w:val="0"/>
    <w:rPr>
      <w:color w:val="000099"/>
    </w:rPr>
  </w:style>
  <w:style w:type="character" w:customStyle="1" w:styleId="479">
    <w:name w:val="标题881 Char Char Char"/>
    <w:qFormat/>
    <w:uiPriority w:val="0"/>
    <w:rPr>
      <w:rFonts w:ascii="Times New Roman"/>
      <w:sz w:val="24"/>
      <w:szCs w:val="24"/>
    </w:rPr>
  </w:style>
  <w:style w:type="character" w:customStyle="1" w:styleId="480">
    <w:name w:val="样式 小四 首行缩进:  0.74 厘米 行距: 1.5 倍行距 Char Char"/>
    <w:link w:val="481"/>
    <w:qFormat/>
    <w:uiPriority w:val="0"/>
    <w:rPr>
      <w:rFonts w:cs="宋体"/>
      <w:kern w:val="2"/>
      <w:sz w:val="24"/>
      <w:szCs w:val="24"/>
    </w:rPr>
  </w:style>
  <w:style w:type="paragraph" w:customStyle="1" w:styleId="481">
    <w:name w:val="样式 小四 首行缩进:  0.74 厘米 行距: 1.5 倍行距 Char"/>
    <w:basedOn w:val="1"/>
    <w:link w:val="480"/>
    <w:qFormat/>
    <w:uiPriority w:val="0"/>
    <w:pPr>
      <w:spacing w:line="360" w:lineRule="auto"/>
      <w:ind w:firstLine="420"/>
    </w:pPr>
    <w:rPr>
      <w:rFonts w:cs="宋体"/>
      <w:sz w:val="24"/>
      <w:szCs w:val="24"/>
    </w:rPr>
  </w:style>
  <w:style w:type="character" w:customStyle="1" w:styleId="482">
    <w:name w:val="样式 标题 3ASAPHeading 3h3 Charh3标题 3 Char标题 3 Char2标题 3 Char ... Char"/>
    <w:link w:val="483"/>
    <w:qFormat/>
    <w:uiPriority w:val="0"/>
    <w:rPr>
      <w:rFonts w:ascii="仿宋_GB2312" w:eastAsia="仿宋_GB2312"/>
      <w:b/>
      <w:bCs/>
      <w:position w:val="-6"/>
      <w:sz w:val="28"/>
    </w:rPr>
  </w:style>
  <w:style w:type="paragraph" w:customStyle="1" w:styleId="483">
    <w:name w:val="样式 标题 3ASAPHeading 3h3 Charh3标题 3 Char标题 3 Char2标题 3 Char ..."/>
    <w:basedOn w:val="4"/>
    <w:link w:val="482"/>
    <w:qFormat/>
    <w:uiPriority w:val="0"/>
    <w:pPr>
      <w:tabs>
        <w:tab w:val="left" w:pos="525"/>
        <w:tab w:val="left" w:pos="709"/>
        <w:tab w:val="left" w:pos="1224"/>
      </w:tabs>
      <w:spacing w:before="0" w:after="0" w:line="360" w:lineRule="auto"/>
      <w:ind w:left="1224" w:hanging="504"/>
    </w:pPr>
    <w:rPr>
      <w:rFonts w:ascii="仿宋_GB2312" w:eastAsia="仿宋_GB2312"/>
      <w:kern w:val="0"/>
      <w:position w:val="-6"/>
      <w:sz w:val="28"/>
      <w:szCs w:val="20"/>
    </w:rPr>
  </w:style>
  <w:style w:type="character" w:customStyle="1" w:styleId="484">
    <w:name w:val="下标 Char"/>
    <w:link w:val="485"/>
    <w:qFormat/>
    <w:uiPriority w:val="0"/>
    <w:rPr>
      <w:rFonts w:ascii="宋体" w:hAnsi="宋体"/>
      <w:kern w:val="2"/>
      <w:sz w:val="36"/>
      <w:szCs w:val="32"/>
      <w:vertAlign w:val="subscript"/>
    </w:rPr>
  </w:style>
  <w:style w:type="paragraph" w:customStyle="1" w:styleId="485">
    <w:name w:val="下标"/>
    <w:basedOn w:val="1"/>
    <w:link w:val="484"/>
    <w:qFormat/>
    <w:uiPriority w:val="0"/>
    <w:pPr>
      <w:tabs>
        <w:tab w:val="left" w:pos="5490"/>
      </w:tabs>
      <w:ind w:firstLine="420" w:firstLineChars="200"/>
      <w:jc w:val="left"/>
    </w:pPr>
    <w:rPr>
      <w:rFonts w:ascii="宋体" w:hAnsi="宋体"/>
      <w:sz w:val="36"/>
      <w:szCs w:val="32"/>
      <w:vertAlign w:val="subscript"/>
    </w:rPr>
  </w:style>
  <w:style w:type="character" w:customStyle="1" w:styleId="486">
    <w:name w:val="NNN Char"/>
    <w:link w:val="487"/>
    <w:qFormat/>
    <w:uiPriority w:val="0"/>
    <w:rPr>
      <w:rFonts w:ascii="仿宋_GB2312" w:hAnsi="宋体"/>
      <w:caps/>
      <w:kern w:val="2"/>
      <w:sz w:val="21"/>
      <w:szCs w:val="21"/>
    </w:rPr>
  </w:style>
  <w:style w:type="paragraph" w:customStyle="1" w:styleId="487">
    <w:name w:val="NNN"/>
    <w:basedOn w:val="1"/>
    <w:link w:val="486"/>
    <w:qFormat/>
    <w:uiPriority w:val="0"/>
    <w:pPr>
      <w:tabs>
        <w:tab w:val="left" w:pos="5490"/>
      </w:tabs>
    </w:pPr>
    <w:rPr>
      <w:rFonts w:ascii="仿宋_GB2312" w:hAnsi="宋体"/>
      <w:caps/>
      <w:szCs w:val="21"/>
    </w:rPr>
  </w:style>
  <w:style w:type="character" w:customStyle="1" w:styleId="488">
    <w:name w:val="NN Char"/>
    <w:link w:val="489"/>
    <w:qFormat/>
    <w:uiPriority w:val="0"/>
    <w:rPr>
      <w:rFonts w:ascii="宋体" w:hAnsi="宋体"/>
      <w:kern w:val="2"/>
      <w:sz w:val="24"/>
      <w:szCs w:val="21"/>
    </w:rPr>
  </w:style>
  <w:style w:type="paragraph" w:customStyle="1" w:styleId="489">
    <w:name w:val="NN"/>
    <w:basedOn w:val="1"/>
    <w:link w:val="488"/>
    <w:qFormat/>
    <w:uiPriority w:val="0"/>
    <w:pPr>
      <w:spacing w:line="360" w:lineRule="auto"/>
      <w:jc w:val="left"/>
    </w:pPr>
    <w:rPr>
      <w:rFonts w:ascii="宋体" w:hAnsi="宋体"/>
      <w:sz w:val="24"/>
      <w:szCs w:val="21"/>
    </w:rPr>
  </w:style>
  <w:style w:type="character" w:customStyle="1" w:styleId="490">
    <w:name w:val="样式 仿宋_GB2312 小四"/>
    <w:qFormat/>
    <w:uiPriority w:val="0"/>
    <w:rPr>
      <w:rFonts w:ascii="仿宋_GB2312" w:hAnsi="仿宋_GB2312" w:eastAsia="仿宋_GB2312"/>
      <w:kern w:val="2"/>
      <w:sz w:val="24"/>
      <w:lang w:val="en-US" w:eastAsia="zh-CN" w:bidi="ar-SA"/>
    </w:rPr>
  </w:style>
  <w:style w:type="character" w:customStyle="1" w:styleId="491">
    <w:name w:val="五号 Char"/>
    <w:link w:val="492"/>
    <w:qFormat/>
    <w:uiPriority w:val="0"/>
    <w:rPr>
      <w:rFonts w:ascii="宋体" w:hAnsi="宋体" w:cs="宋体"/>
      <w:color w:val="000000"/>
      <w:sz w:val="21"/>
      <w:szCs w:val="21"/>
    </w:rPr>
  </w:style>
  <w:style w:type="paragraph" w:customStyle="1" w:styleId="492">
    <w:name w:val="五号"/>
    <w:basedOn w:val="1"/>
    <w:link w:val="491"/>
    <w:qFormat/>
    <w:uiPriority w:val="0"/>
    <w:rPr>
      <w:rFonts w:ascii="宋体" w:hAnsi="宋体" w:cs="宋体"/>
      <w:color w:val="000000"/>
      <w:kern w:val="0"/>
      <w:szCs w:val="21"/>
    </w:rPr>
  </w:style>
  <w:style w:type="character" w:customStyle="1" w:styleId="493">
    <w:name w:val="列表项目符号1 Char"/>
    <w:link w:val="494"/>
    <w:qFormat/>
    <w:uiPriority w:val="0"/>
    <w:rPr>
      <w:rFonts w:ascii="宋体" w:hAnsi="宋体"/>
      <w:position w:val="-6"/>
      <w:sz w:val="24"/>
    </w:rPr>
  </w:style>
  <w:style w:type="paragraph" w:customStyle="1" w:styleId="494">
    <w:name w:val="列表项目符号1"/>
    <w:basedOn w:val="1"/>
    <w:link w:val="493"/>
    <w:qFormat/>
    <w:uiPriority w:val="0"/>
    <w:pPr>
      <w:tabs>
        <w:tab w:val="left" w:pos="840"/>
        <w:tab w:val="left" w:pos="1680"/>
      </w:tabs>
      <w:autoSpaceDE w:val="0"/>
      <w:autoSpaceDN w:val="0"/>
      <w:adjustRightInd w:val="0"/>
      <w:snapToGrid w:val="0"/>
      <w:spacing w:line="360" w:lineRule="auto"/>
      <w:ind w:left="1680" w:hanging="420"/>
      <w:jc w:val="left"/>
    </w:pPr>
    <w:rPr>
      <w:rFonts w:ascii="宋体" w:hAnsi="宋体"/>
      <w:kern w:val="0"/>
      <w:position w:val="-6"/>
      <w:sz w:val="24"/>
      <w:szCs w:val="20"/>
    </w:rPr>
  </w:style>
  <w:style w:type="character" w:customStyle="1" w:styleId="495">
    <w:name w:val="样式 (西文) 宋体 小四 加粗 行距: 1.5 倍行距 图案: 清除 (自定义颜色(RGB(221221221))) Char"/>
    <w:link w:val="496"/>
    <w:qFormat/>
    <w:uiPriority w:val="0"/>
    <w:rPr>
      <w:rFonts w:ascii="宋体" w:hAnsi="宋体" w:cs="Arial"/>
      <w:bCs/>
      <w:color w:val="000000"/>
      <w:kern w:val="2"/>
      <w:sz w:val="24"/>
      <w:szCs w:val="24"/>
    </w:rPr>
  </w:style>
  <w:style w:type="paragraph" w:customStyle="1" w:styleId="496">
    <w:name w:val="样式 (西文) 宋体 小四 加粗 行距: 1.5 倍行距 图案: 清除 (自定义颜色(RGB(221221221)))"/>
    <w:basedOn w:val="1"/>
    <w:link w:val="495"/>
    <w:qFormat/>
    <w:uiPriority w:val="0"/>
    <w:pPr>
      <w:spacing w:line="360" w:lineRule="auto"/>
    </w:pPr>
    <w:rPr>
      <w:rFonts w:ascii="宋体" w:hAnsi="宋体" w:cs="Arial"/>
      <w:bCs/>
      <w:color w:val="000000"/>
      <w:sz w:val="24"/>
      <w:szCs w:val="24"/>
    </w:rPr>
  </w:style>
  <w:style w:type="character" w:customStyle="1" w:styleId="497">
    <w:name w:val="样式 首行缩进:  2 字符 Char Char Char Char"/>
    <w:link w:val="498"/>
    <w:qFormat/>
    <w:uiPriority w:val="0"/>
    <w:rPr>
      <w:rFonts w:ascii="Arial" w:hAnsi="Arial" w:cs="宋体"/>
      <w:kern w:val="2"/>
      <w:sz w:val="24"/>
    </w:rPr>
  </w:style>
  <w:style w:type="paragraph" w:customStyle="1" w:styleId="498">
    <w:name w:val="样式 首行缩进:  2 字符 Char Char Char"/>
    <w:basedOn w:val="1"/>
    <w:link w:val="497"/>
    <w:qFormat/>
    <w:uiPriority w:val="0"/>
    <w:pPr>
      <w:spacing w:before="100" w:beforeAutospacing="1" w:after="100" w:afterAutospacing="1" w:line="360" w:lineRule="auto"/>
      <w:ind w:firstLine="480" w:firstLineChars="200"/>
    </w:pPr>
    <w:rPr>
      <w:rFonts w:ascii="Arial" w:hAnsi="Arial" w:cs="宋体"/>
      <w:sz w:val="24"/>
      <w:szCs w:val="20"/>
    </w:rPr>
  </w:style>
  <w:style w:type="character" w:customStyle="1" w:styleId="499">
    <w:name w:val="正文文本 Char Char"/>
    <w:qFormat/>
    <w:uiPriority w:val="0"/>
    <w:rPr>
      <w:rFonts w:eastAsia="宋体"/>
      <w:kern w:val="2"/>
      <w:sz w:val="24"/>
      <w:szCs w:val="24"/>
      <w:lang w:val="en-US" w:eastAsia="zh-CN" w:bidi="ar-SA"/>
    </w:rPr>
  </w:style>
  <w:style w:type="character" w:customStyle="1" w:styleId="500">
    <w:name w:val="ASAPHeading 3 Char"/>
    <w:qFormat/>
    <w:uiPriority w:val="0"/>
    <w:rPr>
      <w:rFonts w:eastAsia="宋体"/>
      <w:b/>
      <w:bCs/>
      <w:kern w:val="2"/>
      <w:sz w:val="32"/>
      <w:szCs w:val="32"/>
      <w:lang w:val="en-US" w:eastAsia="zh-CN" w:bidi="ar-SA"/>
    </w:rPr>
  </w:style>
  <w:style w:type="character" w:customStyle="1" w:styleId="501">
    <w:name w:val="Character UserEntry"/>
    <w:qFormat/>
    <w:uiPriority w:val="0"/>
    <w:rPr>
      <w:color w:val="FF0000"/>
    </w:rPr>
  </w:style>
  <w:style w:type="character" w:customStyle="1" w:styleId="502">
    <w:name w:val="ASAPHeading 1 Char"/>
    <w:qFormat/>
    <w:uiPriority w:val="0"/>
    <w:rPr>
      <w:rFonts w:eastAsia="宋体"/>
      <w:b/>
      <w:bCs/>
      <w:kern w:val="44"/>
      <w:sz w:val="44"/>
      <w:szCs w:val="44"/>
      <w:lang w:val="en-US" w:eastAsia="zh-CN" w:bidi="ar-SA"/>
    </w:rPr>
  </w:style>
  <w:style w:type="character" w:customStyle="1" w:styleId="503">
    <w:name w:val="正文段落 Char"/>
    <w:link w:val="504"/>
    <w:qFormat/>
    <w:uiPriority w:val="0"/>
    <w:rPr>
      <w:kern w:val="2"/>
      <w:sz w:val="21"/>
    </w:rPr>
  </w:style>
  <w:style w:type="paragraph" w:customStyle="1" w:styleId="504">
    <w:name w:val="正文段落"/>
    <w:basedOn w:val="1"/>
    <w:link w:val="503"/>
    <w:qFormat/>
    <w:uiPriority w:val="0"/>
    <w:pPr>
      <w:spacing w:line="360" w:lineRule="auto"/>
      <w:ind w:firstLine="420" w:firstLineChars="200"/>
    </w:pPr>
    <w:rPr>
      <w:szCs w:val="20"/>
    </w:rPr>
  </w:style>
  <w:style w:type="character" w:customStyle="1" w:styleId="505">
    <w:name w:val="标准正文 Char Char"/>
    <w:link w:val="506"/>
    <w:qFormat/>
    <w:uiPriority w:val="0"/>
    <w:rPr>
      <w:kern w:val="2"/>
      <w:sz w:val="24"/>
      <w:szCs w:val="21"/>
    </w:rPr>
  </w:style>
  <w:style w:type="paragraph" w:customStyle="1" w:styleId="506">
    <w:name w:val="标准正文 Char"/>
    <w:basedOn w:val="1"/>
    <w:link w:val="505"/>
    <w:qFormat/>
    <w:uiPriority w:val="0"/>
    <w:pPr>
      <w:spacing w:before="60" w:after="60" w:line="360" w:lineRule="auto"/>
      <w:ind w:firstLine="482"/>
    </w:pPr>
    <w:rPr>
      <w:sz w:val="24"/>
      <w:szCs w:val="21"/>
    </w:rPr>
  </w:style>
  <w:style w:type="character" w:customStyle="1" w:styleId="507">
    <w:name w:val="h Char"/>
    <w:qFormat/>
    <w:locked/>
    <w:uiPriority w:val="0"/>
    <w:rPr>
      <w:kern w:val="2"/>
      <w:sz w:val="18"/>
      <w:szCs w:val="18"/>
    </w:rPr>
  </w:style>
  <w:style w:type="character" w:customStyle="1" w:styleId="508">
    <w:name w:val="自定义正文 Char"/>
    <w:link w:val="509"/>
    <w:qFormat/>
    <w:uiPriority w:val="0"/>
    <w:rPr>
      <w:rFonts w:ascii="宋体" w:hAnsi="宋体" w:cs="宋体"/>
      <w:color w:val="000000"/>
      <w:sz w:val="24"/>
    </w:rPr>
  </w:style>
  <w:style w:type="paragraph" w:customStyle="1" w:styleId="509">
    <w:name w:val="自定义正文"/>
    <w:basedOn w:val="1"/>
    <w:link w:val="508"/>
    <w:qFormat/>
    <w:uiPriority w:val="0"/>
    <w:pPr>
      <w:spacing w:before="100" w:beforeAutospacing="1" w:after="100" w:afterAutospacing="1" w:line="360" w:lineRule="auto"/>
      <w:ind w:firstLine="480" w:firstLineChars="200"/>
      <w:jc w:val="left"/>
    </w:pPr>
    <w:rPr>
      <w:rFonts w:ascii="宋体" w:hAnsi="宋体" w:cs="宋体"/>
      <w:color w:val="000000"/>
      <w:kern w:val="0"/>
      <w:sz w:val="24"/>
      <w:szCs w:val="20"/>
    </w:rPr>
  </w:style>
  <w:style w:type="character" w:customStyle="1" w:styleId="510">
    <w:name w:val="wellhope正文 Char Char"/>
    <w:qFormat/>
    <w:uiPriority w:val="0"/>
    <w:rPr>
      <w:rFonts w:eastAsia="楷体_GB2312"/>
      <w:kern w:val="2"/>
      <w:sz w:val="24"/>
      <w:lang w:val="en-US" w:eastAsia="zh-CN" w:bidi="ar-SA"/>
    </w:rPr>
  </w:style>
  <w:style w:type="character" w:customStyle="1" w:styleId="511">
    <w:name w:val="正文3 Char Char"/>
    <w:qFormat/>
    <w:uiPriority w:val="0"/>
    <w:rPr>
      <w:rFonts w:eastAsia="宋体"/>
      <w:kern w:val="2"/>
      <w:sz w:val="24"/>
      <w:szCs w:val="21"/>
      <w:lang w:val="en-US" w:eastAsia="zh-CN" w:bidi="ar-SA"/>
    </w:rPr>
  </w:style>
  <w:style w:type="character" w:customStyle="1" w:styleId="512">
    <w:name w:val="正文内容 Char Char"/>
    <w:qFormat/>
    <w:uiPriority w:val="0"/>
    <w:rPr>
      <w:rFonts w:ascii="宋体" w:eastAsia="宋体"/>
      <w:kern w:val="2"/>
      <w:sz w:val="24"/>
      <w:lang w:val="en-US" w:eastAsia="zh-CN" w:bidi="ar-SA"/>
    </w:rPr>
  </w:style>
  <w:style w:type="character" w:customStyle="1" w:styleId="513">
    <w:name w:val="样式7 Char Char"/>
    <w:qFormat/>
    <w:uiPriority w:val="0"/>
    <w:rPr>
      <w:rFonts w:ascii="黑体" w:hAnsi="宋体" w:eastAsia="黑体"/>
      <w:b/>
      <w:bCs/>
      <w:sz w:val="30"/>
      <w:szCs w:val="21"/>
      <w:lang w:val="en-GB" w:eastAsia="zh-CN" w:bidi="ar-SA"/>
    </w:rPr>
  </w:style>
  <w:style w:type="character" w:customStyle="1" w:styleId="514">
    <w:name w:val="正文标准 Char Char"/>
    <w:qFormat/>
    <w:uiPriority w:val="0"/>
    <w:rPr>
      <w:rFonts w:eastAsia="宋体" w:cs="宋体"/>
      <w:kern w:val="2"/>
      <w:sz w:val="24"/>
      <w:lang w:val="en-US" w:eastAsia="zh-CN" w:bidi="ar-SA"/>
    </w:rPr>
  </w:style>
  <w:style w:type="character" w:customStyle="1" w:styleId="515">
    <w:name w:val="NN Char Char"/>
    <w:qFormat/>
    <w:uiPriority w:val="0"/>
    <w:rPr>
      <w:rFonts w:ascii="宋体" w:hAnsi="宋体" w:eastAsia="宋体"/>
      <w:kern w:val="2"/>
      <w:sz w:val="24"/>
      <w:szCs w:val="21"/>
      <w:lang w:val="en-US" w:eastAsia="zh-CN" w:bidi="ar-SA"/>
    </w:rPr>
  </w:style>
  <w:style w:type="character" w:customStyle="1" w:styleId="516">
    <w:name w:val="样式 标题 4Titre4 + 段前: 0 磅 行距: 1.5 倍行距 Char Char"/>
    <w:qFormat/>
    <w:uiPriority w:val="0"/>
    <w:rPr>
      <w:rFonts w:ascii="Arial" w:hAnsi="Arial" w:eastAsia="宋体" w:cs="宋体"/>
      <w:b/>
      <w:bCs/>
      <w:sz w:val="21"/>
      <w:lang w:val="en-US" w:eastAsia="zh-CN" w:bidi="ar-SA"/>
    </w:rPr>
  </w:style>
  <w:style w:type="character" w:customStyle="1" w:styleId="517">
    <w:name w:val="*Body Text Char Char"/>
    <w:qFormat/>
    <w:uiPriority w:val="0"/>
    <w:rPr>
      <w:rFonts w:ascii="Arial" w:hAnsi="Arial"/>
      <w:color w:val="000000"/>
      <w:sz w:val="22"/>
      <w:lang w:val="en-US" w:eastAsia="en-US" w:bidi="ar-SA"/>
    </w:rPr>
  </w:style>
  <w:style w:type="character" w:customStyle="1" w:styleId="518">
    <w:name w:val="普通正文 Char Char"/>
    <w:qFormat/>
    <w:uiPriority w:val="0"/>
    <w:rPr>
      <w:rFonts w:ascii="宋体" w:hAnsi="宋体" w:eastAsia="宋体"/>
      <w:color w:val="000000"/>
      <w:sz w:val="24"/>
      <w:szCs w:val="24"/>
      <w:lang w:val="en-US" w:eastAsia="zh-CN" w:bidi="ar-SA"/>
    </w:rPr>
  </w:style>
  <w:style w:type="character" w:customStyle="1" w:styleId="519">
    <w:name w:val="样式 (西文) 宋体 小四 加粗 行距: 1.5 倍行距 图案: 清除 (自定义颜色(RGB(221221221))) Char Char"/>
    <w:qFormat/>
    <w:uiPriority w:val="0"/>
    <w:rPr>
      <w:rFonts w:ascii="宋体" w:hAnsi="宋体" w:eastAsia="宋体" w:cs="Arial"/>
      <w:bCs/>
      <w:color w:val="000000"/>
      <w:kern w:val="2"/>
      <w:sz w:val="24"/>
      <w:szCs w:val="24"/>
      <w:lang w:val="en-US" w:eastAsia="zh-CN" w:bidi="ar-SA"/>
    </w:rPr>
  </w:style>
  <w:style w:type="character" w:customStyle="1" w:styleId="520">
    <w:name w:val="正文5 Char Char"/>
    <w:qFormat/>
    <w:uiPriority w:val="0"/>
    <w:rPr>
      <w:kern w:val="2"/>
      <w:sz w:val="24"/>
      <w:szCs w:val="24"/>
    </w:rPr>
  </w:style>
  <w:style w:type="character" w:customStyle="1" w:styleId="521">
    <w:name w:val="标书正文 Char Char"/>
    <w:qFormat/>
    <w:uiPriority w:val="0"/>
    <w:rPr>
      <w:rFonts w:ascii="宋体" w:hAnsi="宋体" w:eastAsia="宋体" w:cs="宋体"/>
      <w:bCs/>
      <w:spacing w:val="6"/>
      <w:kern w:val="2"/>
      <w:sz w:val="21"/>
      <w:szCs w:val="24"/>
      <w:lang w:val="en-US" w:eastAsia="zh-CN" w:bidi="ar-SA"/>
    </w:rPr>
  </w:style>
  <w:style w:type="character" w:customStyle="1" w:styleId="522">
    <w:name w:val="样式 行距: 1.5 倍行距 Char Char"/>
    <w:qFormat/>
    <w:uiPriority w:val="0"/>
    <w:rPr>
      <w:rFonts w:ascii="宋体" w:hAnsi="Arial" w:eastAsia="宋体" w:cs="宋体"/>
      <w:kern w:val="2"/>
      <w:sz w:val="21"/>
      <w:szCs w:val="18"/>
      <w:lang w:val="en-US" w:eastAsia="zh-CN" w:bidi="ar-SA"/>
    </w:rPr>
  </w:style>
  <w:style w:type="character" w:customStyle="1" w:styleId="523">
    <w:name w:val="默认段落字体 Para Char Char Char Char Char Char Char Char Char1 Char Char Char Char Char Char Char Char Char Char Char Char"/>
    <w:qFormat/>
    <w:uiPriority w:val="0"/>
    <w:rPr>
      <w:rFonts w:ascii="Tahoma" w:hAnsi="Tahoma"/>
      <w:kern w:val="2"/>
      <w:sz w:val="24"/>
      <w:szCs w:val="24"/>
    </w:rPr>
  </w:style>
  <w:style w:type="character" w:customStyle="1" w:styleId="524">
    <w:name w:val="样式 居中1 Char Char"/>
    <w:qFormat/>
    <w:uiPriority w:val="0"/>
    <w:rPr>
      <w:rFonts w:eastAsia="宋体" w:cs="宋体"/>
      <w:kern w:val="2"/>
      <w:sz w:val="21"/>
      <w:lang w:val="en-US" w:eastAsia="zh-CN" w:bidi="ar-SA"/>
    </w:rPr>
  </w:style>
  <w:style w:type="character" w:customStyle="1" w:styleId="525">
    <w:name w:val="样式 正文文本正文文字 ändradIndentIndEHPTBody Text2正文文字 Char1Body ...3 Char Char"/>
    <w:qFormat/>
    <w:uiPriority w:val="0"/>
    <w:rPr>
      <w:rFonts w:eastAsia="宋体" w:cs="宋体"/>
      <w:kern w:val="2"/>
      <w:sz w:val="24"/>
      <w:szCs w:val="24"/>
      <w:lang w:val="en-US" w:eastAsia="zh-CN" w:bidi="ar-SA"/>
    </w:rPr>
  </w:style>
  <w:style w:type="character" w:customStyle="1" w:styleId="526">
    <w:name w:val="正文2 Char Char"/>
    <w:qFormat/>
    <w:uiPriority w:val="0"/>
    <w:rPr>
      <w:rFonts w:eastAsia="宋体"/>
      <w:kern w:val="2"/>
      <w:sz w:val="24"/>
      <w:szCs w:val="24"/>
      <w:lang w:val="en-US" w:eastAsia="zh-CN" w:bidi="ar-SA"/>
    </w:rPr>
  </w:style>
  <w:style w:type="character" w:customStyle="1" w:styleId="527">
    <w:name w:val="样式 小四 首行缩进:  0.74 厘米 行距: 1.5 倍行距 Char Char Char"/>
    <w:qFormat/>
    <w:uiPriority w:val="0"/>
    <w:rPr>
      <w:rFonts w:eastAsia="宋体" w:cs="宋体"/>
      <w:kern w:val="2"/>
      <w:sz w:val="24"/>
      <w:szCs w:val="24"/>
      <w:lang w:val="en-US" w:eastAsia="zh-CN" w:bidi="ar-SA"/>
    </w:rPr>
  </w:style>
  <w:style w:type="character" w:customStyle="1" w:styleId="528">
    <w:name w:val="标书3 Char Char"/>
    <w:qFormat/>
    <w:uiPriority w:val="0"/>
    <w:rPr>
      <w:rFonts w:ascii="宋体" w:hAnsi="宋体"/>
      <w:b/>
      <w:color w:val="000000"/>
      <w:spacing w:val="6"/>
      <w:kern w:val="2"/>
      <w:sz w:val="24"/>
      <w:szCs w:val="24"/>
    </w:rPr>
  </w:style>
  <w:style w:type="character" w:customStyle="1" w:styleId="529">
    <w:name w:val="样式 标题 2H2章标题2nd levelh22Header 2l2UNDERRUBRIK 1-2Headin... Char Char"/>
    <w:qFormat/>
    <w:uiPriority w:val="0"/>
    <w:rPr>
      <w:rFonts w:ascii="宋体" w:hAnsi="宋体" w:eastAsia="宋体"/>
      <w:b/>
      <w:bCs/>
      <w:sz w:val="28"/>
      <w:szCs w:val="24"/>
      <w:lang w:val="en-US" w:eastAsia="zh-CN" w:bidi="ar-SA"/>
    </w:rPr>
  </w:style>
  <w:style w:type="character" w:customStyle="1" w:styleId="530">
    <w:name w:val="正文6 Char Char"/>
    <w:qFormat/>
    <w:uiPriority w:val="0"/>
    <w:rPr>
      <w:kern w:val="2"/>
      <w:sz w:val="24"/>
      <w:szCs w:val="24"/>
    </w:rPr>
  </w:style>
  <w:style w:type="character" w:customStyle="1" w:styleId="531">
    <w:name w:val="叙述 Char Char"/>
    <w:qFormat/>
    <w:uiPriority w:val="0"/>
    <w:rPr>
      <w:rFonts w:eastAsia="宋体-方正超大字符集" w:cs="宋体"/>
      <w:color w:val="000000"/>
      <w:kern w:val="2"/>
      <w:sz w:val="24"/>
      <w:szCs w:val="24"/>
      <w:lang w:val="en-US" w:eastAsia="zh-CN" w:bidi="ar-SA"/>
    </w:rPr>
  </w:style>
  <w:style w:type="character" w:customStyle="1" w:styleId="532">
    <w:name w:val="正文（首行缩进2字符） Char Char"/>
    <w:qFormat/>
    <w:uiPriority w:val="0"/>
    <w:rPr>
      <w:rFonts w:eastAsia="宋体"/>
      <w:kern w:val="2"/>
      <w:sz w:val="21"/>
      <w:szCs w:val="24"/>
      <w:lang w:val="en-US" w:eastAsia="zh-CN" w:bidi="ar-SA"/>
    </w:rPr>
  </w:style>
  <w:style w:type="character" w:customStyle="1" w:styleId="533">
    <w:name w:val="列表项目符号1 Char Char"/>
    <w:qFormat/>
    <w:uiPriority w:val="0"/>
    <w:rPr>
      <w:rFonts w:ascii="宋体" w:hAnsi="宋体" w:cs="宋体"/>
      <w:kern w:val="2"/>
      <w:sz w:val="24"/>
      <w:szCs w:val="24"/>
    </w:rPr>
  </w:style>
  <w:style w:type="character" w:customStyle="1" w:styleId="534">
    <w:name w:val="规范正文 Char Char"/>
    <w:qFormat/>
    <w:uiPriority w:val="0"/>
    <w:rPr>
      <w:kern w:val="2"/>
      <w:sz w:val="24"/>
      <w:szCs w:val="27"/>
    </w:rPr>
  </w:style>
  <w:style w:type="character" w:customStyle="1" w:styleId="535">
    <w:name w:val="标题 1 Char Char"/>
    <w:qFormat/>
    <w:uiPriority w:val="0"/>
    <w:rPr>
      <w:rFonts w:ascii="Arial" w:hAnsi="Arial" w:eastAsia="仿宋_GB2312" w:cs="Arial"/>
      <w:b/>
      <w:bCs/>
      <w:kern w:val="44"/>
      <w:sz w:val="32"/>
      <w:szCs w:val="44"/>
      <w:lang w:val="en-US" w:eastAsia="zh-CN" w:bidi="ar-SA"/>
    </w:rPr>
  </w:style>
  <w:style w:type="character" w:customStyle="1" w:styleId="536">
    <w:name w:val="*Heading 2 Char Char"/>
    <w:qFormat/>
    <w:uiPriority w:val="0"/>
    <w:rPr>
      <w:rFonts w:ascii="Arial" w:hAnsi="Arial"/>
      <w:b/>
      <w:color w:val="00637A"/>
      <w:sz w:val="36"/>
      <w:szCs w:val="32"/>
      <w:lang w:eastAsia="en-US"/>
    </w:rPr>
  </w:style>
  <w:style w:type="character" w:customStyle="1" w:styleId="537">
    <w:name w:val="正文字缩2字 Char Char"/>
    <w:basedOn w:val="538"/>
    <w:qFormat/>
    <w:uiPriority w:val="0"/>
    <w:rPr>
      <w:rFonts w:eastAsia="宋体"/>
      <w:kern w:val="2"/>
      <w:sz w:val="24"/>
      <w:szCs w:val="24"/>
      <w:lang w:val="en-US" w:eastAsia="zh-CN" w:bidi="ar-SA"/>
    </w:rPr>
  </w:style>
  <w:style w:type="character" w:customStyle="1" w:styleId="538">
    <w:name w:val="正文字缩1字 Char Char"/>
    <w:qFormat/>
    <w:uiPriority w:val="0"/>
    <w:rPr>
      <w:rFonts w:eastAsia="宋体"/>
      <w:kern w:val="2"/>
      <w:sz w:val="24"/>
      <w:szCs w:val="24"/>
      <w:lang w:val="en-US" w:eastAsia="zh-CN" w:bidi="ar-SA"/>
    </w:rPr>
  </w:style>
  <w:style w:type="character" w:customStyle="1" w:styleId="539">
    <w:name w:val="样式 正文文本 + 首行缩进:  2 字符 Char Char"/>
    <w:qFormat/>
    <w:uiPriority w:val="0"/>
    <w:rPr>
      <w:rFonts w:eastAsia="宋体" w:cs="宋体"/>
      <w:kern w:val="2"/>
      <w:sz w:val="24"/>
      <w:szCs w:val="24"/>
      <w:lang w:val="en-US" w:eastAsia="zh-CN" w:bidi="ar-SA"/>
    </w:rPr>
  </w:style>
  <w:style w:type="character" w:customStyle="1" w:styleId="540">
    <w:name w:val="样式 首行缩进:  2 字符 Char Char"/>
    <w:qFormat/>
    <w:uiPriority w:val="0"/>
    <w:rPr>
      <w:rFonts w:eastAsia="宋体" w:cs="宋体"/>
      <w:kern w:val="2"/>
      <w:sz w:val="24"/>
      <w:lang w:val="en-US" w:eastAsia="zh-CN" w:bidi="ar-SA"/>
    </w:rPr>
  </w:style>
  <w:style w:type="character" w:customStyle="1" w:styleId="541">
    <w:name w:val="文档正文 Char Char"/>
    <w:qFormat/>
    <w:uiPriority w:val="0"/>
    <w:rPr>
      <w:rFonts w:ascii="Arial Narrow" w:hAnsi="Arial Narrow" w:eastAsia="宋体" w:cs="Arial"/>
      <w:sz w:val="24"/>
      <w:szCs w:val="24"/>
      <w:lang w:val="en-US" w:eastAsia="zh-CN" w:bidi="ar-SA"/>
    </w:rPr>
  </w:style>
  <w:style w:type="character" w:customStyle="1" w:styleId="542">
    <w:name w:val="建设处文档标题2 Char Char"/>
    <w:qFormat/>
    <w:uiPriority w:val="0"/>
    <w:rPr>
      <w:rFonts w:ascii="Arial" w:hAnsi="Arial"/>
      <w:b/>
      <w:bCs/>
      <w:kern w:val="2"/>
      <w:sz w:val="24"/>
      <w:szCs w:val="32"/>
    </w:rPr>
  </w:style>
  <w:style w:type="character" w:customStyle="1" w:styleId="543">
    <w:name w:val="样式 宋体 小四 首行缩进:  0.74 厘米 行距: 1.5 倍行距 Char Char"/>
    <w:qFormat/>
    <w:uiPriority w:val="0"/>
    <w:rPr>
      <w:rFonts w:ascii="宋体" w:hAnsi="宋体" w:eastAsia="宋体" w:cs="宋体"/>
      <w:kern w:val="2"/>
      <w:sz w:val="24"/>
      <w:lang w:val="en-US" w:eastAsia="zh-CN" w:bidi="ar-SA"/>
    </w:rPr>
  </w:style>
  <w:style w:type="character" w:customStyle="1" w:styleId="544">
    <w:name w:val="样式 标题 3ASAPHeading 3h3 Charh3标题 3 Char标题 3 Char2标题 3 Char ... Char Char"/>
    <w:qFormat/>
    <w:uiPriority w:val="0"/>
    <w:rPr>
      <w:rFonts w:ascii="仿宋_GB2312" w:eastAsia="仿宋_GB2312" w:cs="宋体"/>
      <w:b/>
      <w:bCs/>
      <w:kern w:val="2"/>
      <w:sz w:val="30"/>
      <w:szCs w:val="30"/>
    </w:rPr>
  </w:style>
  <w:style w:type="character" w:customStyle="1" w:styleId="545">
    <w:name w:val="五号 Char Char"/>
    <w:qFormat/>
    <w:uiPriority w:val="0"/>
    <w:rPr>
      <w:rFonts w:ascii="宋体" w:hAnsi="宋体" w:eastAsia="宋体" w:cs="宋体"/>
      <w:color w:val="000000"/>
      <w:sz w:val="21"/>
      <w:szCs w:val="21"/>
      <w:lang w:val="en-US" w:eastAsia="zh-CN" w:bidi="ar-SA"/>
    </w:rPr>
  </w:style>
  <w:style w:type="character" w:customStyle="1" w:styleId="546">
    <w:name w:val="样式 首行缩进:  2 字符 Char Char Char Char Char"/>
    <w:qFormat/>
    <w:uiPriority w:val="0"/>
    <w:rPr>
      <w:rFonts w:ascii="Arial" w:hAnsi="Arial" w:eastAsia="宋体" w:cs="宋体"/>
      <w:kern w:val="2"/>
      <w:sz w:val="24"/>
      <w:lang w:val="en-US" w:eastAsia="zh-CN" w:bidi="ar-SA"/>
    </w:rPr>
  </w:style>
  <w:style w:type="character" w:customStyle="1" w:styleId="547">
    <w:name w:val="正文段落 Char Char"/>
    <w:qFormat/>
    <w:uiPriority w:val="0"/>
    <w:rPr>
      <w:kern w:val="2"/>
      <w:sz w:val="21"/>
      <w:lang w:bidi="ar-SA"/>
    </w:rPr>
  </w:style>
  <w:style w:type="character" w:customStyle="1" w:styleId="548">
    <w:name w:val="图题 Char Char Char Char"/>
    <w:qFormat/>
    <w:uiPriority w:val="0"/>
    <w:rPr>
      <w:rFonts w:eastAsia="宋体"/>
      <w:b/>
      <w:kern w:val="2"/>
      <w:sz w:val="18"/>
      <w:szCs w:val="24"/>
      <w:lang w:val="en-US" w:eastAsia="zh-CN" w:bidi="ar-SA"/>
    </w:rPr>
  </w:style>
  <w:style w:type="character" w:customStyle="1" w:styleId="549">
    <w:name w:val="二级 Char Char"/>
    <w:qFormat/>
    <w:uiPriority w:val="0"/>
    <w:rPr>
      <w:rFonts w:ascii="宋体" w:hAnsi="Plotter" w:eastAsia="宋体"/>
      <w:kern w:val="2"/>
      <w:sz w:val="24"/>
      <w:szCs w:val="24"/>
      <w:lang w:val="en-US" w:eastAsia="zh-CN" w:bidi="ar-SA"/>
    </w:rPr>
  </w:style>
  <w:style w:type="character" w:customStyle="1" w:styleId="550">
    <w:name w:val="样式 建设处文档标题2 + (西文) 仿宋_GB2312 Char Char"/>
    <w:qFormat/>
    <w:uiPriority w:val="0"/>
    <w:rPr>
      <w:rFonts w:ascii="仿宋_GB2312" w:hAnsi="仿宋_GB2312"/>
      <w:b/>
      <w:bCs/>
      <w:kern w:val="2"/>
      <w:sz w:val="24"/>
      <w:szCs w:val="32"/>
    </w:rPr>
  </w:style>
  <w:style w:type="character" w:customStyle="1" w:styleId="551">
    <w:name w:val="样式 宋体 小四 黑色 Char Char"/>
    <w:qFormat/>
    <w:uiPriority w:val="0"/>
    <w:rPr>
      <w:rFonts w:ascii="宋体" w:hAnsi="宋体"/>
      <w:color w:val="000000"/>
      <w:kern w:val="2"/>
      <w:sz w:val="24"/>
      <w:szCs w:val="18"/>
    </w:rPr>
  </w:style>
  <w:style w:type="character" w:customStyle="1" w:styleId="552">
    <w:name w:val="NNN Char Char"/>
    <w:qFormat/>
    <w:uiPriority w:val="0"/>
    <w:rPr>
      <w:rFonts w:ascii="仿宋_GB2312" w:hAnsi="宋体" w:eastAsia="宋体"/>
      <w:caps/>
      <w:kern w:val="2"/>
      <w:sz w:val="21"/>
      <w:szCs w:val="21"/>
      <w:lang w:val="en-US" w:eastAsia="zh-CN" w:bidi="ar-SA"/>
    </w:rPr>
  </w:style>
  <w:style w:type="character" w:customStyle="1" w:styleId="553">
    <w:name w:val="正文标准－四号 Char Char"/>
    <w:qFormat/>
    <w:uiPriority w:val="0"/>
    <w:rPr>
      <w:rFonts w:eastAsia="宋体" w:cs="宋体"/>
      <w:kern w:val="2"/>
      <w:sz w:val="24"/>
      <w:lang w:val="en-US" w:eastAsia="zh-CN" w:bidi="ar-SA"/>
    </w:rPr>
  </w:style>
  <w:style w:type="character" w:customStyle="1" w:styleId="554">
    <w:name w:val="*Heading 3 Char Char"/>
    <w:qFormat/>
    <w:uiPriority w:val="0"/>
    <w:rPr>
      <w:rFonts w:ascii="Arial" w:hAnsi="Arial"/>
      <w:b/>
      <w:color w:val="00637A"/>
      <w:sz w:val="32"/>
      <w:szCs w:val="24"/>
      <w:lang w:eastAsia="en-US"/>
    </w:rPr>
  </w:style>
  <w:style w:type="character" w:customStyle="1" w:styleId="555">
    <w:name w:val="正文7 Char Char"/>
    <w:basedOn w:val="530"/>
    <w:qFormat/>
    <w:uiPriority w:val="0"/>
    <w:rPr>
      <w:kern w:val="2"/>
      <w:sz w:val="24"/>
      <w:szCs w:val="24"/>
    </w:rPr>
  </w:style>
  <w:style w:type="character" w:customStyle="1" w:styleId="556">
    <w:name w:val="正文4 Char Char"/>
    <w:qFormat/>
    <w:uiPriority w:val="0"/>
    <w:rPr>
      <w:kern w:val="2"/>
      <w:sz w:val="24"/>
      <w:szCs w:val="24"/>
    </w:rPr>
  </w:style>
  <w:style w:type="character" w:customStyle="1" w:styleId="557">
    <w:name w:val="下标 Char Char"/>
    <w:qFormat/>
    <w:uiPriority w:val="0"/>
    <w:rPr>
      <w:rFonts w:ascii="宋体" w:hAnsi="宋体" w:eastAsia="宋体"/>
      <w:kern w:val="2"/>
      <w:sz w:val="36"/>
      <w:szCs w:val="32"/>
      <w:vertAlign w:val="subscript"/>
      <w:lang w:val="en-US" w:eastAsia="zh-CN" w:bidi="ar-SA"/>
    </w:rPr>
  </w:style>
  <w:style w:type="character" w:customStyle="1" w:styleId="558">
    <w:name w:val="样式 建设处文档标题2 + 黑色 Char Char"/>
    <w:qFormat/>
    <w:uiPriority w:val="0"/>
    <w:rPr>
      <w:rFonts w:ascii="Arial" w:hAnsi="Arial"/>
      <w:b/>
      <w:bCs/>
      <w:color w:val="000000"/>
      <w:kern w:val="2"/>
      <w:sz w:val="24"/>
      <w:szCs w:val="32"/>
    </w:rPr>
  </w:style>
  <w:style w:type="character" w:customStyle="1" w:styleId="559">
    <w:name w:val="gb_master编号 Char Char"/>
    <w:qFormat/>
    <w:uiPriority w:val="0"/>
    <w:rPr>
      <w:b/>
      <w:bCs/>
      <w:kern w:val="2"/>
      <w:sz w:val="21"/>
      <w:szCs w:val="24"/>
    </w:rPr>
  </w:style>
  <w:style w:type="character" w:customStyle="1" w:styleId="560">
    <w:name w:val="一级 Char Char Char Char"/>
    <w:qFormat/>
    <w:uiPriority w:val="0"/>
    <w:rPr>
      <w:rFonts w:ascii="宋体" w:hAnsi="Plotter" w:eastAsia="宋体"/>
      <w:b/>
      <w:kern w:val="2"/>
      <w:sz w:val="28"/>
      <w:szCs w:val="24"/>
      <w:lang w:val="en-US" w:eastAsia="zh-CN" w:bidi="ar-SA"/>
    </w:rPr>
  </w:style>
  <w:style w:type="character" w:customStyle="1" w:styleId="561">
    <w:name w:val="样式 样式 仿宋_GB2312 (符号) 宋体 四号 首行缩进:  0.74 厘米 段前: 5.65 磅 段后: 5.65 磅 ... Char Char"/>
    <w:qFormat/>
    <w:uiPriority w:val="0"/>
    <w:rPr>
      <w:rFonts w:eastAsia="仿宋_GB2312" w:cs="宋体"/>
      <w:kern w:val="2"/>
      <w:sz w:val="28"/>
      <w:szCs w:val="28"/>
      <w:lang w:val="en-US" w:eastAsia="zh-CN" w:bidi="ar-SA"/>
    </w:rPr>
  </w:style>
  <w:style w:type="character" w:customStyle="1" w:styleId="562">
    <w:name w:val="正文一级列表 Char"/>
    <w:link w:val="563"/>
    <w:qFormat/>
    <w:uiPriority w:val="0"/>
    <w:rPr>
      <w:rFonts w:ascii="宋体" w:hAnsi="宋体"/>
      <w:kern w:val="2"/>
      <w:sz w:val="22"/>
      <w:szCs w:val="22"/>
    </w:rPr>
  </w:style>
  <w:style w:type="paragraph" w:customStyle="1" w:styleId="563">
    <w:name w:val="正文一级列表"/>
    <w:basedOn w:val="1"/>
    <w:link w:val="562"/>
    <w:qFormat/>
    <w:uiPriority w:val="0"/>
    <w:pPr>
      <w:widowControl/>
      <w:spacing w:line="360" w:lineRule="auto"/>
      <w:ind w:left="476"/>
      <w:jc w:val="left"/>
    </w:pPr>
    <w:rPr>
      <w:rFonts w:ascii="宋体" w:hAnsi="宋体"/>
      <w:sz w:val="22"/>
    </w:rPr>
  </w:style>
  <w:style w:type="character" w:customStyle="1" w:styleId="564">
    <w:name w:val="附图居中 Char"/>
    <w:link w:val="565"/>
    <w:qFormat/>
    <w:uiPriority w:val="0"/>
    <w:rPr>
      <w:kern w:val="2"/>
      <w:sz w:val="21"/>
      <w:szCs w:val="24"/>
    </w:rPr>
  </w:style>
  <w:style w:type="paragraph" w:customStyle="1" w:styleId="565">
    <w:name w:val="附图居中"/>
    <w:basedOn w:val="1"/>
    <w:next w:val="566"/>
    <w:link w:val="564"/>
    <w:qFormat/>
    <w:uiPriority w:val="0"/>
    <w:pPr>
      <w:keepNext/>
      <w:jc w:val="center"/>
    </w:pPr>
    <w:rPr>
      <w:szCs w:val="24"/>
    </w:rPr>
  </w:style>
  <w:style w:type="paragraph" w:customStyle="1" w:styleId="566">
    <w:name w:val="附图标题"/>
    <w:basedOn w:val="565"/>
    <w:next w:val="7"/>
    <w:qFormat/>
    <w:uiPriority w:val="0"/>
    <w:pPr>
      <w:tabs>
        <w:tab w:val="left" w:pos="720"/>
        <w:tab w:val="left" w:pos="900"/>
      </w:tabs>
      <w:spacing w:afterLines="100"/>
      <w:ind w:left="900" w:hanging="420"/>
    </w:pPr>
    <w:rPr>
      <w:rFonts w:ascii="Arial" w:hAnsi="Arial" w:eastAsia="黑体"/>
      <w:b/>
      <w:sz w:val="18"/>
    </w:rPr>
  </w:style>
  <w:style w:type="character" w:customStyle="1" w:styleId="567">
    <w:name w:val="Cap_Normal Char Char"/>
    <w:link w:val="568"/>
    <w:qFormat/>
    <w:uiPriority w:val="0"/>
    <w:rPr>
      <w:rFonts w:cs="Arial"/>
      <w:sz w:val="22"/>
      <w:szCs w:val="18"/>
    </w:rPr>
  </w:style>
  <w:style w:type="paragraph" w:customStyle="1" w:styleId="568">
    <w:name w:val="Cap_Normal"/>
    <w:basedOn w:val="1"/>
    <w:link w:val="567"/>
    <w:qFormat/>
    <w:uiPriority w:val="0"/>
    <w:pPr>
      <w:widowControl/>
      <w:spacing w:line="400" w:lineRule="exact"/>
      <w:ind w:firstLine="200" w:firstLineChars="200"/>
    </w:pPr>
    <w:rPr>
      <w:rFonts w:cs="Arial"/>
      <w:kern w:val="0"/>
      <w:sz w:val="22"/>
      <w:szCs w:val="18"/>
    </w:rPr>
  </w:style>
  <w:style w:type="paragraph" w:customStyle="1" w:styleId="569">
    <w:name w:val="contentlabel"/>
    <w:basedOn w:val="1"/>
    <w:qFormat/>
    <w:uiPriority w:val="0"/>
    <w:pPr>
      <w:widowControl/>
      <w:spacing w:before="30" w:after="100" w:afterAutospacing="1"/>
      <w:ind w:left="90"/>
      <w:jc w:val="left"/>
    </w:pPr>
    <w:rPr>
      <w:rFonts w:ascii="宋体" w:hAnsi="宋体"/>
      <w:color w:val="336666"/>
      <w:kern w:val="0"/>
      <w:position w:val="-6"/>
      <w:sz w:val="18"/>
      <w:szCs w:val="18"/>
    </w:rPr>
  </w:style>
  <w:style w:type="paragraph" w:customStyle="1" w:styleId="570">
    <w:name w:val="特征一"/>
    <w:basedOn w:val="1"/>
    <w:qFormat/>
    <w:uiPriority w:val="0"/>
    <w:pPr>
      <w:tabs>
        <w:tab w:val="left" w:pos="840"/>
        <w:tab w:val="left" w:pos="1260"/>
      </w:tabs>
      <w:spacing w:line="360" w:lineRule="auto"/>
      <w:ind w:left="794" w:hanging="170"/>
    </w:pPr>
    <w:rPr>
      <w:rFonts w:ascii="宋体" w:hAnsi="Times New Roman"/>
      <w:kern w:val="0"/>
      <w:position w:val="-6"/>
      <w:sz w:val="32"/>
      <w:szCs w:val="20"/>
    </w:rPr>
  </w:style>
  <w:style w:type="paragraph" w:customStyle="1" w:styleId="571">
    <w:name w:val="Normal (sans style)"/>
    <w:basedOn w:val="1"/>
    <w:qFormat/>
    <w:uiPriority w:val="0"/>
    <w:pPr>
      <w:widowControl/>
    </w:pPr>
    <w:rPr>
      <w:rFonts w:ascii="News Gothic MT" w:hAnsi="News Gothic MT"/>
      <w:kern w:val="0"/>
      <w:position w:val="-6"/>
      <w:sz w:val="16"/>
      <w:szCs w:val="20"/>
      <w:lang w:val="fr-FR"/>
    </w:rPr>
  </w:style>
  <w:style w:type="paragraph" w:customStyle="1" w:styleId="572">
    <w:name w:val="Bulleted Text Detail"/>
    <w:basedOn w:val="1"/>
    <w:qFormat/>
    <w:uiPriority w:val="0"/>
    <w:pPr>
      <w:widowControl/>
      <w:tabs>
        <w:tab w:val="left" w:pos="780"/>
      </w:tabs>
      <w:ind w:left="780" w:hanging="360"/>
      <w:jc w:val="left"/>
    </w:pPr>
    <w:rPr>
      <w:rFonts w:ascii="宋体" w:hAnsi="Times New Roman"/>
      <w:kern w:val="0"/>
      <w:position w:val="-6"/>
      <w:sz w:val="20"/>
      <w:szCs w:val="20"/>
      <w:lang w:eastAsia="en-US"/>
    </w:rPr>
  </w:style>
  <w:style w:type="paragraph" w:customStyle="1" w:styleId="573">
    <w:name w:val="符号标题"/>
    <w:basedOn w:val="1"/>
    <w:next w:val="1"/>
    <w:qFormat/>
    <w:uiPriority w:val="0"/>
    <w:pPr>
      <w:tabs>
        <w:tab w:val="left" w:pos="737"/>
      </w:tabs>
      <w:spacing w:line="360" w:lineRule="auto"/>
      <w:outlineLvl w:val="5"/>
    </w:pPr>
    <w:rPr>
      <w:rFonts w:ascii="宋体" w:hAnsi="宋体"/>
      <w:b/>
      <w:color w:val="000000"/>
      <w:kern w:val="0"/>
      <w:position w:val="-6"/>
      <w:sz w:val="32"/>
      <w:szCs w:val="21"/>
    </w:rPr>
  </w:style>
  <w:style w:type="paragraph" w:customStyle="1" w:styleId="574">
    <w:name w:val="body"/>
    <w:basedOn w:val="1"/>
    <w:qFormat/>
    <w:uiPriority w:val="0"/>
    <w:pPr>
      <w:widowControl/>
      <w:spacing w:before="120" w:line="240" w:lineRule="atLeast"/>
      <w:jc w:val="left"/>
    </w:pPr>
    <w:rPr>
      <w:rFonts w:ascii="Arial" w:hAnsi="Arial" w:cs="Arial"/>
      <w:color w:val="000000"/>
      <w:kern w:val="0"/>
      <w:position w:val="-6"/>
      <w:sz w:val="18"/>
      <w:szCs w:val="18"/>
    </w:rPr>
  </w:style>
  <w:style w:type="paragraph" w:customStyle="1" w:styleId="575">
    <w:name w:val="Bullet"/>
    <w:basedOn w:val="28"/>
    <w:qFormat/>
    <w:uiPriority w:val="0"/>
    <w:pPr>
      <w:keepLines/>
      <w:widowControl/>
      <w:autoSpaceDE w:val="0"/>
      <w:autoSpaceDN w:val="0"/>
      <w:adjustRightInd w:val="0"/>
      <w:spacing w:before="60" w:after="60"/>
      <w:ind w:left="3096" w:hanging="216"/>
      <w:jc w:val="left"/>
      <w:textAlignment w:val="baseline"/>
    </w:pPr>
    <w:rPr>
      <w:rFonts w:ascii="宋体"/>
      <w:kern w:val="0"/>
      <w:sz w:val="20"/>
      <w:szCs w:val="20"/>
    </w:rPr>
  </w:style>
  <w:style w:type="character" w:customStyle="1" w:styleId="576">
    <w:name w:val="注释标题 字符"/>
    <w:basedOn w:val="80"/>
    <w:link w:val="15"/>
    <w:qFormat/>
    <w:uiPriority w:val="0"/>
    <w:rPr>
      <w:rFonts w:ascii="宋体" w:hAnsi="Times New Roman"/>
      <w:position w:val="-6"/>
      <w:sz w:val="32"/>
    </w:rPr>
  </w:style>
  <w:style w:type="paragraph" w:customStyle="1" w:styleId="577">
    <w:name w:val="sm"/>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578">
    <w:name w:val="小粗标题"/>
    <w:basedOn w:val="1"/>
    <w:qFormat/>
    <w:uiPriority w:val="0"/>
    <w:pPr>
      <w:autoSpaceDE w:val="0"/>
      <w:autoSpaceDN w:val="0"/>
      <w:spacing w:line="360" w:lineRule="auto"/>
      <w:jc w:val="left"/>
    </w:pPr>
    <w:rPr>
      <w:rFonts w:ascii="宋体" w:hAnsi="宋体"/>
      <w:b/>
      <w:bCs/>
      <w:snapToGrid w:val="0"/>
      <w:kern w:val="0"/>
      <w:position w:val="-6"/>
      <w:sz w:val="24"/>
      <w:szCs w:val="20"/>
    </w:rPr>
  </w:style>
  <w:style w:type="paragraph" w:customStyle="1" w:styleId="579">
    <w:name w:val="引文目录标题1"/>
    <w:basedOn w:val="1"/>
    <w:next w:val="1"/>
    <w:qFormat/>
    <w:uiPriority w:val="0"/>
    <w:pPr>
      <w:spacing w:before="120"/>
      <w:jc w:val="left"/>
    </w:pPr>
    <w:rPr>
      <w:rFonts w:ascii="Arial" w:hAnsi="Times New Roman"/>
      <w:kern w:val="0"/>
      <w:position w:val="-6"/>
      <w:sz w:val="24"/>
      <w:szCs w:val="20"/>
      <w:u w:color="000000"/>
    </w:rPr>
  </w:style>
  <w:style w:type="character" w:customStyle="1" w:styleId="580">
    <w:name w:val="称呼 Char1"/>
    <w:basedOn w:val="80"/>
    <w:semiHidden/>
    <w:qFormat/>
    <w:uiPriority w:val="99"/>
    <w:rPr>
      <w:kern w:val="2"/>
      <w:sz w:val="21"/>
      <w:szCs w:val="22"/>
    </w:rPr>
  </w:style>
  <w:style w:type="character" w:customStyle="1" w:styleId="581">
    <w:name w:val="脚注文本 Char1"/>
    <w:basedOn w:val="80"/>
    <w:semiHidden/>
    <w:qFormat/>
    <w:uiPriority w:val="99"/>
    <w:rPr>
      <w:kern w:val="2"/>
      <w:sz w:val="18"/>
      <w:szCs w:val="18"/>
    </w:rPr>
  </w:style>
  <w:style w:type="character" w:customStyle="1" w:styleId="582">
    <w:name w:val="正文首行缩进 2 Char1"/>
    <w:basedOn w:val="130"/>
    <w:semiHidden/>
    <w:qFormat/>
    <w:uiPriority w:val="99"/>
    <w:rPr>
      <w:kern w:val="2"/>
      <w:sz w:val="21"/>
      <w:szCs w:val="22"/>
    </w:rPr>
  </w:style>
  <w:style w:type="character" w:customStyle="1" w:styleId="583">
    <w:name w:val="结束语 字符"/>
    <w:basedOn w:val="80"/>
    <w:link w:val="30"/>
    <w:qFormat/>
    <w:uiPriority w:val="0"/>
    <w:rPr>
      <w:rFonts w:ascii="Times New Roman" w:hAnsi="Times New Roman"/>
    </w:rPr>
  </w:style>
  <w:style w:type="character" w:customStyle="1" w:styleId="584">
    <w:name w:val="信息标题 字符"/>
    <w:basedOn w:val="80"/>
    <w:link w:val="69"/>
    <w:qFormat/>
    <w:uiPriority w:val="0"/>
    <w:rPr>
      <w:rFonts w:ascii="Arial" w:hAnsi="Arial"/>
      <w:spacing w:val="-4"/>
      <w:kern w:val="28"/>
      <w:sz w:val="22"/>
    </w:rPr>
  </w:style>
  <w:style w:type="character" w:customStyle="1" w:styleId="585">
    <w:name w:val="HTML 预设格式 Char1"/>
    <w:basedOn w:val="80"/>
    <w:semiHidden/>
    <w:qFormat/>
    <w:uiPriority w:val="99"/>
    <w:rPr>
      <w:rFonts w:ascii="Courier New" w:hAnsi="Courier New" w:cs="Courier New"/>
      <w:kern w:val="2"/>
    </w:rPr>
  </w:style>
  <w:style w:type="paragraph" w:customStyle="1" w:styleId="586">
    <w:name w:val="样式 正文文本 + 首行缩进:  2 字符1"/>
    <w:basedOn w:val="28"/>
    <w:qFormat/>
    <w:uiPriority w:val="0"/>
    <w:pPr>
      <w:spacing w:before="60" w:after="60" w:line="360" w:lineRule="auto"/>
      <w:ind w:firstLine="200" w:firstLineChars="200"/>
    </w:pPr>
    <w:rPr>
      <w:rFonts w:cs="宋体"/>
      <w:sz w:val="24"/>
      <w:szCs w:val="20"/>
    </w:rPr>
  </w:style>
  <w:style w:type="paragraph" w:customStyle="1" w:styleId="587">
    <w:name w:val="BEA 正文"/>
    <w:basedOn w:val="7"/>
    <w:qFormat/>
    <w:uiPriority w:val="0"/>
    <w:pPr>
      <w:spacing w:before="120" w:after="120" w:line="360" w:lineRule="auto"/>
      <w:ind w:firstLine="488" w:firstLineChars="0"/>
    </w:pPr>
    <w:rPr>
      <w:rFonts w:ascii="Arial" w:hAnsi="Arial"/>
      <w:sz w:val="24"/>
    </w:rPr>
  </w:style>
  <w:style w:type="paragraph" w:customStyle="1" w:styleId="588">
    <w:name w:val="标题2New"/>
    <w:basedOn w:val="3"/>
    <w:qFormat/>
    <w:uiPriority w:val="0"/>
    <w:pPr>
      <w:tabs>
        <w:tab w:val="left" w:pos="1080"/>
      </w:tabs>
      <w:spacing w:line="360" w:lineRule="auto"/>
      <w:ind w:left="525" w:hanging="525"/>
      <w:outlineLvl w:val="2"/>
    </w:pPr>
    <w:rPr>
      <w:rFonts w:ascii="Arial" w:hAnsi="Arial" w:eastAsia="黑体"/>
      <w:kern w:val="0"/>
      <w:position w:val="-6"/>
    </w:rPr>
  </w:style>
  <w:style w:type="paragraph" w:customStyle="1" w:styleId="589">
    <w:name w:val="a"/>
    <w:basedOn w:val="1"/>
    <w:qFormat/>
    <w:uiPriority w:val="0"/>
    <w:pPr>
      <w:widowControl/>
      <w:snapToGrid w:val="0"/>
      <w:ind w:firstLine="42"/>
    </w:pPr>
    <w:rPr>
      <w:rFonts w:ascii="宋体" w:hAnsi="宋体" w:cs="宋体"/>
      <w:kern w:val="0"/>
      <w:position w:val="-6"/>
      <w:sz w:val="20"/>
      <w:szCs w:val="20"/>
    </w:rPr>
  </w:style>
  <w:style w:type="paragraph" w:customStyle="1" w:styleId="590">
    <w:name w:val="Body Text table"/>
    <w:basedOn w:val="28"/>
    <w:qFormat/>
    <w:uiPriority w:val="0"/>
    <w:pPr>
      <w:widowControl/>
      <w:overflowPunct w:val="0"/>
      <w:autoSpaceDE w:val="0"/>
      <w:autoSpaceDN w:val="0"/>
      <w:adjustRightInd w:val="0"/>
      <w:spacing w:before="120" w:after="0" w:line="360" w:lineRule="auto"/>
      <w:textAlignment w:val="baseline"/>
    </w:pPr>
    <w:rPr>
      <w:kern w:val="0"/>
      <w:sz w:val="24"/>
    </w:rPr>
  </w:style>
  <w:style w:type="paragraph" w:customStyle="1" w:styleId="591">
    <w:name w:val="Illustration"/>
    <w:basedOn w:val="1"/>
    <w:qFormat/>
    <w:uiPriority w:val="0"/>
    <w:pPr>
      <w:widowControl/>
      <w:pBdr>
        <w:top w:val="dotted" w:color="0000FF" w:sz="4" w:space="1"/>
        <w:left w:val="dotted" w:color="0000FF" w:sz="4" w:space="4"/>
        <w:bottom w:val="dotted" w:color="0000FF" w:sz="4" w:space="1"/>
        <w:right w:val="dotted" w:color="0000FF" w:sz="4" w:space="4"/>
      </w:pBdr>
      <w:spacing w:line="240" w:lineRule="atLeast"/>
      <w:jc w:val="center"/>
    </w:pPr>
    <w:rPr>
      <w:rFonts w:ascii="宋体" w:hAnsi="Times New Roman" w:eastAsia="仿宋体"/>
      <w:kern w:val="0"/>
      <w:position w:val="-6"/>
      <w:sz w:val="28"/>
      <w:szCs w:val="20"/>
    </w:rPr>
  </w:style>
  <w:style w:type="paragraph" w:customStyle="1" w:styleId="592">
    <w:name w:val="注意事项"/>
    <w:basedOn w:val="1"/>
    <w:qFormat/>
    <w:uiPriority w:val="0"/>
    <w:pPr>
      <w:spacing w:before="60" w:after="60" w:line="360" w:lineRule="auto"/>
      <w:ind w:left="3360" w:hanging="420"/>
    </w:pPr>
    <w:rPr>
      <w:rFonts w:ascii="宋体" w:hAnsi="Times New Roman"/>
      <w:b/>
      <w:bCs/>
      <w:kern w:val="0"/>
      <w:position w:val="-6"/>
      <w:sz w:val="32"/>
      <w:szCs w:val="20"/>
    </w:rPr>
  </w:style>
  <w:style w:type="paragraph" w:customStyle="1" w:styleId="593">
    <w:name w:val="说明"/>
    <w:basedOn w:val="1"/>
    <w:qFormat/>
    <w:uiPriority w:val="0"/>
    <w:pPr>
      <w:spacing w:before="60" w:after="60" w:line="360" w:lineRule="auto"/>
      <w:ind w:left="3780" w:hanging="420"/>
    </w:pPr>
    <w:rPr>
      <w:rFonts w:ascii="宋体" w:hAnsi="Times New Roman" w:eastAsia="楷体_GB2312"/>
      <w:kern w:val="0"/>
      <w:position w:val="-6"/>
      <w:sz w:val="32"/>
      <w:szCs w:val="20"/>
    </w:rPr>
  </w:style>
  <w:style w:type="paragraph" w:customStyle="1" w:styleId="594">
    <w:name w:val="*Heading 6"/>
    <w:next w:val="419"/>
    <w:qFormat/>
    <w:uiPriority w:val="0"/>
    <w:pPr>
      <w:keepNext/>
      <w:keepLines/>
      <w:tabs>
        <w:tab w:val="left" w:pos="357"/>
      </w:tabs>
      <w:spacing w:before="120" w:after="120"/>
      <w:ind w:left="357" w:hanging="357"/>
      <w:outlineLvl w:val="5"/>
    </w:pPr>
    <w:rPr>
      <w:rFonts w:ascii="Arial" w:hAnsi="Arial" w:eastAsia="宋体" w:cs="Times New Roman"/>
      <w:b/>
      <w:i/>
      <w:color w:val="00637A"/>
      <w:sz w:val="24"/>
      <w:lang w:val="en-US" w:eastAsia="en-US" w:bidi="ar-SA"/>
    </w:rPr>
  </w:style>
  <w:style w:type="paragraph" w:customStyle="1" w:styleId="595">
    <w:name w:val="样式 标题 3第二层条BOD 0h3H3sect1.2.3l3CT3rd level3Head 3Head...1"/>
    <w:basedOn w:val="4"/>
    <w:qFormat/>
    <w:uiPriority w:val="0"/>
    <w:pPr>
      <w:keepNext w:val="0"/>
      <w:widowControl/>
      <w:adjustRightInd w:val="0"/>
      <w:snapToGrid w:val="0"/>
      <w:spacing w:before="0" w:after="0" w:line="360" w:lineRule="auto"/>
      <w:ind w:left="-708" w:hanging="1080"/>
      <w:textAlignment w:val="baseline"/>
    </w:pPr>
    <w:rPr>
      <w:rFonts w:ascii="宋体" w:hAnsi="宋体"/>
      <w:b w:val="0"/>
      <w:bCs w:val="0"/>
      <w:kern w:val="0"/>
      <w:position w:val="-6"/>
      <w:sz w:val="24"/>
      <w:szCs w:val="20"/>
    </w:rPr>
  </w:style>
  <w:style w:type="paragraph" w:customStyle="1" w:styleId="596">
    <w:name w:val="CM12"/>
    <w:basedOn w:val="113"/>
    <w:next w:val="113"/>
    <w:qFormat/>
    <w:uiPriority w:val="0"/>
    <w:pPr>
      <w:spacing w:line="311" w:lineRule="atLeast"/>
    </w:pPr>
    <w:rPr>
      <w:rFonts w:cs="Times New Roman"/>
      <w:color w:val="auto"/>
    </w:rPr>
  </w:style>
  <w:style w:type="paragraph" w:customStyle="1" w:styleId="597">
    <w:name w:val="CM33"/>
    <w:basedOn w:val="113"/>
    <w:next w:val="113"/>
    <w:qFormat/>
    <w:uiPriority w:val="0"/>
    <w:pPr>
      <w:spacing w:after="583"/>
    </w:pPr>
    <w:rPr>
      <w:rFonts w:ascii=".." w:eastAsia=".." w:cs="Times New Roman"/>
      <w:color w:val="auto"/>
    </w:rPr>
  </w:style>
  <w:style w:type="paragraph" w:customStyle="1" w:styleId="598">
    <w:name w:val="*Numbers (Auto)"/>
    <w:basedOn w:val="419"/>
    <w:qFormat/>
    <w:uiPriority w:val="0"/>
    <w:pPr>
      <w:tabs>
        <w:tab w:val="left" w:pos="840"/>
        <w:tab w:val="left" w:pos="900"/>
        <w:tab w:val="left" w:pos="1680"/>
      </w:tabs>
      <w:spacing w:after="0"/>
      <w:ind w:left="900" w:hanging="420"/>
    </w:pPr>
    <w:rPr>
      <w:color w:val="auto"/>
    </w:rPr>
  </w:style>
  <w:style w:type="paragraph" w:customStyle="1" w:styleId="599">
    <w:name w:val="列表编号1"/>
    <w:basedOn w:val="1"/>
    <w:qFormat/>
    <w:uiPriority w:val="0"/>
    <w:pPr>
      <w:tabs>
        <w:tab w:val="left" w:pos="900"/>
      </w:tabs>
      <w:spacing w:afterLines="30" w:line="288" w:lineRule="auto"/>
      <w:ind w:left="720" w:hanging="720"/>
    </w:pPr>
    <w:rPr>
      <w:rFonts w:ascii="宋体" w:hAnsi="Times New Roman" w:eastAsia="幼圆"/>
      <w:kern w:val="0"/>
      <w:position w:val="-6"/>
      <w:sz w:val="24"/>
      <w:szCs w:val="20"/>
    </w:rPr>
  </w:style>
  <w:style w:type="paragraph" w:customStyle="1" w:styleId="600">
    <w:name w:val="CM4"/>
    <w:basedOn w:val="113"/>
    <w:next w:val="113"/>
    <w:qFormat/>
    <w:uiPriority w:val="0"/>
    <w:pPr>
      <w:spacing w:line="311" w:lineRule="atLeast"/>
    </w:pPr>
    <w:rPr>
      <w:rFonts w:cs="Times New Roman"/>
      <w:color w:val="auto"/>
    </w:rPr>
  </w:style>
  <w:style w:type="paragraph" w:customStyle="1" w:styleId="601">
    <w:name w:val="表正文"/>
    <w:basedOn w:val="1"/>
    <w:next w:val="28"/>
    <w:qFormat/>
    <w:uiPriority w:val="0"/>
    <w:pPr>
      <w:spacing w:line="360" w:lineRule="auto"/>
    </w:pPr>
    <w:rPr>
      <w:rFonts w:ascii="宋体" w:hAnsi="Times New Roman"/>
      <w:kern w:val="0"/>
      <w:position w:val="-6"/>
      <w:sz w:val="32"/>
      <w:szCs w:val="21"/>
    </w:rPr>
  </w:style>
  <w:style w:type="paragraph" w:customStyle="1" w:styleId="602">
    <w:name w:val="*Bullet #4 Double"/>
    <w:basedOn w:val="419"/>
    <w:qFormat/>
    <w:uiPriority w:val="0"/>
    <w:pPr>
      <w:tabs>
        <w:tab w:val="left" w:pos="0"/>
        <w:tab w:val="left" w:pos="900"/>
      </w:tabs>
      <w:ind w:left="900" w:hanging="420"/>
    </w:pPr>
  </w:style>
  <w:style w:type="paragraph" w:customStyle="1" w:styleId="603">
    <w:name w:val="样式 题注Char Char CharChar Char Char Char Char + 居中"/>
    <w:basedOn w:val="19"/>
    <w:qFormat/>
    <w:uiPriority w:val="0"/>
    <w:pPr>
      <w:jc w:val="center"/>
    </w:pPr>
    <w:rPr>
      <w:rFonts w:cs="宋体"/>
    </w:rPr>
  </w:style>
  <w:style w:type="paragraph" w:customStyle="1" w:styleId="604">
    <w:name w:val="CM11"/>
    <w:basedOn w:val="113"/>
    <w:next w:val="113"/>
    <w:qFormat/>
    <w:uiPriority w:val="0"/>
    <w:pPr>
      <w:spacing w:line="316" w:lineRule="atLeast"/>
    </w:pPr>
    <w:rPr>
      <w:rFonts w:cs="Times New Roman"/>
      <w:color w:val="auto"/>
    </w:rPr>
  </w:style>
  <w:style w:type="paragraph" w:customStyle="1" w:styleId="605">
    <w:name w:val="默认段落字体 Para Char Char Char Char Char Char Char Char Char1 Char Char Char Char Char"/>
    <w:basedOn w:val="1"/>
    <w:qFormat/>
    <w:uiPriority w:val="0"/>
    <w:rPr>
      <w:rFonts w:ascii="Tahoma" w:hAnsi="Tahoma"/>
      <w:kern w:val="0"/>
      <w:position w:val="-6"/>
      <w:sz w:val="24"/>
      <w:szCs w:val="20"/>
    </w:rPr>
  </w:style>
  <w:style w:type="paragraph" w:customStyle="1" w:styleId="606">
    <w:name w:val="图片"/>
    <w:basedOn w:val="1"/>
    <w:next w:val="19"/>
    <w:qFormat/>
    <w:uiPriority w:val="0"/>
    <w:pPr>
      <w:keepNext/>
      <w:widowControl/>
      <w:ind w:left="1080"/>
      <w:jc w:val="left"/>
    </w:pPr>
    <w:rPr>
      <w:rFonts w:ascii="宋体" w:hAnsi="Times New Roman"/>
      <w:kern w:val="0"/>
      <w:position w:val="-6"/>
      <w:sz w:val="20"/>
      <w:szCs w:val="20"/>
    </w:rPr>
  </w:style>
  <w:style w:type="paragraph" w:customStyle="1" w:styleId="607">
    <w:name w:val="zhy3"/>
    <w:basedOn w:val="4"/>
    <w:qFormat/>
    <w:uiPriority w:val="0"/>
    <w:pPr>
      <w:keepNext w:val="0"/>
      <w:tabs>
        <w:tab w:val="left" w:pos="0"/>
      </w:tabs>
      <w:spacing w:beforeLines="50" w:afterLines="50" w:line="360" w:lineRule="auto"/>
    </w:pPr>
    <w:rPr>
      <w:rFonts w:ascii="Arial" w:hAnsi="Arial"/>
      <w:kern w:val="0"/>
      <w:position w:val="-6"/>
      <w:sz w:val="28"/>
      <w:szCs w:val="28"/>
    </w:rPr>
  </w:style>
  <w:style w:type="paragraph" w:customStyle="1" w:styleId="608">
    <w:name w:val="style111"/>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609">
    <w:name w:val="正文样式"/>
    <w:basedOn w:val="1"/>
    <w:qFormat/>
    <w:uiPriority w:val="0"/>
    <w:pPr>
      <w:spacing w:line="360" w:lineRule="auto"/>
      <w:ind w:firstLine="480" w:firstLineChars="200"/>
    </w:pPr>
    <w:rPr>
      <w:rFonts w:ascii="Arial" w:hAnsi="Arial"/>
      <w:kern w:val="0"/>
      <w:position w:val="-6"/>
      <w:sz w:val="24"/>
      <w:szCs w:val="20"/>
    </w:rPr>
  </w:style>
  <w:style w:type="paragraph" w:customStyle="1" w:styleId="610">
    <w:name w:val="*Table Caption Auto#"/>
    <w:basedOn w:val="611"/>
    <w:next w:val="419"/>
    <w:qFormat/>
    <w:uiPriority w:val="0"/>
    <w:pPr>
      <w:tabs>
        <w:tab w:val="left" w:pos="900"/>
        <w:tab w:val="left" w:pos="1080"/>
      </w:tabs>
      <w:ind w:left="1080" w:hanging="1080"/>
    </w:pPr>
  </w:style>
  <w:style w:type="paragraph" w:customStyle="1" w:styleId="611">
    <w:name w:val="*Table/Figure Caption"/>
    <w:basedOn w:val="419"/>
    <w:next w:val="419"/>
    <w:qFormat/>
    <w:uiPriority w:val="0"/>
    <w:pPr>
      <w:keepNext/>
    </w:pPr>
    <w:rPr>
      <w:b/>
      <w:color w:val="auto"/>
      <w:sz w:val="20"/>
      <w:szCs w:val="18"/>
    </w:rPr>
  </w:style>
  <w:style w:type="paragraph" w:customStyle="1" w:styleId="612">
    <w:name w:val="正文主要"/>
    <w:basedOn w:val="1"/>
    <w:qFormat/>
    <w:uiPriority w:val="0"/>
    <w:pPr>
      <w:widowControl/>
      <w:spacing w:line="360" w:lineRule="auto"/>
      <w:ind w:firstLine="480" w:firstLineChars="200"/>
    </w:pPr>
    <w:rPr>
      <w:rFonts w:ascii="宋体" w:hAnsi="Times New Roman"/>
      <w:kern w:val="0"/>
      <w:position w:val="-6"/>
      <w:sz w:val="24"/>
      <w:szCs w:val="20"/>
    </w:rPr>
  </w:style>
  <w:style w:type="paragraph" w:customStyle="1" w:styleId="613">
    <w:name w:val="CM9"/>
    <w:basedOn w:val="113"/>
    <w:next w:val="113"/>
    <w:qFormat/>
    <w:uiPriority w:val="0"/>
    <w:pPr>
      <w:spacing w:line="313" w:lineRule="atLeast"/>
    </w:pPr>
    <w:rPr>
      <w:rFonts w:cs="Times New Roman"/>
      <w:color w:val="auto"/>
    </w:rPr>
  </w:style>
  <w:style w:type="paragraph" w:customStyle="1" w:styleId="614">
    <w:name w:val="表说"/>
    <w:basedOn w:val="1"/>
    <w:qFormat/>
    <w:uiPriority w:val="0"/>
    <w:pPr>
      <w:keepNext/>
      <w:adjustRightInd w:val="0"/>
      <w:spacing w:before="120" w:after="240" w:line="420" w:lineRule="atLeast"/>
      <w:ind w:firstLine="539"/>
      <w:jc w:val="center"/>
      <w:textAlignment w:val="baseline"/>
    </w:pPr>
    <w:rPr>
      <w:rFonts w:ascii="黑体" w:hAnsi="Times New Roman" w:eastAsia="黑体"/>
      <w:spacing w:val="10"/>
      <w:kern w:val="0"/>
      <w:position w:val="-6"/>
      <w:sz w:val="24"/>
      <w:szCs w:val="20"/>
    </w:rPr>
  </w:style>
  <w:style w:type="paragraph" w:customStyle="1" w:styleId="615">
    <w:name w:val="Body Text dot"/>
    <w:basedOn w:val="1"/>
    <w:qFormat/>
    <w:uiPriority w:val="0"/>
    <w:pPr>
      <w:widowControl/>
      <w:spacing w:line="360" w:lineRule="auto"/>
      <w:ind w:left="720" w:hanging="360"/>
    </w:pPr>
    <w:rPr>
      <w:rFonts w:ascii="宋体" w:hAnsi="Times New Roman"/>
      <w:kern w:val="0"/>
      <w:position w:val="-6"/>
      <w:sz w:val="24"/>
      <w:szCs w:val="20"/>
    </w:rPr>
  </w:style>
  <w:style w:type="paragraph" w:customStyle="1" w:styleId="616">
    <w:name w:val="Figures"/>
    <w:basedOn w:val="28"/>
    <w:next w:val="19"/>
    <w:qFormat/>
    <w:uiPriority w:val="0"/>
    <w:pPr>
      <w:widowControl/>
      <w:tabs>
        <w:tab w:val="left" w:pos="3600"/>
        <w:tab w:val="left" w:pos="3960"/>
      </w:tabs>
      <w:spacing w:before="140" w:after="60"/>
      <w:ind w:left="1985"/>
      <w:jc w:val="center"/>
    </w:pPr>
    <w:rPr>
      <w:rFonts w:ascii="Arial" w:hAnsi="Arial"/>
      <w:kern w:val="0"/>
      <w:sz w:val="20"/>
      <w:szCs w:val="20"/>
      <w:lang w:val="en-GB" w:eastAsia="en-US"/>
    </w:rPr>
  </w:style>
  <w:style w:type="paragraph" w:customStyle="1" w:styleId="617">
    <w:name w:val="样式 左 首行缩进:  2 字符 右侧:  0.37 厘米"/>
    <w:basedOn w:val="1"/>
    <w:qFormat/>
    <w:uiPriority w:val="0"/>
    <w:pPr>
      <w:ind w:right="210"/>
      <w:jc w:val="left"/>
    </w:pPr>
    <w:rPr>
      <w:rFonts w:ascii="宋体" w:hAnsi="Times New Roman" w:cs="宋体"/>
      <w:kern w:val="0"/>
      <w:position w:val="-6"/>
      <w:sz w:val="32"/>
      <w:szCs w:val="20"/>
    </w:rPr>
  </w:style>
  <w:style w:type="paragraph" w:customStyle="1" w:styleId="618">
    <w:name w:val="表格文字"/>
    <w:basedOn w:val="1"/>
    <w:qFormat/>
    <w:uiPriority w:val="0"/>
    <w:pPr>
      <w:autoSpaceDE w:val="0"/>
      <w:autoSpaceDN w:val="0"/>
      <w:adjustRightInd w:val="0"/>
      <w:spacing w:afterLines="30" w:line="360" w:lineRule="auto"/>
      <w:jc w:val="center"/>
    </w:pPr>
    <w:rPr>
      <w:rFonts w:ascii="宋体" w:hAnsi="宋体"/>
      <w:color w:val="000000"/>
      <w:kern w:val="0"/>
      <w:position w:val="-6"/>
      <w:sz w:val="32"/>
      <w:szCs w:val="20"/>
      <w:lang w:val="zh-CN"/>
    </w:rPr>
  </w:style>
  <w:style w:type="paragraph" w:customStyle="1" w:styleId="619">
    <w:name w:val="training"/>
    <w:basedOn w:val="1"/>
    <w:qFormat/>
    <w:uiPriority w:val="0"/>
    <w:pPr>
      <w:widowControl/>
      <w:jc w:val="left"/>
    </w:pPr>
    <w:rPr>
      <w:rFonts w:ascii="宋体" w:hAnsi="Times New Roman"/>
      <w:color w:val="000000"/>
      <w:kern w:val="0"/>
      <w:position w:val="-6"/>
      <w:sz w:val="24"/>
      <w:szCs w:val="20"/>
    </w:rPr>
  </w:style>
  <w:style w:type="paragraph" w:customStyle="1" w:styleId="620">
    <w:name w:val="图题"/>
    <w:basedOn w:val="1"/>
    <w:qFormat/>
    <w:uiPriority w:val="0"/>
    <w:pPr>
      <w:spacing w:beforeLines="50" w:afterLines="80"/>
      <w:jc w:val="center"/>
    </w:pPr>
    <w:rPr>
      <w:rFonts w:ascii="宋体" w:hAnsi="Times New Roman"/>
      <w:b/>
      <w:kern w:val="0"/>
      <w:position w:val="-6"/>
      <w:sz w:val="32"/>
      <w:szCs w:val="20"/>
    </w:rPr>
  </w:style>
  <w:style w:type="paragraph" w:customStyle="1" w:styleId="621">
    <w:name w:val="a4"/>
    <w:basedOn w:val="1"/>
    <w:qFormat/>
    <w:uiPriority w:val="0"/>
    <w:pPr>
      <w:widowControl/>
      <w:spacing w:line="300" w:lineRule="atLeast"/>
      <w:jc w:val="left"/>
    </w:pPr>
    <w:rPr>
      <w:rFonts w:ascii="宋体" w:hAnsi="宋体" w:cs="宋体"/>
      <w:kern w:val="0"/>
      <w:position w:val="-6"/>
      <w:sz w:val="18"/>
      <w:szCs w:val="18"/>
    </w:rPr>
  </w:style>
  <w:style w:type="paragraph" w:customStyle="1" w:styleId="622">
    <w:name w:val="*Heading 5"/>
    <w:next w:val="419"/>
    <w:qFormat/>
    <w:uiPriority w:val="0"/>
    <w:pPr>
      <w:keepNext/>
      <w:keepLines/>
      <w:tabs>
        <w:tab w:val="left" w:pos="357"/>
      </w:tabs>
      <w:spacing w:before="120" w:after="120"/>
      <w:ind w:left="357" w:hanging="357"/>
      <w:outlineLvl w:val="4"/>
    </w:pPr>
    <w:rPr>
      <w:rFonts w:ascii="Arial" w:hAnsi="Arial" w:eastAsia="宋体" w:cs="Times New Roman"/>
      <w:b/>
      <w:color w:val="00637A"/>
      <w:sz w:val="24"/>
      <w:szCs w:val="24"/>
      <w:lang w:val="en-US" w:eastAsia="en-US" w:bidi="ar-SA"/>
    </w:rPr>
  </w:style>
  <w:style w:type="paragraph" w:customStyle="1" w:styleId="623">
    <w:name w:val="样式 宋体 小四 首行缩进:  21 磅 行距: 1.5 倍行距"/>
    <w:basedOn w:val="1"/>
    <w:qFormat/>
    <w:uiPriority w:val="0"/>
    <w:pPr>
      <w:spacing w:line="360" w:lineRule="auto"/>
      <w:ind w:firstLine="420"/>
    </w:pPr>
    <w:rPr>
      <w:rFonts w:ascii="宋体" w:hAnsi="宋体" w:cs="宋体"/>
      <w:kern w:val="0"/>
      <w:position w:val="-6"/>
      <w:sz w:val="24"/>
      <w:szCs w:val="20"/>
    </w:rPr>
  </w:style>
  <w:style w:type="paragraph" w:customStyle="1" w:styleId="624">
    <w:name w:val="默认段落字体 Para Char Char Char Char Char Char Char Char Char1 Char Char Char Char Char Char Char Char Char Char Char Char Char"/>
    <w:basedOn w:val="1"/>
    <w:qFormat/>
    <w:uiPriority w:val="0"/>
    <w:rPr>
      <w:rFonts w:ascii="宋体" w:hAnsi="Times New Roman"/>
      <w:b/>
      <w:bCs/>
      <w:kern w:val="0"/>
      <w:position w:val="-6"/>
      <w:sz w:val="36"/>
      <w:szCs w:val="32"/>
    </w:rPr>
  </w:style>
  <w:style w:type="paragraph" w:customStyle="1" w:styleId="625">
    <w:name w:val="通用1"/>
    <w:basedOn w:val="52"/>
    <w:next w:val="71"/>
    <w:qFormat/>
    <w:uiPriority w:val="0"/>
    <w:pPr>
      <w:tabs>
        <w:tab w:val="left" w:pos="420"/>
        <w:tab w:val="right" w:leader="dot" w:pos="8296"/>
      </w:tabs>
      <w:spacing w:before="0" w:after="0"/>
      <w:ind w:left="810" w:hanging="810"/>
      <w:jc w:val="both"/>
    </w:pPr>
    <w:rPr>
      <w:rFonts w:ascii="黑体" w:hAnsi="华文中宋" w:eastAsia="黑体"/>
      <w:caps w:val="0"/>
      <w:kern w:val="0"/>
      <w:position w:val="-6"/>
      <w:sz w:val="30"/>
      <w:szCs w:val="36"/>
      <w:lang w:bidi="he-IL"/>
    </w:rPr>
  </w:style>
  <w:style w:type="paragraph" w:customStyle="1" w:styleId="626">
    <w:name w:val="表格文字小"/>
    <w:basedOn w:val="1"/>
    <w:qFormat/>
    <w:uiPriority w:val="0"/>
    <w:pPr>
      <w:autoSpaceDE w:val="0"/>
      <w:autoSpaceDN w:val="0"/>
      <w:adjustRightInd w:val="0"/>
      <w:spacing w:afterLines="30" w:line="0" w:lineRule="atLeast"/>
      <w:jc w:val="left"/>
    </w:pPr>
    <w:rPr>
      <w:rFonts w:ascii="宋体" w:hAnsi="Times New Roman"/>
      <w:color w:val="000000"/>
      <w:kern w:val="0"/>
      <w:position w:val="-6"/>
      <w:sz w:val="18"/>
      <w:szCs w:val="20"/>
      <w:lang w:val="zh-CN"/>
    </w:rPr>
  </w:style>
  <w:style w:type="paragraph" w:customStyle="1" w:styleId="627">
    <w:name w:val="图象幼5’"/>
    <w:basedOn w:val="628"/>
    <w:qFormat/>
    <w:uiPriority w:val="0"/>
    <w:rPr>
      <w:b/>
      <w:sz w:val="18"/>
    </w:rPr>
  </w:style>
  <w:style w:type="paragraph" w:customStyle="1" w:styleId="628">
    <w:name w:val="正文幼5号"/>
    <w:basedOn w:val="1"/>
    <w:qFormat/>
    <w:uiPriority w:val="0"/>
    <w:rPr>
      <w:rFonts w:ascii="宋体" w:hAnsi="Times New Roman" w:eastAsia="幼圆"/>
      <w:kern w:val="0"/>
      <w:position w:val="-6"/>
      <w:sz w:val="32"/>
      <w:szCs w:val="20"/>
    </w:rPr>
  </w:style>
  <w:style w:type="paragraph" w:customStyle="1" w:styleId="629">
    <w:name w:val="标准"/>
    <w:basedOn w:val="1"/>
    <w:qFormat/>
    <w:uiPriority w:val="0"/>
    <w:pPr>
      <w:adjustRightInd w:val="0"/>
      <w:spacing w:line="312" w:lineRule="atLeast"/>
      <w:textAlignment w:val="baseline"/>
    </w:pPr>
    <w:rPr>
      <w:rFonts w:ascii="宋体" w:hAnsi="Times New Roman"/>
      <w:kern w:val="0"/>
      <w:position w:val="-6"/>
      <w:sz w:val="24"/>
      <w:szCs w:val="20"/>
    </w:rPr>
  </w:style>
  <w:style w:type="paragraph" w:customStyle="1" w:styleId="630">
    <w:name w:val="Char Char1 Char Char Char Char Char Char"/>
    <w:basedOn w:val="1"/>
    <w:qFormat/>
    <w:uiPriority w:val="0"/>
    <w:pPr>
      <w:widowControl/>
      <w:spacing w:after="160" w:line="240" w:lineRule="exact"/>
      <w:ind w:firstLine="200" w:firstLineChars="200"/>
      <w:jc w:val="left"/>
    </w:pPr>
    <w:rPr>
      <w:rFonts w:ascii="Verdana" w:hAnsi="Verdana" w:eastAsia="仿宋_GB2312"/>
      <w:kern w:val="0"/>
      <w:position w:val="-6"/>
      <w:sz w:val="24"/>
      <w:szCs w:val="20"/>
      <w:lang w:eastAsia="en-US"/>
    </w:rPr>
  </w:style>
  <w:style w:type="paragraph" w:customStyle="1" w:styleId="631">
    <w:name w:val="*Heading 4"/>
    <w:next w:val="419"/>
    <w:qFormat/>
    <w:uiPriority w:val="0"/>
    <w:pPr>
      <w:keepNext/>
      <w:keepLines/>
      <w:tabs>
        <w:tab w:val="left" w:pos="357"/>
      </w:tabs>
      <w:spacing w:before="120" w:after="120"/>
      <w:ind w:left="357" w:hanging="357"/>
      <w:outlineLvl w:val="3"/>
    </w:pPr>
    <w:rPr>
      <w:rFonts w:ascii="Arial" w:hAnsi="Arial" w:eastAsia="宋体" w:cs="Times New Roman"/>
      <w:b/>
      <w:color w:val="00637A"/>
      <w:sz w:val="28"/>
      <w:szCs w:val="24"/>
      <w:lang w:val="en-US" w:eastAsia="en-US" w:bidi="ar-SA"/>
    </w:rPr>
  </w:style>
  <w:style w:type="paragraph" w:customStyle="1" w:styleId="632">
    <w:name w:val="默认段落字体 Para Char Char Char Char Char Char Char Char Char1 Char Char Char Char Char Char Char Char Char Char Char Char Char Char Char Char"/>
    <w:basedOn w:val="1"/>
    <w:qFormat/>
    <w:uiPriority w:val="0"/>
    <w:rPr>
      <w:rFonts w:ascii="宋体" w:hAnsi="Times New Roman"/>
      <w:b/>
      <w:bCs/>
      <w:kern w:val="0"/>
      <w:position w:val="-6"/>
      <w:sz w:val="36"/>
      <w:szCs w:val="32"/>
    </w:rPr>
  </w:style>
  <w:style w:type="paragraph" w:customStyle="1" w:styleId="633">
    <w:name w:val="图注"/>
    <w:basedOn w:val="1"/>
    <w:next w:val="1"/>
    <w:qFormat/>
    <w:uiPriority w:val="0"/>
    <w:pPr>
      <w:tabs>
        <w:tab w:val="left" w:pos="360"/>
        <w:tab w:val="left" w:pos="720"/>
      </w:tabs>
      <w:adjustRightInd w:val="0"/>
      <w:spacing w:before="60" w:after="120" w:line="312" w:lineRule="atLeast"/>
      <w:ind w:left="720" w:hanging="720"/>
      <w:jc w:val="center"/>
      <w:textAlignment w:val="baseline"/>
    </w:pPr>
    <w:rPr>
      <w:rFonts w:ascii="宋体" w:hAnsi="Times New Roman"/>
      <w:kern w:val="0"/>
      <w:position w:val="-6"/>
      <w:sz w:val="18"/>
      <w:szCs w:val="20"/>
    </w:rPr>
  </w:style>
  <w:style w:type="paragraph" w:customStyle="1" w:styleId="634">
    <w:name w:val="标准正文"/>
    <w:basedOn w:val="1"/>
    <w:qFormat/>
    <w:uiPriority w:val="0"/>
    <w:pPr>
      <w:snapToGrid w:val="0"/>
      <w:spacing w:line="360" w:lineRule="auto"/>
      <w:ind w:firstLine="482"/>
    </w:pPr>
    <w:rPr>
      <w:rFonts w:ascii="宋体" w:hAnsi="Times New Roman"/>
      <w:bCs/>
      <w:kern w:val="0"/>
      <w:position w:val="-6"/>
      <w:sz w:val="24"/>
      <w:szCs w:val="20"/>
    </w:rPr>
  </w:style>
  <w:style w:type="paragraph" w:customStyle="1" w:styleId="635">
    <w:name w:val="tableheading"/>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36">
    <w:name w:val="Table Heading"/>
    <w:qFormat/>
    <w:uiPriority w:val="0"/>
    <w:pPr>
      <w:keepNext/>
      <w:snapToGrid w:val="0"/>
      <w:spacing w:before="80" w:after="80"/>
      <w:jc w:val="center"/>
    </w:pPr>
    <w:rPr>
      <w:rFonts w:ascii="Arial" w:hAnsi="Arial" w:eastAsia="黑体" w:cs="Arial"/>
      <w:sz w:val="18"/>
      <w:szCs w:val="18"/>
      <w:lang w:val="en-US" w:eastAsia="zh-CN" w:bidi="ar-SA"/>
    </w:rPr>
  </w:style>
  <w:style w:type="paragraph" w:customStyle="1" w:styleId="637">
    <w:name w:val="CM14"/>
    <w:basedOn w:val="113"/>
    <w:next w:val="113"/>
    <w:qFormat/>
    <w:uiPriority w:val="0"/>
    <w:pPr>
      <w:spacing w:line="468" w:lineRule="atLeast"/>
    </w:pPr>
    <w:rPr>
      <w:rFonts w:ascii=".." w:eastAsia=".." w:cs="Times New Roman"/>
      <w:color w:val="auto"/>
    </w:rPr>
  </w:style>
  <w:style w:type="paragraph" w:customStyle="1" w:styleId="638">
    <w:name w:val="zhy4"/>
    <w:basedOn w:val="5"/>
    <w:qFormat/>
    <w:uiPriority w:val="0"/>
    <w:pPr>
      <w:tabs>
        <w:tab w:val="left" w:pos="0"/>
      </w:tabs>
      <w:autoSpaceDE/>
      <w:autoSpaceDN/>
      <w:adjustRightInd/>
      <w:spacing w:before="100" w:beforeAutospacing="1" w:afterLines="50"/>
      <w:ind w:left="-560" w:leftChars="-200" w:firstLine="560"/>
      <w:textAlignment w:val="auto"/>
    </w:pPr>
    <w:rPr>
      <w:b/>
      <w:bCs/>
      <w:kern w:val="0"/>
      <w:position w:val="-6"/>
      <w:sz w:val="28"/>
      <w:szCs w:val="30"/>
    </w:rPr>
  </w:style>
  <w:style w:type="paragraph" w:customStyle="1" w:styleId="639">
    <w:name w:val="样式 正文标准－小四号 + 首行缩进 + 1.5行间距:  2 字符"/>
    <w:basedOn w:val="415"/>
    <w:qFormat/>
    <w:uiPriority w:val="0"/>
    <w:pPr>
      <w:spacing w:line="360" w:lineRule="auto"/>
      <w:ind w:firstLine="480"/>
    </w:pPr>
  </w:style>
  <w:style w:type="paragraph" w:customStyle="1" w:styleId="640">
    <w:name w:val="Return Address"/>
    <w:basedOn w:val="641"/>
    <w:next w:val="46"/>
    <w:qFormat/>
    <w:uiPriority w:val="0"/>
  </w:style>
  <w:style w:type="paragraph" w:customStyle="1" w:styleId="641">
    <w:name w:val="Address"/>
    <w:basedOn w:val="28"/>
    <w:qFormat/>
    <w:uiPriority w:val="0"/>
    <w:pPr>
      <w:keepLines/>
      <w:spacing w:after="0"/>
      <w:ind w:right="4320"/>
      <w:jc w:val="left"/>
    </w:pPr>
    <w:rPr>
      <w:kern w:val="0"/>
      <w:sz w:val="20"/>
      <w:szCs w:val="20"/>
    </w:rPr>
  </w:style>
  <w:style w:type="paragraph" w:customStyle="1" w:styleId="642">
    <w:name w:val="列表符号项目级别2"/>
    <w:basedOn w:val="1"/>
    <w:qFormat/>
    <w:uiPriority w:val="0"/>
    <w:pPr>
      <w:widowControl/>
      <w:tabs>
        <w:tab w:val="left" w:pos="1520"/>
      </w:tabs>
      <w:spacing w:line="288" w:lineRule="auto"/>
      <w:ind w:left="1520" w:hanging="420"/>
    </w:pPr>
    <w:rPr>
      <w:rFonts w:ascii="Arial" w:hAnsi="Arial"/>
      <w:kern w:val="0"/>
      <w:position w:val="-6"/>
      <w:sz w:val="24"/>
      <w:szCs w:val="20"/>
    </w:rPr>
  </w:style>
  <w:style w:type="paragraph" w:customStyle="1" w:styleId="643">
    <w:name w:val="中文样式"/>
    <w:basedOn w:val="1"/>
    <w:qFormat/>
    <w:uiPriority w:val="0"/>
    <w:pPr>
      <w:tabs>
        <w:tab w:val="left" w:pos="482"/>
      </w:tabs>
      <w:adjustRightInd w:val="0"/>
      <w:spacing w:line="410" w:lineRule="atLeast"/>
      <w:textAlignment w:val="baseline"/>
    </w:pPr>
    <w:rPr>
      <w:rFonts w:ascii="宋体" w:hAnsi="Times New Roman"/>
      <w:kern w:val="0"/>
      <w:position w:val="-6"/>
      <w:sz w:val="24"/>
      <w:szCs w:val="20"/>
    </w:rPr>
  </w:style>
  <w:style w:type="paragraph" w:customStyle="1" w:styleId="644">
    <w:name w:val="文章题目"/>
    <w:basedOn w:val="1"/>
    <w:next w:val="46"/>
    <w:qFormat/>
    <w:uiPriority w:val="0"/>
    <w:pPr>
      <w:spacing w:before="200" w:after="100"/>
      <w:jc w:val="center"/>
      <w:outlineLvl w:val="0"/>
    </w:pPr>
    <w:rPr>
      <w:rFonts w:ascii="宋体" w:hAnsi="Times New Roman" w:eastAsia="楷体_GB2312"/>
      <w:kern w:val="0"/>
      <w:position w:val="-6"/>
      <w:sz w:val="44"/>
      <w:szCs w:val="20"/>
    </w:rPr>
  </w:style>
  <w:style w:type="paragraph" w:customStyle="1" w:styleId="645">
    <w:name w:val="Char Char Char Char Char Char1 Char"/>
    <w:basedOn w:val="1"/>
    <w:qFormat/>
    <w:uiPriority w:val="0"/>
    <w:pPr>
      <w:widowControl/>
      <w:spacing w:after="160" w:line="240" w:lineRule="exact"/>
      <w:jc w:val="left"/>
    </w:pPr>
    <w:rPr>
      <w:rFonts w:ascii="Verdana" w:hAnsi="Verdana" w:eastAsia="仿宋_GB2312"/>
      <w:kern w:val="0"/>
      <w:position w:val="-6"/>
      <w:sz w:val="30"/>
      <w:szCs w:val="30"/>
      <w:lang w:eastAsia="en-US"/>
    </w:rPr>
  </w:style>
  <w:style w:type="paragraph" w:customStyle="1" w:styleId="646">
    <w:name w:val="Enclosure"/>
    <w:basedOn w:val="28"/>
    <w:next w:val="647"/>
    <w:qFormat/>
    <w:uiPriority w:val="0"/>
    <w:pPr>
      <w:keepLines/>
      <w:spacing w:after="160"/>
      <w:jc w:val="left"/>
    </w:pPr>
    <w:rPr>
      <w:kern w:val="0"/>
      <w:sz w:val="20"/>
      <w:szCs w:val="20"/>
    </w:rPr>
  </w:style>
  <w:style w:type="paragraph" w:customStyle="1" w:styleId="647">
    <w:name w:val="CC"/>
    <w:basedOn w:val="28"/>
    <w:qFormat/>
    <w:uiPriority w:val="0"/>
    <w:pPr>
      <w:keepLines/>
      <w:spacing w:after="160"/>
      <w:ind w:left="360" w:hanging="360"/>
      <w:jc w:val="left"/>
    </w:pPr>
    <w:rPr>
      <w:kern w:val="0"/>
      <w:sz w:val="20"/>
      <w:szCs w:val="20"/>
    </w:rPr>
  </w:style>
  <w:style w:type="paragraph" w:customStyle="1" w:styleId="648">
    <w:name w:val="标注"/>
    <w:basedOn w:val="1"/>
    <w:qFormat/>
    <w:uiPriority w:val="0"/>
    <w:pPr>
      <w:adjustRightInd w:val="0"/>
      <w:snapToGrid w:val="0"/>
      <w:spacing w:line="312" w:lineRule="auto"/>
    </w:pPr>
    <w:rPr>
      <w:rFonts w:ascii="宋体" w:hAnsi="宋体"/>
      <w:kern w:val="0"/>
      <w:position w:val="-6"/>
      <w:sz w:val="32"/>
      <w:szCs w:val="21"/>
    </w:rPr>
  </w:style>
  <w:style w:type="paragraph" w:customStyle="1" w:styleId="649">
    <w:name w:val="CM17"/>
    <w:basedOn w:val="113"/>
    <w:next w:val="113"/>
    <w:qFormat/>
    <w:uiPriority w:val="0"/>
    <w:pPr>
      <w:spacing w:after="343"/>
    </w:pPr>
    <w:rPr>
      <w:rFonts w:cs="Times New Roman"/>
      <w:color w:val="auto"/>
    </w:rPr>
  </w:style>
  <w:style w:type="paragraph" w:customStyle="1" w:styleId="650">
    <w:name w:val="段标题1"/>
    <w:basedOn w:val="1"/>
    <w:qFormat/>
    <w:uiPriority w:val="0"/>
    <w:pPr>
      <w:tabs>
        <w:tab w:val="left" w:pos="360"/>
        <w:tab w:val="left" w:pos="1260"/>
      </w:tabs>
      <w:adjustRightInd w:val="0"/>
      <w:spacing w:line="480" w:lineRule="auto"/>
      <w:ind w:left="1260" w:hanging="720"/>
      <w:textAlignment w:val="baseline"/>
    </w:pPr>
    <w:rPr>
      <w:rFonts w:ascii="宋体" w:hAnsi="Times New Roman"/>
      <w:kern w:val="0"/>
      <w:position w:val="-6"/>
      <w:sz w:val="24"/>
      <w:szCs w:val="20"/>
    </w:rPr>
  </w:style>
  <w:style w:type="paragraph" w:customStyle="1" w:styleId="651">
    <w:name w:val="样式 正文首行缩进 + 首行缩进:  1 字符"/>
    <w:basedOn w:val="76"/>
    <w:next w:val="76"/>
    <w:qFormat/>
    <w:uiPriority w:val="0"/>
    <w:pPr>
      <w:widowControl/>
      <w:spacing w:before="60"/>
      <w:ind w:left="1360" w:firstLine="200" w:firstLineChars="200"/>
    </w:pPr>
    <w:rPr>
      <w:rFonts w:ascii="Times New Roman" w:hAnsi="Times New Roman"/>
      <w:kern w:val="0"/>
      <w:sz w:val="20"/>
      <w:szCs w:val="20"/>
      <w:lang w:eastAsia="en-US"/>
    </w:rPr>
  </w:style>
  <w:style w:type="paragraph" w:customStyle="1" w:styleId="652">
    <w:name w:val="a0"/>
    <w:basedOn w:val="1"/>
    <w:qFormat/>
    <w:uiPriority w:val="0"/>
    <w:pPr>
      <w:widowControl/>
      <w:spacing w:line="300" w:lineRule="atLeast"/>
      <w:jc w:val="left"/>
    </w:pPr>
    <w:rPr>
      <w:rFonts w:ascii="宋体" w:hAnsi="宋体" w:cs="宋体"/>
      <w:kern w:val="0"/>
      <w:position w:val="-6"/>
      <w:sz w:val="18"/>
      <w:szCs w:val="18"/>
    </w:rPr>
  </w:style>
  <w:style w:type="paragraph" w:customStyle="1" w:styleId="653">
    <w:name w:val="Body Copy"/>
    <w:basedOn w:val="113"/>
    <w:next w:val="113"/>
    <w:qFormat/>
    <w:uiPriority w:val="0"/>
    <w:pPr>
      <w:spacing w:before="40" w:after="40"/>
    </w:pPr>
    <w:rPr>
      <w:rFonts w:ascii="Times New Roman" w:cs="Times New Roman"/>
      <w:color w:val="auto"/>
      <w:sz w:val="20"/>
    </w:rPr>
  </w:style>
  <w:style w:type="paragraph" w:customStyle="1" w:styleId="654">
    <w:name w:val="样式 幼圆 12 磅 加粗 段前: 18 磅 段后: 15.6 磅 行距: 最小值 18 磅 Char Char"/>
    <w:basedOn w:val="1"/>
    <w:qFormat/>
    <w:uiPriority w:val="0"/>
    <w:pPr>
      <w:adjustRightInd w:val="0"/>
      <w:snapToGrid w:val="0"/>
      <w:spacing w:before="480" w:after="360" w:line="340" w:lineRule="atLeast"/>
    </w:pPr>
    <w:rPr>
      <w:rFonts w:ascii="宋体" w:hAnsi="宋体"/>
      <w:b/>
      <w:kern w:val="0"/>
      <w:position w:val="-6"/>
      <w:sz w:val="24"/>
      <w:szCs w:val="21"/>
    </w:rPr>
  </w:style>
  <w:style w:type="paragraph" w:customStyle="1" w:styleId="655">
    <w:name w:val="正文8"/>
    <w:basedOn w:val="340"/>
    <w:qFormat/>
    <w:uiPriority w:val="0"/>
    <w:pPr>
      <w:tabs>
        <w:tab w:val="clear" w:pos="480"/>
      </w:tabs>
      <w:ind w:left="1176" w:leftChars="0" w:firstLine="0"/>
    </w:pPr>
  </w:style>
  <w:style w:type="paragraph" w:customStyle="1" w:styleId="656">
    <w:name w:val="figuredescription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57">
    <w:name w:val="正文编号1"/>
    <w:basedOn w:val="1"/>
    <w:qFormat/>
    <w:uiPriority w:val="0"/>
    <w:pPr>
      <w:tabs>
        <w:tab w:val="left" w:pos="900"/>
        <w:tab w:val="left" w:pos="1280"/>
      </w:tabs>
      <w:spacing w:line="360" w:lineRule="auto"/>
      <w:ind w:left="1280" w:hanging="720"/>
    </w:pPr>
    <w:rPr>
      <w:rFonts w:ascii="宋体" w:hAnsi="Times New Roman"/>
      <w:kern w:val="0"/>
      <w:position w:val="-6"/>
      <w:sz w:val="24"/>
      <w:szCs w:val="20"/>
    </w:rPr>
  </w:style>
  <w:style w:type="paragraph" w:customStyle="1" w:styleId="658">
    <w:name w:val="样式10"/>
    <w:basedOn w:val="5"/>
    <w:qFormat/>
    <w:uiPriority w:val="0"/>
    <w:pPr>
      <w:keepNext/>
      <w:keepLines/>
      <w:autoSpaceDE/>
      <w:autoSpaceDN/>
      <w:snapToGrid w:val="0"/>
      <w:spacing w:before="100" w:after="240" w:line="360" w:lineRule="atLeast"/>
      <w:ind w:left="862" w:hanging="862"/>
      <w:textAlignment w:val="auto"/>
    </w:pPr>
    <w:rPr>
      <w:rFonts w:ascii="幼圆" w:hAnsi="宋体" w:eastAsia="幼圆"/>
      <w:bCs/>
      <w:kern w:val="0"/>
      <w:position w:val="-6"/>
      <w:szCs w:val="30"/>
    </w:rPr>
  </w:style>
  <w:style w:type="paragraph" w:customStyle="1" w:styleId="659">
    <w:name w:val="正文数字编号"/>
    <w:qFormat/>
    <w:uiPriority w:val="0"/>
    <w:pPr>
      <w:tabs>
        <w:tab w:val="left" w:pos="180"/>
      </w:tabs>
      <w:spacing w:line="360" w:lineRule="auto"/>
      <w:ind w:left="180"/>
    </w:pPr>
    <w:rPr>
      <w:rFonts w:ascii="Times New Roman" w:hAnsi="Times New Roman" w:eastAsia="宋体" w:cs="Times New Roman"/>
      <w:kern w:val="2"/>
      <w:sz w:val="24"/>
      <w:szCs w:val="24"/>
      <w:lang w:val="en-US" w:eastAsia="zh-CN" w:bidi="ar-SA"/>
    </w:rPr>
  </w:style>
  <w:style w:type="paragraph" w:customStyle="1" w:styleId="660">
    <w:name w:val="notestext"/>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61">
    <w:name w:val="Code Normal"/>
    <w:basedOn w:val="1"/>
    <w:qFormat/>
    <w:uiPriority w:val="0"/>
    <w:pPr>
      <w:widowControl/>
      <w:tabs>
        <w:tab w:val="left" w:pos="488"/>
      </w:tabs>
      <w:spacing w:after="160"/>
    </w:pPr>
    <w:rPr>
      <w:rFonts w:ascii="Courier New" w:hAnsi="Courier New"/>
      <w:spacing w:val="4"/>
      <w:kern w:val="0"/>
      <w:position w:val="-6"/>
      <w:sz w:val="24"/>
      <w:szCs w:val="20"/>
    </w:rPr>
  </w:style>
  <w:style w:type="paragraph" w:customStyle="1" w:styleId="662">
    <w:name w:val="封面标题3"/>
    <w:qFormat/>
    <w:uiPriority w:val="0"/>
    <w:pPr>
      <w:jc w:val="center"/>
    </w:pPr>
    <w:rPr>
      <w:rFonts w:ascii="Times New Roman" w:hAnsi="Times New Roman" w:eastAsia="宋体" w:cs="Times New Roman"/>
      <w:b/>
      <w:kern w:val="2"/>
      <w:sz w:val="32"/>
      <w:szCs w:val="24"/>
      <w:lang w:val="en-US" w:eastAsia="zh-CN" w:bidi="ar-SA"/>
    </w:rPr>
  </w:style>
  <w:style w:type="paragraph" w:customStyle="1" w:styleId="663">
    <w:name w:val="正文标题"/>
    <w:basedOn w:val="1"/>
    <w:qFormat/>
    <w:uiPriority w:val="0"/>
    <w:pPr>
      <w:jc w:val="center"/>
    </w:pPr>
    <w:rPr>
      <w:rFonts w:ascii="宋体" w:hAnsi="Times New Roman"/>
      <w:b/>
      <w:kern w:val="0"/>
      <w:position w:val="-6"/>
      <w:sz w:val="44"/>
      <w:szCs w:val="20"/>
    </w:rPr>
  </w:style>
  <w:style w:type="paragraph" w:customStyle="1" w:styleId="664">
    <w:name w:val="测试文件样式1"/>
    <w:basedOn w:val="1"/>
    <w:qFormat/>
    <w:uiPriority w:val="0"/>
    <w:pPr>
      <w:spacing w:line="360" w:lineRule="auto"/>
      <w:ind w:left="810" w:hanging="810"/>
    </w:pPr>
    <w:rPr>
      <w:rFonts w:ascii="宋体" w:hAnsi="Times New Roman"/>
      <w:kern w:val="0"/>
      <w:position w:val="-6"/>
      <w:sz w:val="32"/>
      <w:szCs w:val="20"/>
    </w:rPr>
  </w:style>
  <w:style w:type="paragraph" w:customStyle="1" w:styleId="665">
    <w:name w:val="方案正文编号"/>
    <w:basedOn w:val="666"/>
    <w:next w:val="666"/>
    <w:qFormat/>
    <w:uiPriority w:val="0"/>
    <w:pPr>
      <w:tabs>
        <w:tab w:val="left" w:pos="902"/>
      </w:tabs>
      <w:ind w:left="0" w:leftChars="0" w:firstLine="0" w:firstLineChars="0"/>
    </w:pPr>
  </w:style>
  <w:style w:type="paragraph" w:customStyle="1" w:styleId="666">
    <w:name w:val="方案正文样式"/>
    <w:basedOn w:val="7"/>
    <w:qFormat/>
    <w:uiPriority w:val="0"/>
    <w:pPr>
      <w:adjustRightInd w:val="0"/>
      <w:spacing w:before="120" w:after="120"/>
      <w:ind w:left="600" w:leftChars="600" w:firstLine="200"/>
      <w:textAlignment w:val="baseline"/>
    </w:pPr>
    <w:rPr>
      <w:rFonts w:ascii="宋体" w:hAnsi="宋体"/>
      <w:color w:val="000000"/>
      <w:spacing w:val="4"/>
      <w:kern w:val="0"/>
      <w:szCs w:val="20"/>
    </w:rPr>
  </w:style>
  <w:style w:type="paragraph" w:customStyle="1" w:styleId="667">
    <w:name w:val="TOC Base"/>
    <w:basedOn w:val="1"/>
    <w:qFormat/>
    <w:uiPriority w:val="0"/>
    <w:pPr>
      <w:widowControl/>
      <w:jc w:val="left"/>
    </w:pPr>
    <w:rPr>
      <w:rFonts w:ascii="宋体" w:hAnsi="Times New Roman"/>
      <w:b/>
      <w:spacing w:val="-5"/>
      <w:kern w:val="0"/>
      <w:position w:val="-6"/>
      <w:sz w:val="24"/>
      <w:szCs w:val="20"/>
    </w:rPr>
  </w:style>
  <w:style w:type="paragraph" w:customStyle="1" w:styleId="668">
    <w:name w:val="body-text"/>
    <w:basedOn w:val="1"/>
    <w:qFormat/>
    <w:uiPriority w:val="0"/>
    <w:pPr>
      <w:adjustRightInd w:val="0"/>
      <w:spacing w:before="100" w:after="100" w:line="360" w:lineRule="atLeast"/>
      <w:textAlignment w:val="baseline"/>
    </w:pPr>
    <w:rPr>
      <w:rFonts w:ascii="宋体" w:hAnsi="Arial Unicode MS"/>
      <w:kern w:val="0"/>
      <w:position w:val="-6"/>
      <w:sz w:val="24"/>
      <w:szCs w:val="20"/>
    </w:rPr>
  </w:style>
  <w:style w:type="paragraph" w:customStyle="1" w:styleId="669">
    <w:name w:val="样式 标题 1 + 左侧:  2 字符 首行缩进:  1.56 厘米"/>
    <w:basedOn w:val="2"/>
    <w:qFormat/>
    <w:uiPriority w:val="0"/>
    <w:pPr>
      <w:pageBreakBefore/>
      <w:widowControl/>
      <w:tabs>
        <w:tab w:val="left" w:pos="428"/>
      </w:tabs>
      <w:ind w:firstLine="200" w:firstLineChars="200"/>
      <w:jc w:val="center"/>
    </w:pPr>
    <w:rPr>
      <w:rFonts w:ascii="宋体" w:hAnsi="宋体" w:cs="宋体"/>
      <w:position w:val="-6"/>
      <w:sz w:val="36"/>
      <w:szCs w:val="20"/>
    </w:rPr>
  </w:style>
  <w:style w:type="paragraph" w:customStyle="1" w:styleId="670">
    <w:name w:val="缺省文本:1"/>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671">
    <w:name w:val="CM74"/>
    <w:basedOn w:val="1"/>
    <w:next w:val="1"/>
    <w:qFormat/>
    <w:uiPriority w:val="0"/>
    <w:pPr>
      <w:autoSpaceDE w:val="0"/>
      <w:autoSpaceDN w:val="0"/>
      <w:adjustRightInd w:val="0"/>
      <w:spacing w:after="223"/>
      <w:jc w:val="left"/>
    </w:pPr>
    <w:rPr>
      <w:rFonts w:ascii="宋体" w:hAnsi="Times New Roman"/>
      <w:kern w:val="0"/>
      <w:position w:val="-6"/>
      <w:sz w:val="24"/>
      <w:szCs w:val="20"/>
    </w:rPr>
  </w:style>
  <w:style w:type="paragraph" w:customStyle="1" w:styleId="672">
    <w:name w:val="表格字"/>
    <w:basedOn w:val="1"/>
    <w:qFormat/>
    <w:uiPriority w:val="0"/>
    <w:pPr>
      <w:widowControl/>
      <w:jc w:val="left"/>
    </w:pPr>
    <w:rPr>
      <w:rFonts w:ascii="宋体" w:hAnsi="宋体" w:cs="宋体"/>
      <w:kern w:val="0"/>
      <w:position w:val="-6"/>
      <w:sz w:val="32"/>
      <w:szCs w:val="20"/>
    </w:rPr>
  </w:style>
  <w:style w:type="paragraph" w:customStyle="1" w:styleId="673">
    <w:name w:val="日期2"/>
    <w:basedOn w:val="1"/>
    <w:next w:val="1"/>
    <w:qFormat/>
    <w:uiPriority w:val="0"/>
    <w:pPr>
      <w:adjustRightInd w:val="0"/>
      <w:spacing w:line="360" w:lineRule="auto"/>
      <w:ind w:right="-692" w:firstLine="539"/>
      <w:textAlignment w:val="baseline"/>
    </w:pPr>
    <w:rPr>
      <w:rFonts w:ascii="仿宋体" w:hAnsi="Times New Roman" w:eastAsia="仿宋体"/>
      <w:kern w:val="0"/>
      <w:position w:val="-6"/>
      <w:sz w:val="28"/>
      <w:szCs w:val="20"/>
    </w:rPr>
  </w:style>
  <w:style w:type="paragraph" w:customStyle="1" w:styleId="674">
    <w:name w:val="正文文字小标带括"/>
    <w:basedOn w:val="28"/>
    <w:qFormat/>
    <w:uiPriority w:val="0"/>
    <w:pPr>
      <w:spacing w:before="60" w:after="60" w:line="380" w:lineRule="exact"/>
      <w:ind w:left="1176" w:firstLine="480" w:firstLineChars="200"/>
    </w:pPr>
    <w:rPr>
      <w:sz w:val="24"/>
    </w:rPr>
  </w:style>
  <w:style w:type="paragraph" w:customStyle="1" w:styleId="675">
    <w:name w:val="*Heading Manual#1"/>
    <w:basedOn w:val="1"/>
    <w:next w:val="419"/>
    <w:qFormat/>
    <w:uiPriority w:val="0"/>
    <w:pPr>
      <w:keepNext/>
      <w:keepLines/>
      <w:pageBreakBefore/>
      <w:widowControl/>
      <w:tabs>
        <w:tab w:val="left" w:pos="360"/>
        <w:tab w:val="left" w:pos="1400"/>
      </w:tabs>
      <w:spacing w:before="120" w:after="120"/>
      <w:ind w:left="357" w:hanging="357"/>
      <w:jc w:val="left"/>
      <w:outlineLvl w:val="0"/>
    </w:pPr>
    <w:rPr>
      <w:rFonts w:ascii="Arial" w:hAnsi="Arial"/>
      <w:b/>
      <w:color w:val="00637A"/>
      <w:kern w:val="0"/>
      <w:position w:val="-6"/>
      <w:sz w:val="40"/>
      <w:szCs w:val="32"/>
      <w:lang w:eastAsia="en-US"/>
    </w:rPr>
  </w:style>
  <w:style w:type="paragraph" w:customStyle="1" w:styleId="676">
    <w:name w:val="CM13"/>
    <w:basedOn w:val="113"/>
    <w:next w:val="113"/>
    <w:qFormat/>
    <w:uiPriority w:val="0"/>
    <w:pPr>
      <w:spacing w:line="313" w:lineRule="atLeast"/>
    </w:pPr>
    <w:rPr>
      <w:rFonts w:cs="Times New Roman"/>
      <w:color w:val="auto"/>
    </w:rPr>
  </w:style>
  <w:style w:type="paragraph" w:customStyle="1" w:styleId="677">
    <w:name w:val="表格标题"/>
    <w:basedOn w:val="1"/>
    <w:qFormat/>
    <w:uiPriority w:val="0"/>
    <w:pPr>
      <w:suppressLineNumbers/>
      <w:suppressAutoHyphens/>
      <w:spacing w:after="120"/>
      <w:jc w:val="center"/>
    </w:pPr>
    <w:rPr>
      <w:rFonts w:ascii="宋体" w:hAnsi="Times New Roman"/>
      <w:b/>
      <w:kern w:val="20481"/>
      <w:position w:val="-6"/>
      <w:sz w:val="32"/>
      <w:szCs w:val="20"/>
    </w:rPr>
  </w:style>
  <w:style w:type="paragraph" w:customStyle="1" w:styleId="678">
    <w:name w:val="Paragraph1"/>
    <w:basedOn w:val="1"/>
    <w:qFormat/>
    <w:uiPriority w:val="0"/>
    <w:pPr>
      <w:widowControl/>
      <w:autoSpaceDE w:val="0"/>
      <w:autoSpaceDN w:val="0"/>
      <w:adjustRightInd w:val="0"/>
      <w:spacing w:before="80" w:afterLines="30" w:line="360" w:lineRule="auto"/>
      <w:ind w:firstLine="480" w:firstLineChars="200"/>
      <w:jc w:val="left"/>
    </w:pPr>
    <w:rPr>
      <w:rFonts w:ascii="宋体" w:hAnsi="宋体"/>
      <w:color w:val="000000"/>
      <w:kern w:val="0"/>
      <w:position w:val="-6"/>
      <w:sz w:val="24"/>
      <w:szCs w:val="20"/>
      <w:lang w:val="zh-CN" w:eastAsia="en-US"/>
    </w:rPr>
  </w:style>
  <w:style w:type="paragraph" w:customStyle="1" w:styleId="679">
    <w:name w:val="章节副题目"/>
    <w:basedOn w:val="680"/>
    <w:next w:val="28"/>
    <w:qFormat/>
    <w:uiPriority w:val="0"/>
    <w:pPr>
      <w:spacing w:before="0" w:line="400" w:lineRule="atLeast"/>
    </w:pPr>
    <w:rPr>
      <w:i/>
      <w:spacing w:val="-14"/>
      <w:sz w:val="34"/>
    </w:rPr>
  </w:style>
  <w:style w:type="paragraph" w:customStyle="1" w:styleId="680">
    <w:name w:val="章节题目"/>
    <w:basedOn w:val="1"/>
    <w:next w:val="1"/>
    <w:qFormat/>
    <w:uiPriority w:val="0"/>
    <w:pPr>
      <w:keepNext/>
      <w:keepLines/>
      <w:widowControl/>
      <w:spacing w:before="720" w:after="400" w:line="540" w:lineRule="atLeast"/>
      <w:ind w:left="1080" w:right="2160"/>
      <w:jc w:val="left"/>
    </w:pPr>
    <w:rPr>
      <w:rFonts w:ascii="宋体" w:hAnsi="Times New Roman"/>
      <w:spacing w:val="-40"/>
      <w:kern w:val="28"/>
      <w:position w:val="-6"/>
      <w:sz w:val="60"/>
      <w:szCs w:val="20"/>
    </w:rPr>
  </w:style>
  <w:style w:type="paragraph" w:customStyle="1" w:styleId="681">
    <w:name w:val="Heading 2 - Elegant"/>
    <w:basedOn w:val="1"/>
    <w:qFormat/>
    <w:uiPriority w:val="0"/>
    <w:pPr>
      <w:widowControl/>
      <w:spacing w:before="120" w:after="60" w:line="280" w:lineRule="exact"/>
      <w:jc w:val="left"/>
    </w:pPr>
    <w:rPr>
      <w:rFonts w:ascii="Garamond" w:hAnsi="Garamond"/>
      <w:b/>
      <w:kern w:val="0"/>
      <w:position w:val="-6"/>
      <w:sz w:val="24"/>
      <w:szCs w:val="20"/>
    </w:rPr>
  </w:style>
  <w:style w:type="paragraph" w:customStyle="1" w:styleId="682">
    <w:name w:val="样式 正文文本正文文字 ändradIndentIndEHPTBody Text2正文文字 Char1Body ...1"/>
    <w:basedOn w:val="28"/>
    <w:qFormat/>
    <w:uiPriority w:val="0"/>
    <w:pPr>
      <w:spacing w:before="60" w:after="60" w:line="360" w:lineRule="auto"/>
      <w:ind w:firstLine="200" w:firstLineChars="200"/>
    </w:pPr>
    <w:rPr>
      <w:rFonts w:cs="宋体"/>
      <w:sz w:val="24"/>
      <w:szCs w:val="20"/>
    </w:rPr>
  </w:style>
  <w:style w:type="paragraph" w:customStyle="1" w:styleId="683">
    <w:name w:val="表号"/>
    <w:qFormat/>
    <w:uiPriority w:val="0"/>
    <w:pPr>
      <w:tabs>
        <w:tab w:val="left" w:pos="4260"/>
      </w:tabs>
      <w:spacing w:line="360" w:lineRule="auto"/>
      <w:ind w:left="4420" w:hanging="420"/>
    </w:pPr>
    <w:rPr>
      <w:rFonts w:ascii="Times New Roman" w:hAnsi="Times New Roman" w:eastAsia="宋体" w:cs="Times New Roman"/>
      <w:kern w:val="2"/>
      <w:sz w:val="24"/>
      <w:szCs w:val="24"/>
      <w:lang w:val="en-US" w:eastAsia="zh-CN" w:bidi="ar-SA"/>
    </w:rPr>
  </w:style>
  <w:style w:type="paragraph" w:customStyle="1" w:styleId="684">
    <w:name w:val="样式 标题 4h4PIM 4H4第三层条sect 1.2.3.4Ref Heading 1rh1sect 1.2...1"/>
    <w:basedOn w:val="5"/>
    <w:qFormat/>
    <w:uiPriority w:val="0"/>
    <w:pPr>
      <w:autoSpaceDE/>
      <w:autoSpaceDN/>
      <w:adjustRightInd/>
      <w:textAlignment w:val="auto"/>
    </w:pPr>
    <w:rPr>
      <w:rFonts w:ascii="宋体" w:hAnsi="宋体" w:cs="宋体"/>
      <w:b/>
      <w:bCs/>
      <w:kern w:val="0"/>
      <w:position w:val="-6"/>
      <w:sz w:val="28"/>
      <w:szCs w:val="20"/>
    </w:rPr>
  </w:style>
  <w:style w:type="paragraph" w:customStyle="1" w:styleId="685">
    <w:name w:val="CM18"/>
    <w:basedOn w:val="113"/>
    <w:next w:val="113"/>
    <w:qFormat/>
    <w:uiPriority w:val="0"/>
    <w:pPr>
      <w:spacing w:after="138"/>
    </w:pPr>
    <w:rPr>
      <w:rFonts w:cs="Times New Roman"/>
      <w:color w:val="auto"/>
    </w:rPr>
  </w:style>
  <w:style w:type="paragraph" w:customStyle="1" w:styleId="686">
    <w:name w:val="篇节"/>
    <w:basedOn w:val="74"/>
    <w:qFormat/>
    <w:uiPriority w:val="0"/>
    <w:pPr>
      <w:tabs>
        <w:tab w:val="left" w:pos="840"/>
      </w:tabs>
      <w:spacing w:beforeLines="50" w:line="360" w:lineRule="auto"/>
      <w:ind w:left="840" w:hanging="420"/>
    </w:pPr>
    <w:rPr>
      <w:rFonts w:ascii="华文行楷" w:hAnsi="Arial" w:eastAsia="黑体" w:cs="宋体"/>
      <w:bCs w:val="0"/>
      <w:sz w:val="52"/>
      <w:szCs w:val="52"/>
    </w:rPr>
  </w:style>
  <w:style w:type="paragraph" w:customStyle="1" w:styleId="687">
    <w:name w:val="缺省文本"/>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688">
    <w:name w:val="正文文本缩进编号"/>
    <w:basedOn w:val="32"/>
    <w:qFormat/>
    <w:uiPriority w:val="0"/>
    <w:pPr>
      <w:widowControl/>
      <w:spacing w:beforeLines="50" w:afterLines="50" w:line="360" w:lineRule="exact"/>
      <w:ind w:left="1079" w:leftChars="514" w:firstLine="0" w:firstLineChars="0"/>
    </w:pPr>
    <w:rPr>
      <w:rFonts w:ascii="Tahoma" w:hAnsi="Arial"/>
      <w:color w:val="000000"/>
      <w:szCs w:val="21"/>
    </w:rPr>
  </w:style>
  <w:style w:type="paragraph" w:customStyle="1" w:styleId="689">
    <w:name w:val="*Heading Manual#3"/>
    <w:basedOn w:val="423"/>
    <w:next w:val="419"/>
    <w:qFormat/>
    <w:uiPriority w:val="0"/>
    <w:pPr>
      <w:tabs>
        <w:tab w:val="left" w:pos="1678"/>
        <w:tab w:val="left" w:pos="2160"/>
        <w:tab w:val="left" w:pos="2240"/>
      </w:tabs>
    </w:pPr>
  </w:style>
  <w:style w:type="paragraph" w:customStyle="1" w:styleId="690">
    <w:name w:val="CM2"/>
    <w:basedOn w:val="113"/>
    <w:next w:val="113"/>
    <w:qFormat/>
    <w:uiPriority w:val="0"/>
    <w:rPr>
      <w:rFonts w:cs="Times New Roman"/>
      <w:color w:val="auto"/>
    </w:rPr>
  </w:style>
  <w:style w:type="paragraph" w:customStyle="1" w:styleId="691">
    <w:name w:val="2j"/>
    <w:basedOn w:val="3"/>
    <w:qFormat/>
    <w:uiPriority w:val="0"/>
    <w:pPr>
      <w:tabs>
        <w:tab w:val="left" w:pos="3240"/>
      </w:tabs>
      <w:ind w:left="2690" w:firstLine="288"/>
    </w:pPr>
    <w:rPr>
      <w:rFonts w:ascii="Arial" w:hAnsi="Arial" w:eastAsia="黑体"/>
      <w:bCs w:val="0"/>
      <w:kern w:val="0"/>
      <w:position w:val="-6"/>
      <w:sz w:val="28"/>
      <w:szCs w:val="20"/>
    </w:rPr>
  </w:style>
  <w:style w:type="paragraph" w:customStyle="1" w:styleId="692">
    <w:name w:val="保险正文"/>
    <w:basedOn w:val="1"/>
    <w:qFormat/>
    <w:uiPriority w:val="0"/>
    <w:pPr>
      <w:snapToGrid w:val="0"/>
      <w:spacing w:line="360" w:lineRule="auto"/>
      <w:ind w:firstLine="539"/>
      <w:jc w:val="left"/>
    </w:pPr>
    <w:rPr>
      <w:rFonts w:ascii="宋体" w:hAnsi="Times New Roman"/>
      <w:kern w:val="0"/>
      <w:position w:val="-6"/>
      <w:sz w:val="24"/>
      <w:szCs w:val="20"/>
    </w:rPr>
  </w:style>
  <w:style w:type="paragraph" w:customStyle="1" w:styleId="693">
    <w:name w:val="Body Text Indent1"/>
    <w:basedOn w:val="1"/>
    <w:qFormat/>
    <w:uiPriority w:val="0"/>
    <w:pPr>
      <w:spacing w:line="360" w:lineRule="auto"/>
      <w:ind w:firstLine="480" w:firstLineChars="200"/>
    </w:pPr>
    <w:rPr>
      <w:rFonts w:ascii="宋体" w:hAnsi="Times New Roman"/>
      <w:kern w:val="0"/>
      <w:position w:val="-6"/>
      <w:sz w:val="24"/>
      <w:szCs w:val="20"/>
    </w:rPr>
  </w:style>
  <w:style w:type="paragraph" w:customStyle="1" w:styleId="694">
    <w:name w:val="样式 正文文本正文文字 ändradIndentIndEHPTBody Text2正文文字 Char1Body ...2"/>
    <w:basedOn w:val="28"/>
    <w:qFormat/>
    <w:uiPriority w:val="0"/>
    <w:pPr>
      <w:spacing w:before="60" w:after="60" w:line="360" w:lineRule="auto"/>
      <w:ind w:firstLine="200" w:firstLineChars="200"/>
    </w:pPr>
    <w:rPr>
      <w:rFonts w:cs="宋体"/>
      <w:sz w:val="24"/>
      <w:szCs w:val="20"/>
    </w:rPr>
  </w:style>
  <w:style w:type="paragraph" w:customStyle="1" w:styleId="695">
    <w:name w:val="*Bullet #3 Single"/>
    <w:basedOn w:val="1"/>
    <w:qFormat/>
    <w:uiPriority w:val="0"/>
    <w:pPr>
      <w:widowControl/>
      <w:tabs>
        <w:tab w:val="left" w:pos="840"/>
        <w:tab w:val="left" w:pos="3080"/>
      </w:tabs>
      <w:ind w:left="840" w:hanging="420"/>
      <w:jc w:val="left"/>
    </w:pPr>
    <w:rPr>
      <w:rFonts w:ascii="Arial" w:hAnsi="Arial"/>
      <w:color w:val="000000"/>
      <w:kern w:val="0"/>
      <w:position w:val="-6"/>
      <w:sz w:val="22"/>
      <w:szCs w:val="20"/>
      <w:lang w:eastAsia="en-US"/>
    </w:rPr>
  </w:style>
  <w:style w:type="paragraph" w:customStyle="1" w:styleId="696">
    <w:name w:val="一级编号"/>
    <w:basedOn w:val="1"/>
    <w:qFormat/>
    <w:uiPriority w:val="0"/>
    <w:pPr>
      <w:tabs>
        <w:tab w:val="left" w:pos="1294"/>
      </w:tabs>
      <w:spacing w:line="360" w:lineRule="auto"/>
      <w:ind w:left="360" w:right="100" w:rightChars="100" w:hanging="360"/>
    </w:pPr>
    <w:rPr>
      <w:rFonts w:ascii="宋体" w:hAnsi="Times New Roman"/>
      <w:kern w:val="0"/>
      <w:position w:val="-6"/>
      <w:sz w:val="24"/>
      <w:szCs w:val="20"/>
    </w:rPr>
  </w:style>
  <w:style w:type="paragraph" w:customStyle="1" w:styleId="697">
    <w:name w:val="样式 标题 4h4PIM 4H4第三层条sect 1.2.3.4Ref Heading 1rh1sect 1.2...2"/>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698">
    <w:name w:val="Char Char Char1"/>
    <w:basedOn w:val="1"/>
    <w:qFormat/>
    <w:uiPriority w:val="0"/>
    <w:rPr>
      <w:rFonts w:ascii="宋体" w:hAnsi="Times New Roman"/>
      <w:b/>
      <w:bCs/>
      <w:kern w:val="0"/>
      <w:position w:val="-6"/>
      <w:sz w:val="36"/>
      <w:szCs w:val="32"/>
    </w:rPr>
  </w:style>
  <w:style w:type="paragraph" w:customStyle="1" w:styleId="699">
    <w:name w:val="小标题"/>
    <w:basedOn w:val="1"/>
    <w:next w:val="7"/>
    <w:qFormat/>
    <w:uiPriority w:val="0"/>
    <w:pPr>
      <w:tabs>
        <w:tab w:val="left" w:pos="374"/>
      </w:tabs>
      <w:spacing w:afterLines="50" w:line="360" w:lineRule="auto"/>
      <w:ind w:left="425" w:hanging="425"/>
    </w:pPr>
    <w:rPr>
      <w:rFonts w:ascii="宋体" w:hAnsi="Times New Roman"/>
      <w:b/>
      <w:kern w:val="0"/>
      <w:position w:val="-6"/>
      <w:sz w:val="28"/>
      <w:szCs w:val="20"/>
    </w:rPr>
  </w:style>
  <w:style w:type="paragraph" w:customStyle="1" w:styleId="700">
    <w:name w:val="样式12"/>
    <w:basedOn w:val="3"/>
    <w:qFormat/>
    <w:uiPriority w:val="0"/>
    <w:pPr>
      <w:widowControl/>
      <w:tabs>
        <w:tab w:val="left" w:pos="693"/>
      </w:tabs>
      <w:overflowPunct w:val="0"/>
      <w:adjustRightInd w:val="0"/>
      <w:snapToGrid w:val="0"/>
      <w:spacing w:before="0" w:after="0" w:line="480" w:lineRule="auto"/>
      <w:ind w:left="692" w:hanging="692"/>
    </w:pPr>
    <w:rPr>
      <w:rFonts w:ascii="黑体" w:hAnsi="宋体" w:eastAsia="黑体"/>
      <w:color w:val="000000"/>
      <w:kern w:val="0"/>
      <w:position w:val="-6"/>
      <w:sz w:val="36"/>
      <w:szCs w:val="21"/>
    </w:rPr>
  </w:style>
  <w:style w:type="paragraph" w:customStyle="1" w:styleId="701">
    <w:name w:val="样式 样式 样式 标题 1 + 左侧:  2 字符 首行缩进:  1.56 厘米 + 两端对齐 左侧:  0.85 厘米 首行缩..."/>
    <w:basedOn w:val="1"/>
    <w:qFormat/>
    <w:uiPriority w:val="0"/>
    <w:pPr>
      <w:keepNext/>
      <w:keepLines/>
      <w:pageBreakBefore/>
      <w:spacing w:before="100" w:beforeAutospacing="1" w:after="330"/>
      <w:outlineLvl w:val="0"/>
    </w:pPr>
    <w:rPr>
      <w:rFonts w:ascii="宋体" w:hAnsi="Times New Roman" w:cs="宋体"/>
      <w:b/>
      <w:bCs/>
      <w:kern w:val="44"/>
      <w:position w:val="-6"/>
      <w:sz w:val="44"/>
      <w:szCs w:val="20"/>
    </w:rPr>
  </w:style>
  <w:style w:type="paragraph" w:customStyle="1" w:styleId="702">
    <w:name w:val="样式 正文格式 Char + 首行缩进:  2 字符"/>
    <w:basedOn w:val="1"/>
    <w:qFormat/>
    <w:uiPriority w:val="0"/>
    <w:pPr>
      <w:widowControl/>
      <w:adjustRightInd w:val="0"/>
      <w:snapToGrid w:val="0"/>
      <w:spacing w:line="360" w:lineRule="auto"/>
      <w:ind w:firstLine="480" w:firstLineChars="200"/>
      <w:textAlignment w:val="baseline"/>
    </w:pPr>
    <w:rPr>
      <w:rFonts w:ascii="宋体" w:hAnsi="Times New Roman"/>
      <w:kern w:val="0"/>
      <w:position w:val="-6"/>
      <w:sz w:val="24"/>
      <w:szCs w:val="20"/>
    </w:rPr>
  </w:style>
  <w:style w:type="paragraph" w:customStyle="1" w:styleId="703">
    <w:name w:val="默认段落字体 Para Char"/>
    <w:basedOn w:val="1"/>
    <w:qFormat/>
    <w:uiPriority w:val="0"/>
    <w:rPr>
      <w:rFonts w:ascii="宋体" w:hAnsi="Times New Roman"/>
      <w:kern w:val="0"/>
      <w:position w:val="-6"/>
      <w:sz w:val="32"/>
      <w:szCs w:val="20"/>
    </w:rPr>
  </w:style>
  <w:style w:type="paragraph" w:customStyle="1" w:styleId="704">
    <w:name w:val="样式13"/>
    <w:basedOn w:val="2"/>
    <w:qFormat/>
    <w:uiPriority w:val="0"/>
    <w:pPr>
      <w:widowControl/>
      <w:tabs>
        <w:tab w:val="left" w:pos="428"/>
      </w:tabs>
      <w:overflowPunct w:val="0"/>
      <w:adjustRightInd w:val="0"/>
      <w:snapToGrid w:val="0"/>
      <w:spacing w:beforeLines="200" w:after="0" w:line="480" w:lineRule="auto"/>
      <w:jc w:val="center"/>
    </w:pPr>
    <w:rPr>
      <w:rFonts w:ascii="黑体" w:hAnsi="宋体" w:eastAsia="黑体"/>
      <w:position w:val="-6"/>
      <w:sz w:val="36"/>
      <w:szCs w:val="36"/>
    </w:rPr>
  </w:style>
  <w:style w:type="paragraph" w:customStyle="1" w:styleId="705">
    <w:name w:val="样式 标书正文 + 首行缩进:  2 字符"/>
    <w:basedOn w:val="359"/>
    <w:qFormat/>
    <w:uiPriority w:val="0"/>
    <w:pPr>
      <w:ind w:firstLine="504"/>
    </w:pPr>
    <w:rPr>
      <w:color w:val="000000"/>
    </w:rPr>
  </w:style>
  <w:style w:type="paragraph" w:customStyle="1" w:styleId="706">
    <w:name w:val="图"/>
    <w:basedOn w:val="1"/>
    <w:qFormat/>
    <w:uiPriority w:val="0"/>
    <w:pPr>
      <w:spacing w:beforeLines="50" w:afterLines="50"/>
      <w:jc w:val="center"/>
    </w:pPr>
    <w:rPr>
      <w:rFonts w:ascii="宋体" w:hAnsi="Times New Roman"/>
      <w:kern w:val="0"/>
      <w:position w:val="-6"/>
      <w:sz w:val="32"/>
      <w:szCs w:val="20"/>
    </w:rPr>
  </w:style>
  <w:style w:type="paragraph" w:customStyle="1" w:styleId="707">
    <w:name w:val="List Bullet Tight"/>
    <w:basedOn w:val="21"/>
    <w:qFormat/>
    <w:uiPriority w:val="0"/>
    <w:pPr>
      <w:tabs>
        <w:tab w:val="left" w:pos="540"/>
      </w:tabs>
      <w:ind w:left="374" w:right="0" w:hanging="360"/>
    </w:pPr>
    <w:rPr>
      <w:rFonts w:ascii="Arial" w:hAnsi="Arial"/>
      <w:sz w:val="20"/>
      <w:lang w:val="en-GB" w:eastAsia="en-US"/>
    </w:rPr>
  </w:style>
  <w:style w:type="paragraph" w:customStyle="1" w:styleId="708">
    <w:name w:val="题注居中"/>
    <w:qFormat/>
    <w:uiPriority w:val="0"/>
    <w:pPr>
      <w:spacing w:line="360" w:lineRule="auto"/>
      <w:jc w:val="center"/>
    </w:pPr>
    <w:rPr>
      <w:rFonts w:ascii="Times New Roman" w:hAnsi="Times New Roman" w:eastAsia="宋体" w:cs="宋体"/>
      <w:kern w:val="2"/>
      <w:sz w:val="21"/>
      <w:szCs w:val="21"/>
      <w:lang w:val="en-US" w:eastAsia="zh-CN" w:bidi="ar-SA"/>
    </w:rPr>
  </w:style>
  <w:style w:type="paragraph" w:customStyle="1" w:styleId="709">
    <w:name w:val="Tabellrubrik"/>
    <w:basedOn w:val="1"/>
    <w:qFormat/>
    <w:uiPriority w:val="0"/>
    <w:pPr>
      <w:widowControl/>
      <w:overflowPunct w:val="0"/>
      <w:autoSpaceDE w:val="0"/>
      <w:autoSpaceDN w:val="0"/>
      <w:adjustRightInd w:val="0"/>
      <w:spacing w:before="120"/>
      <w:jc w:val="left"/>
      <w:textAlignment w:val="baseline"/>
    </w:pPr>
    <w:rPr>
      <w:rFonts w:ascii="Arial" w:hAnsi="Arial"/>
      <w:b/>
      <w:kern w:val="0"/>
      <w:position w:val="-6"/>
      <w:sz w:val="20"/>
      <w:szCs w:val="20"/>
      <w:lang w:val="nn-NO"/>
    </w:rPr>
  </w:style>
  <w:style w:type="paragraph" w:customStyle="1" w:styleId="710">
    <w:name w:val="样式 正文首行缩进 + 首行缩进:  0.85 厘米"/>
    <w:basedOn w:val="76"/>
    <w:qFormat/>
    <w:uiPriority w:val="0"/>
    <w:pPr>
      <w:spacing w:line="360" w:lineRule="auto"/>
      <w:ind w:firstLine="482" w:firstLineChars="0"/>
    </w:pPr>
    <w:rPr>
      <w:rFonts w:ascii="Times New Roman" w:hAnsi="Times New Roman" w:cs="宋体"/>
      <w:sz w:val="24"/>
      <w:szCs w:val="20"/>
    </w:rPr>
  </w:style>
  <w:style w:type="paragraph" w:customStyle="1" w:styleId="711">
    <w:name w:val="Char4"/>
    <w:basedOn w:val="1"/>
    <w:next w:val="1"/>
    <w:qFormat/>
    <w:uiPriority w:val="0"/>
    <w:pPr>
      <w:adjustRightInd w:val="0"/>
      <w:spacing w:line="360" w:lineRule="auto"/>
    </w:pPr>
    <w:rPr>
      <w:rFonts w:ascii="宋体" w:hAnsi="Times New Roman"/>
      <w:kern w:val="0"/>
      <w:position w:val="-6"/>
      <w:sz w:val="24"/>
      <w:szCs w:val="20"/>
    </w:rPr>
  </w:style>
  <w:style w:type="paragraph" w:customStyle="1" w:styleId="712">
    <w:name w:val="CM26"/>
    <w:basedOn w:val="113"/>
    <w:next w:val="113"/>
    <w:qFormat/>
    <w:uiPriority w:val="0"/>
    <w:pPr>
      <w:spacing w:after="390"/>
    </w:pPr>
    <w:rPr>
      <w:rFonts w:cs="Times New Roman"/>
      <w:color w:val="auto"/>
    </w:rPr>
  </w:style>
  <w:style w:type="paragraph" w:customStyle="1" w:styleId="713">
    <w:name w:val="T3S"/>
    <w:basedOn w:val="1"/>
    <w:qFormat/>
    <w:uiPriority w:val="0"/>
    <w:pPr>
      <w:widowControl/>
      <w:tabs>
        <w:tab w:val="left" w:pos="1120"/>
        <w:tab w:val="right" w:leader="dot" w:pos="9040"/>
      </w:tabs>
      <w:spacing w:after="60" w:line="400" w:lineRule="atLeast"/>
    </w:pPr>
    <w:rPr>
      <w:rFonts w:ascii="Helvetica" w:hAnsi="Helvetica"/>
      <w:kern w:val="0"/>
      <w:position w:val="-6"/>
      <w:sz w:val="24"/>
      <w:szCs w:val="20"/>
    </w:rPr>
  </w:style>
  <w:style w:type="paragraph" w:customStyle="1" w:styleId="714">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15">
    <w:name w:val="奇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716">
    <w:name w:val="xl25"/>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left"/>
    </w:pPr>
    <w:rPr>
      <w:rFonts w:ascii="宋体" w:hAnsi="宋体"/>
      <w:kern w:val="0"/>
      <w:position w:val="-6"/>
      <w:sz w:val="24"/>
      <w:szCs w:val="20"/>
    </w:rPr>
  </w:style>
  <w:style w:type="paragraph" w:customStyle="1" w:styleId="717">
    <w:name w:val="Char Char Char Char3"/>
    <w:basedOn w:val="1"/>
    <w:qFormat/>
    <w:uiPriority w:val="0"/>
    <w:pPr>
      <w:tabs>
        <w:tab w:val="left" w:pos="360"/>
      </w:tabs>
      <w:ind w:firstLine="420" w:firstLineChars="150"/>
    </w:pPr>
    <w:rPr>
      <w:rFonts w:ascii="Arial" w:hAnsi="Arial" w:cs="Arial"/>
      <w:kern w:val="0"/>
      <w:position w:val="-6"/>
      <w:sz w:val="20"/>
      <w:szCs w:val="20"/>
    </w:rPr>
  </w:style>
  <w:style w:type="paragraph" w:customStyle="1" w:styleId="718">
    <w:name w:val="默认段落字体 Para Char Char Char Char Char Char Char Char Char1 Char Char Char"/>
    <w:basedOn w:val="1"/>
    <w:qFormat/>
    <w:uiPriority w:val="0"/>
    <w:rPr>
      <w:rFonts w:ascii="宋体" w:hAnsi="Times New Roman"/>
      <w:b/>
      <w:bCs/>
      <w:kern w:val="0"/>
      <w:position w:val="-6"/>
      <w:sz w:val="36"/>
      <w:szCs w:val="32"/>
    </w:rPr>
  </w:style>
  <w:style w:type="paragraph" w:customStyle="1" w:styleId="719">
    <w:name w:val="CM16"/>
    <w:basedOn w:val="113"/>
    <w:next w:val="113"/>
    <w:qFormat/>
    <w:uiPriority w:val="0"/>
    <w:pPr>
      <w:spacing w:line="471" w:lineRule="atLeast"/>
    </w:pPr>
    <w:rPr>
      <w:rFonts w:cs="Times New Roman"/>
      <w:color w:val="auto"/>
    </w:rPr>
  </w:style>
  <w:style w:type="paragraph" w:customStyle="1" w:styleId="720">
    <w:name w:val="段落缩进"/>
    <w:qFormat/>
    <w:uiPriority w:val="0"/>
    <w:pPr>
      <w:widowControl w:val="0"/>
      <w:adjustRightInd w:val="0"/>
      <w:spacing w:after="120" w:line="360" w:lineRule="auto"/>
      <w:ind w:firstLine="425"/>
      <w:jc w:val="both"/>
      <w:textAlignment w:val="baseline"/>
    </w:pPr>
    <w:rPr>
      <w:rFonts w:ascii="Times New Roman" w:hAnsi="Times New Roman" w:eastAsia="宋体" w:cs="Times New Roman"/>
      <w:sz w:val="24"/>
      <w:lang w:val="en-US" w:eastAsia="zh-CN" w:bidi="ar-SA"/>
    </w:rPr>
  </w:style>
  <w:style w:type="paragraph" w:customStyle="1" w:styleId="721">
    <w:name w:val="默认段落字体 Para Char Char Char Char Char Char Char Char Char1 Char Char Char Char Char Char Char"/>
    <w:basedOn w:val="1"/>
    <w:qFormat/>
    <w:uiPriority w:val="0"/>
    <w:rPr>
      <w:rFonts w:ascii="Tahoma" w:hAnsi="Tahoma"/>
      <w:kern w:val="0"/>
      <w:position w:val="-6"/>
      <w:sz w:val="24"/>
      <w:szCs w:val="20"/>
    </w:rPr>
  </w:style>
  <w:style w:type="paragraph" w:customStyle="1" w:styleId="722">
    <w:name w:val="样式 标题 3 + 宋体"/>
    <w:basedOn w:val="5"/>
    <w:qFormat/>
    <w:uiPriority w:val="0"/>
    <w:pPr>
      <w:autoSpaceDE/>
      <w:autoSpaceDN/>
      <w:adjustRightInd/>
      <w:spacing w:before="280" w:after="290" w:line="376" w:lineRule="auto"/>
      <w:textAlignment w:val="auto"/>
    </w:pPr>
    <w:rPr>
      <w:rFonts w:ascii="宋体" w:hAnsi="宋体"/>
      <w:bCs/>
      <w:kern w:val="0"/>
      <w:position w:val="-6"/>
      <w:sz w:val="21"/>
      <w:szCs w:val="21"/>
    </w:rPr>
  </w:style>
  <w:style w:type="paragraph" w:customStyle="1" w:styleId="723">
    <w:name w:val="样式 样式 正文首行缩进 + 段后: 0 磅 行距: 1.5 倍行距 + 首行缩进:  2 字符"/>
    <w:basedOn w:val="1"/>
    <w:qFormat/>
    <w:uiPriority w:val="0"/>
    <w:pPr>
      <w:spacing w:line="520" w:lineRule="exact"/>
      <w:ind w:firstLine="560" w:firstLineChars="200"/>
    </w:pPr>
    <w:rPr>
      <w:rFonts w:ascii="宋体" w:hAnsi="Times New Roman" w:eastAsia="仿宋_GB2312"/>
      <w:kern w:val="0"/>
      <w:position w:val="-6"/>
      <w:sz w:val="28"/>
      <w:szCs w:val="20"/>
    </w:rPr>
  </w:style>
  <w:style w:type="paragraph" w:customStyle="1" w:styleId="724">
    <w:name w:val="Char2"/>
    <w:basedOn w:val="1"/>
    <w:next w:val="1"/>
    <w:qFormat/>
    <w:uiPriority w:val="0"/>
    <w:pPr>
      <w:adjustRightInd w:val="0"/>
      <w:spacing w:line="360" w:lineRule="auto"/>
    </w:pPr>
    <w:rPr>
      <w:rFonts w:ascii="宋体" w:hAnsi="Times New Roman"/>
      <w:kern w:val="0"/>
      <w:position w:val="-6"/>
      <w:sz w:val="24"/>
      <w:szCs w:val="20"/>
    </w:rPr>
  </w:style>
  <w:style w:type="paragraph" w:customStyle="1" w:styleId="725">
    <w:name w:val="CM15"/>
    <w:basedOn w:val="113"/>
    <w:next w:val="113"/>
    <w:qFormat/>
    <w:uiPriority w:val="0"/>
    <w:pPr>
      <w:spacing w:line="468" w:lineRule="atLeast"/>
    </w:pPr>
    <w:rPr>
      <w:rFonts w:ascii=".." w:eastAsia=".." w:cs="Times New Roman"/>
      <w:color w:val="auto"/>
    </w:rPr>
  </w:style>
  <w:style w:type="paragraph" w:customStyle="1" w:styleId="726">
    <w:name w:val="正文文字缩进2字"/>
    <w:basedOn w:val="28"/>
    <w:qFormat/>
    <w:uiPriority w:val="0"/>
    <w:pPr>
      <w:spacing w:before="60" w:after="60" w:line="360" w:lineRule="auto"/>
    </w:pPr>
    <w:rPr>
      <w:sz w:val="24"/>
      <w:szCs w:val="20"/>
    </w:rPr>
  </w:style>
  <w:style w:type="paragraph" w:customStyle="1" w:styleId="727">
    <w:name w:val="*Bullet #1 Single"/>
    <w:basedOn w:val="728"/>
    <w:qFormat/>
    <w:uiPriority w:val="0"/>
    <w:pPr>
      <w:tabs>
        <w:tab w:val="left" w:pos="360"/>
        <w:tab w:val="left" w:pos="720"/>
        <w:tab w:val="left" w:pos="840"/>
        <w:tab w:val="left" w:pos="900"/>
        <w:tab w:val="left" w:pos="1440"/>
        <w:tab w:val="left" w:pos="2160"/>
      </w:tabs>
      <w:spacing w:after="0"/>
      <w:ind w:left="360" w:hanging="360"/>
    </w:pPr>
  </w:style>
  <w:style w:type="paragraph" w:customStyle="1" w:styleId="728">
    <w:name w:val="*Bullet #1 Double"/>
    <w:basedOn w:val="419"/>
    <w:qFormat/>
    <w:uiPriority w:val="0"/>
    <w:pPr>
      <w:tabs>
        <w:tab w:val="left" w:pos="360"/>
        <w:tab w:val="left" w:pos="720"/>
        <w:tab w:val="left" w:pos="840"/>
        <w:tab w:val="left" w:pos="900"/>
        <w:tab w:val="left" w:pos="1440"/>
      </w:tabs>
      <w:ind w:left="840" w:hanging="420"/>
    </w:pPr>
  </w:style>
  <w:style w:type="paragraph" w:customStyle="1" w:styleId="729">
    <w:name w:val="正文表格"/>
    <w:basedOn w:val="1"/>
    <w:qFormat/>
    <w:uiPriority w:val="0"/>
    <w:pPr>
      <w:jc w:val="left"/>
    </w:pPr>
    <w:rPr>
      <w:rFonts w:ascii="宋体" w:hAnsi="Times New Roman"/>
      <w:kern w:val="0"/>
      <w:position w:val="-6"/>
      <w:sz w:val="32"/>
      <w:szCs w:val="20"/>
    </w:rPr>
  </w:style>
  <w:style w:type="paragraph" w:customStyle="1" w:styleId="730">
    <w:name w:val="样式 wellhope正文 + 楷体_GB2312 四号"/>
    <w:basedOn w:val="405"/>
    <w:qFormat/>
    <w:uiPriority w:val="0"/>
    <w:pPr>
      <w:spacing w:before="0" w:after="0" w:line="240" w:lineRule="auto"/>
    </w:pPr>
    <w:rPr>
      <w:rFonts w:ascii="楷体_GB2312" w:hAnsi="楷体_GB2312" w:eastAsia="仿宋_GB2312"/>
      <w:sz w:val="30"/>
    </w:rPr>
  </w:style>
  <w:style w:type="paragraph" w:customStyle="1" w:styleId="731">
    <w:name w:val="表栏名"/>
    <w:basedOn w:val="1"/>
    <w:next w:val="1"/>
    <w:qFormat/>
    <w:uiPriority w:val="0"/>
    <w:pPr>
      <w:spacing w:line="288" w:lineRule="auto"/>
      <w:jc w:val="center"/>
    </w:pPr>
    <w:rPr>
      <w:rFonts w:ascii="宋体" w:hAnsi="Times New Roman"/>
      <w:b/>
      <w:kern w:val="0"/>
      <w:position w:val="-6"/>
      <w:sz w:val="32"/>
      <w:szCs w:val="20"/>
    </w:rPr>
  </w:style>
  <w:style w:type="paragraph" w:customStyle="1" w:styleId="732">
    <w:name w:val="CM23"/>
    <w:basedOn w:val="113"/>
    <w:next w:val="113"/>
    <w:qFormat/>
    <w:uiPriority w:val="0"/>
    <w:pPr>
      <w:spacing w:after="483"/>
    </w:pPr>
    <w:rPr>
      <w:rFonts w:cs="Times New Roman"/>
      <w:color w:val="auto"/>
    </w:rPr>
  </w:style>
  <w:style w:type="paragraph" w:customStyle="1" w:styleId="733">
    <w:name w:val="表格正文"/>
    <w:basedOn w:val="1"/>
    <w:qFormat/>
    <w:uiPriority w:val="0"/>
    <w:pPr>
      <w:tabs>
        <w:tab w:val="left" w:pos="540"/>
      </w:tabs>
      <w:adjustRightInd w:val="0"/>
      <w:snapToGrid w:val="0"/>
      <w:spacing w:line="300" w:lineRule="auto"/>
      <w:ind w:firstLine="540" w:firstLineChars="225"/>
    </w:pPr>
    <w:rPr>
      <w:rFonts w:ascii="Times New (W1)" w:hAnsi="Times New (W1)"/>
      <w:kern w:val="44"/>
      <w:position w:val="-6"/>
      <w:sz w:val="24"/>
      <w:szCs w:val="20"/>
    </w:rPr>
  </w:style>
  <w:style w:type="paragraph" w:customStyle="1" w:styleId="734">
    <w:name w:val="IFS-UFS-List2"/>
    <w:basedOn w:val="34"/>
    <w:qFormat/>
    <w:uiPriority w:val="0"/>
    <w:pPr>
      <w:widowControl w:val="0"/>
      <w:tabs>
        <w:tab w:val="left" w:pos="900"/>
      </w:tabs>
      <w:spacing w:before="120" w:line="360" w:lineRule="auto"/>
      <w:ind w:left="0" w:leftChars="0" w:firstLine="0" w:firstLineChars="0"/>
      <w:jc w:val="both"/>
    </w:pPr>
    <w:rPr>
      <w:kern w:val="2"/>
      <w:sz w:val="24"/>
      <w:szCs w:val="24"/>
    </w:rPr>
  </w:style>
  <w:style w:type="paragraph" w:customStyle="1" w:styleId="735">
    <w:name w:val="列表内容"/>
    <w:basedOn w:val="1"/>
    <w:next w:val="1"/>
    <w:qFormat/>
    <w:uiPriority w:val="0"/>
    <w:pPr>
      <w:widowControl/>
      <w:ind w:firstLine="200"/>
      <w:jc w:val="left"/>
    </w:pPr>
    <w:rPr>
      <w:rFonts w:ascii="宋体" w:hAnsi="Times New Roman"/>
      <w:kern w:val="0"/>
      <w:position w:val="-6"/>
      <w:sz w:val="18"/>
      <w:szCs w:val="20"/>
    </w:rPr>
  </w:style>
  <w:style w:type="paragraph" w:customStyle="1" w:styleId="736">
    <w:name w:val="Head 1"/>
    <w:basedOn w:val="113"/>
    <w:next w:val="113"/>
    <w:qFormat/>
    <w:uiPriority w:val="0"/>
    <w:pPr>
      <w:spacing w:before="73" w:after="37"/>
    </w:pPr>
    <w:rPr>
      <w:rFonts w:ascii="Times New Roman" w:cs="Times New Roman"/>
      <w:color w:val="auto"/>
      <w:sz w:val="20"/>
    </w:rPr>
  </w:style>
  <w:style w:type="paragraph" w:customStyle="1" w:styleId="737">
    <w:name w:val="education"/>
    <w:basedOn w:val="1"/>
    <w:qFormat/>
    <w:uiPriority w:val="0"/>
    <w:pPr>
      <w:widowControl/>
      <w:jc w:val="left"/>
    </w:pPr>
    <w:rPr>
      <w:rFonts w:ascii="宋体" w:hAnsi="Times New Roman"/>
      <w:spacing w:val="-3"/>
      <w:kern w:val="0"/>
      <w:position w:val="-6"/>
      <w:sz w:val="24"/>
      <w:szCs w:val="20"/>
    </w:rPr>
  </w:style>
  <w:style w:type="paragraph" w:customStyle="1" w:styleId="738">
    <w:name w:val="样式 宋体 小四 行距: 1.5 倍行距"/>
    <w:basedOn w:val="1"/>
    <w:qFormat/>
    <w:uiPriority w:val="0"/>
    <w:pPr>
      <w:spacing w:line="360" w:lineRule="auto"/>
    </w:pPr>
    <w:rPr>
      <w:rFonts w:ascii="宋体" w:hAnsi="宋体" w:cs="宋体"/>
      <w:kern w:val="0"/>
      <w:position w:val="-6"/>
      <w:sz w:val="24"/>
      <w:szCs w:val="20"/>
    </w:rPr>
  </w:style>
  <w:style w:type="paragraph" w:customStyle="1" w:styleId="739">
    <w:name w:val="并列项-点"/>
    <w:basedOn w:val="1"/>
    <w:qFormat/>
    <w:uiPriority w:val="0"/>
    <w:pPr>
      <w:widowControl/>
      <w:tabs>
        <w:tab w:val="left" w:pos="540"/>
        <w:tab w:val="left" w:pos="735"/>
        <w:tab w:val="left" w:pos="800"/>
      </w:tabs>
      <w:adjustRightInd w:val="0"/>
      <w:snapToGrid w:val="0"/>
      <w:spacing w:line="360" w:lineRule="atLeast"/>
      <w:ind w:left="735" w:hanging="253"/>
      <w:textAlignment w:val="baseline"/>
    </w:pPr>
    <w:rPr>
      <w:rFonts w:ascii="宋体" w:hAnsi="Times New Roman"/>
      <w:kern w:val="0"/>
      <w:position w:val="-6"/>
      <w:sz w:val="24"/>
      <w:szCs w:val="18"/>
    </w:rPr>
  </w:style>
  <w:style w:type="paragraph" w:customStyle="1" w:styleId="740">
    <w:name w:val="正文样式1"/>
    <w:basedOn w:val="1"/>
    <w:qFormat/>
    <w:uiPriority w:val="0"/>
    <w:pPr>
      <w:widowControl/>
      <w:tabs>
        <w:tab w:val="right" w:pos="8640"/>
      </w:tabs>
      <w:autoSpaceDE w:val="0"/>
      <w:autoSpaceDN w:val="0"/>
      <w:adjustRightInd w:val="0"/>
      <w:spacing w:line="360" w:lineRule="auto"/>
      <w:ind w:firstLine="480" w:firstLineChars="200"/>
      <w:jc w:val="left"/>
    </w:pPr>
    <w:rPr>
      <w:rFonts w:ascii="宋体" w:hAnsi="Times New Roman"/>
      <w:kern w:val="0"/>
      <w:position w:val="-6"/>
      <w:sz w:val="24"/>
      <w:szCs w:val="20"/>
    </w:rPr>
  </w:style>
  <w:style w:type="paragraph" w:customStyle="1" w:styleId="741">
    <w:name w:val="CM5"/>
    <w:basedOn w:val="113"/>
    <w:next w:val="113"/>
    <w:qFormat/>
    <w:uiPriority w:val="0"/>
    <w:pPr>
      <w:spacing w:line="346" w:lineRule="atLeast"/>
    </w:pPr>
    <w:rPr>
      <w:rFonts w:cs="Times New Roman"/>
      <w:color w:val="auto"/>
    </w:rPr>
  </w:style>
  <w:style w:type="paragraph" w:customStyle="1" w:styleId="742">
    <w:name w:val="内容描述"/>
    <w:qFormat/>
    <w:uiPriority w:val="0"/>
    <w:pPr>
      <w:tabs>
        <w:tab w:val="left" w:pos="540"/>
      </w:tabs>
      <w:ind w:left="720"/>
      <w:jc w:val="both"/>
    </w:pPr>
    <w:rPr>
      <w:rFonts w:ascii="Times New Roman" w:hAnsi="Times New Roman" w:eastAsia="宋体" w:cs="Times New Roman"/>
      <w:kern w:val="24"/>
      <w:sz w:val="24"/>
      <w:lang w:val="en-US" w:eastAsia="zh-CN" w:bidi="ar-SA"/>
    </w:rPr>
  </w:style>
  <w:style w:type="paragraph" w:customStyle="1" w:styleId="743">
    <w:name w:val="Char Char Char Char Char Char Char Char Char Char Char Char Char Char Char Char"/>
    <w:basedOn w:val="1"/>
    <w:qFormat/>
    <w:uiPriority w:val="0"/>
    <w:pPr>
      <w:jc w:val="center"/>
    </w:pPr>
    <w:rPr>
      <w:rFonts w:ascii="宋体" w:hAnsi="Times New Roman"/>
      <w:kern w:val="0"/>
      <w:position w:val="-6"/>
      <w:sz w:val="24"/>
      <w:szCs w:val="20"/>
    </w:rPr>
  </w:style>
  <w:style w:type="paragraph" w:customStyle="1" w:styleId="744">
    <w:name w:val="默认段落字体 Para Char Char Char Char Char Char Char Char Char1 Char Char Char Char"/>
    <w:basedOn w:val="1"/>
    <w:qFormat/>
    <w:uiPriority w:val="0"/>
    <w:pPr>
      <w:jc w:val="left"/>
    </w:pPr>
    <w:rPr>
      <w:rFonts w:ascii="Tahoma" w:hAnsi="Tahoma"/>
      <w:kern w:val="0"/>
      <w:position w:val="-6"/>
      <w:sz w:val="24"/>
      <w:szCs w:val="20"/>
    </w:rPr>
  </w:style>
  <w:style w:type="paragraph" w:customStyle="1" w:styleId="745">
    <w:name w:val="编号正文"/>
    <w:basedOn w:val="1"/>
    <w:qFormat/>
    <w:uiPriority w:val="0"/>
    <w:pPr>
      <w:tabs>
        <w:tab w:val="left" w:pos="496"/>
        <w:tab w:val="left" w:pos="960"/>
      </w:tabs>
      <w:spacing w:beforeLines="50" w:afterLines="50" w:line="288" w:lineRule="auto"/>
    </w:pPr>
    <w:rPr>
      <w:rFonts w:ascii="宋体" w:hAnsi="Times New Roman"/>
      <w:spacing w:val="4"/>
      <w:kern w:val="0"/>
      <w:position w:val="-6"/>
      <w:sz w:val="24"/>
      <w:szCs w:val="20"/>
    </w:rPr>
  </w:style>
  <w:style w:type="paragraph" w:customStyle="1" w:styleId="746">
    <w:name w:val="表格靠左"/>
    <w:basedOn w:val="747"/>
    <w:qFormat/>
    <w:uiPriority w:val="0"/>
    <w:pPr>
      <w:tabs>
        <w:tab w:val="left" w:pos="840"/>
      </w:tabs>
      <w:adjustRightInd w:val="0"/>
      <w:snapToGrid w:val="0"/>
      <w:spacing w:afterLines="0"/>
      <w:ind w:firstLine="840" w:firstLineChars="0"/>
      <w:jc w:val="left"/>
    </w:pPr>
  </w:style>
  <w:style w:type="paragraph" w:customStyle="1" w:styleId="747">
    <w:name w:val="表格居中"/>
    <w:basedOn w:val="1"/>
    <w:qFormat/>
    <w:uiPriority w:val="0"/>
    <w:pPr>
      <w:spacing w:afterLines="30"/>
      <w:ind w:firstLine="480" w:firstLineChars="200"/>
      <w:jc w:val="center"/>
    </w:pPr>
    <w:rPr>
      <w:rFonts w:ascii="宋体" w:hAnsi="Times New Roman"/>
      <w:kern w:val="0"/>
      <w:position w:val="-6"/>
      <w:sz w:val="32"/>
      <w:szCs w:val="20"/>
    </w:rPr>
  </w:style>
  <w:style w:type="paragraph" w:customStyle="1" w:styleId="748">
    <w:name w:val="indent"/>
    <w:basedOn w:val="1"/>
    <w:qFormat/>
    <w:uiPriority w:val="0"/>
    <w:pPr>
      <w:widowControl/>
      <w:spacing w:before="100" w:beforeAutospacing="1" w:after="100" w:afterAutospacing="1" w:line="240" w:lineRule="atLeast"/>
      <w:ind w:firstLine="360"/>
      <w:jc w:val="left"/>
    </w:pPr>
    <w:rPr>
      <w:rFonts w:ascii="Arial Unicode MS" w:hAnsi="Arial Unicode MS"/>
      <w:kern w:val="0"/>
      <w:position w:val="-6"/>
      <w:sz w:val="18"/>
      <w:szCs w:val="18"/>
    </w:rPr>
  </w:style>
  <w:style w:type="paragraph" w:customStyle="1" w:styleId="749">
    <w:name w:val="CM6"/>
    <w:basedOn w:val="113"/>
    <w:next w:val="113"/>
    <w:qFormat/>
    <w:uiPriority w:val="0"/>
    <w:pPr>
      <w:spacing w:line="340" w:lineRule="atLeast"/>
    </w:pPr>
    <w:rPr>
      <w:rFonts w:cs="Times New Roman"/>
      <w:color w:val="auto"/>
    </w:rPr>
  </w:style>
  <w:style w:type="paragraph" w:customStyle="1" w:styleId="750">
    <w:name w:val="(一)"/>
    <w:basedOn w:val="1"/>
    <w:qFormat/>
    <w:uiPriority w:val="0"/>
    <w:pPr>
      <w:autoSpaceDE w:val="0"/>
      <w:autoSpaceDN w:val="0"/>
      <w:adjustRightInd w:val="0"/>
      <w:spacing w:line="360" w:lineRule="auto"/>
      <w:jc w:val="left"/>
    </w:pPr>
    <w:rPr>
      <w:rFonts w:ascii="宋体" w:hAnsi="Times New Roman"/>
      <w:b/>
      <w:bCs/>
      <w:kern w:val="0"/>
      <w:position w:val="-6"/>
      <w:sz w:val="24"/>
      <w:szCs w:val="20"/>
    </w:rPr>
  </w:style>
  <w:style w:type="paragraph" w:customStyle="1" w:styleId="751">
    <w:name w:val="Char Char Char Char Char Char Char Char Char Char Char Char Char Char Char Char1"/>
    <w:basedOn w:val="1"/>
    <w:qFormat/>
    <w:uiPriority w:val="0"/>
    <w:rPr>
      <w:rFonts w:ascii="Tahoma" w:hAnsi="Tahoma"/>
      <w:kern w:val="0"/>
      <w:position w:val="-6"/>
      <w:sz w:val="24"/>
      <w:szCs w:val="20"/>
    </w:rPr>
  </w:style>
  <w:style w:type="paragraph" w:customStyle="1" w:styleId="752">
    <w:name w:val="Heading Base"/>
    <w:basedOn w:val="1"/>
    <w:next w:val="28"/>
    <w:qFormat/>
    <w:uiPriority w:val="0"/>
    <w:pPr>
      <w:keepNext/>
      <w:keepLines/>
      <w:spacing w:before="240" w:after="120"/>
      <w:jc w:val="left"/>
    </w:pPr>
    <w:rPr>
      <w:rFonts w:ascii="宋体" w:hAnsi="Times New Roman"/>
      <w:b/>
      <w:kern w:val="28"/>
      <w:position w:val="-6"/>
      <w:sz w:val="36"/>
      <w:szCs w:val="20"/>
    </w:rPr>
  </w:style>
  <w:style w:type="paragraph" w:customStyle="1" w:styleId="753">
    <w:name w:val="*Heading Manual#5"/>
    <w:basedOn w:val="1"/>
    <w:next w:val="419"/>
    <w:qFormat/>
    <w:uiPriority w:val="0"/>
    <w:pPr>
      <w:keepNext/>
      <w:keepLines/>
      <w:widowControl/>
      <w:tabs>
        <w:tab w:val="left" w:pos="357"/>
        <w:tab w:val="left" w:pos="900"/>
      </w:tabs>
      <w:spacing w:before="120" w:after="120"/>
      <w:ind w:left="357" w:hanging="357"/>
      <w:jc w:val="left"/>
      <w:outlineLvl w:val="4"/>
    </w:pPr>
    <w:rPr>
      <w:rFonts w:ascii="Arial" w:hAnsi="Arial"/>
      <w:b/>
      <w:color w:val="00637A"/>
      <w:kern w:val="0"/>
      <w:position w:val="-6"/>
      <w:sz w:val="24"/>
      <w:szCs w:val="20"/>
      <w:lang w:eastAsia="en-US"/>
    </w:rPr>
  </w:style>
  <w:style w:type="paragraph" w:customStyle="1" w:styleId="754">
    <w:name w:val="Style (Latin) 宋体 小四 First line:  0.74 cm Line spacing:  1.5 lines"/>
    <w:basedOn w:val="1"/>
    <w:qFormat/>
    <w:uiPriority w:val="0"/>
    <w:pPr>
      <w:widowControl/>
      <w:spacing w:line="360" w:lineRule="auto"/>
      <w:ind w:firstLine="420"/>
      <w:jc w:val="left"/>
    </w:pPr>
    <w:rPr>
      <w:rFonts w:ascii="宋体" w:hAnsi="宋体" w:cs="宋体"/>
      <w:kern w:val="0"/>
      <w:position w:val="-6"/>
      <w:sz w:val="24"/>
      <w:szCs w:val="20"/>
    </w:rPr>
  </w:style>
  <w:style w:type="paragraph" w:customStyle="1" w:styleId="755">
    <w:name w:val="BodyText"/>
    <w:basedOn w:val="1"/>
    <w:qFormat/>
    <w:uiPriority w:val="0"/>
    <w:pPr>
      <w:widowControl/>
      <w:spacing w:after="40" w:line="264" w:lineRule="auto"/>
      <w:jc w:val="center"/>
    </w:pPr>
    <w:rPr>
      <w:rFonts w:ascii="宋体" w:hAnsi="Times New Roman"/>
      <w:kern w:val="0"/>
      <w:position w:val="-6"/>
      <w:sz w:val="22"/>
      <w:szCs w:val="20"/>
      <w:lang w:val="en-AU"/>
    </w:rPr>
  </w:style>
  <w:style w:type="paragraph" w:customStyle="1" w:styleId="756">
    <w:name w:val="Deckblatt Titel"/>
    <w:basedOn w:val="1"/>
    <w:qFormat/>
    <w:uiPriority w:val="0"/>
    <w:pPr>
      <w:framePr w:hSpace="142" w:vSpace="142" w:wrap="around" w:vAnchor="margin" w:hAnchor="text" w:y="1"/>
      <w:pBdr>
        <w:left w:val="single" w:color="auto" w:sz="6" w:space="10"/>
        <w:right w:val="single" w:color="auto" w:sz="6" w:space="10"/>
      </w:pBdr>
      <w:tabs>
        <w:tab w:val="left" w:pos="426"/>
        <w:tab w:val="left" w:pos="851"/>
        <w:tab w:val="left" w:pos="1701"/>
        <w:tab w:val="left" w:pos="2552"/>
        <w:tab w:val="left" w:pos="3402"/>
        <w:tab w:val="left" w:pos="4253"/>
        <w:tab w:val="left" w:pos="5103"/>
      </w:tabs>
      <w:spacing w:before="5000" w:after="180" w:line="280" w:lineRule="atLeast"/>
    </w:pPr>
    <w:rPr>
      <w:rFonts w:ascii="宋体" w:hAnsi="Times New Roman"/>
      <w:b/>
      <w:kern w:val="0"/>
      <w:position w:val="-6"/>
      <w:sz w:val="44"/>
      <w:szCs w:val="20"/>
    </w:rPr>
  </w:style>
  <w:style w:type="paragraph" w:customStyle="1" w:styleId="757">
    <w:name w:val="正文非缩进文本"/>
    <w:basedOn w:val="1"/>
    <w:qFormat/>
    <w:uiPriority w:val="0"/>
    <w:pPr>
      <w:spacing w:line="480" w:lineRule="auto"/>
    </w:pPr>
    <w:rPr>
      <w:rFonts w:ascii="宋体" w:hAnsi="Times New Roman"/>
      <w:kern w:val="44"/>
      <w:position w:val="-6"/>
      <w:sz w:val="24"/>
      <w:szCs w:val="20"/>
    </w:rPr>
  </w:style>
  <w:style w:type="paragraph" w:customStyle="1" w:styleId="758">
    <w:name w:val="正文标识"/>
    <w:basedOn w:val="1"/>
    <w:next w:val="1"/>
    <w:qFormat/>
    <w:uiPriority w:val="0"/>
    <w:pPr>
      <w:spacing w:line="360" w:lineRule="auto"/>
      <w:ind w:firstLine="480" w:firstLineChars="200"/>
      <w:jc w:val="left"/>
    </w:pPr>
    <w:rPr>
      <w:rFonts w:ascii="宋体" w:hAnsi="Times New Roman"/>
      <w:color w:val="3366FF"/>
      <w:kern w:val="0"/>
      <w:position w:val="-6"/>
      <w:sz w:val="24"/>
      <w:szCs w:val="20"/>
    </w:rPr>
  </w:style>
  <w:style w:type="paragraph" w:customStyle="1" w:styleId="759">
    <w:name w:val="DocHead2"/>
    <w:basedOn w:val="1"/>
    <w:next w:val="28"/>
    <w:qFormat/>
    <w:uiPriority w:val="0"/>
    <w:pPr>
      <w:adjustRightInd w:val="0"/>
      <w:spacing w:after="120" w:line="360" w:lineRule="atLeast"/>
      <w:textAlignment w:val="baseline"/>
    </w:pPr>
    <w:rPr>
      <w:rFonts w:ascii="宋体" w:hAnsi="Times New Roman"/>
      <w:kern w:val="0"/>
      <w:position w:val="-6"/>
      <w:sz w:val="24"/>
      <w:szCs w:val="20"/>
    </w:rPr>
  </w:style>
  <w:style w:type="paragraph" w:customStyle="1" w:styleId="760">
    <w:name w:val="博望技档正文"/>
    <w:basedOn w:val="7"/>
    <w:qFormat/>
    <w:uiPriority w:val="0"/>
    <w:pPr>
      <w:spacing w:beforeLines="50" w:line="360" w:lineRule="auto"/>
      <w:jc w:val="left"/>
    </w:pPr>
    <w:rPr>
      <w:rFonts w:hAnsi="宋体"/>
      <w:sz w:val="24"/>
      <w:szCs w:val="20"/>
    </w:rPr>
  </w:style>
  <w:style w:type="paragraph" w:customStyle="1" w:styleId="761">
    <w:name w:val="首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762">
    <w:name w:val="CM28"/>
    <w:basedOn w:val="113"/>
    <w:next w:val="113"/>
    <w:qFormat/>
    <w:uiPriority w:val="0"/>
    <w:pPr>
      <w:spacing w:after="615"/>
    </w:pPr>
    <w:rPr>
      <w:rFonts w:cs="Times New Roman"/>
      <w:color w:val="auto"/>
    </w:rPr>
  </w:style>
  <w:style w:type="paragraph" w:customStyle="1" w:styleId="763">
    <w:name w:val="Deckblatt Untertitel"/>
    <w:basedOn w:val="1"/>
    <w:qFormat/>
    <w:uiPriority w:val="0"/>
    <w:pPr>
      <w:framePr w:hSpace="142" w:vSpace="142" w:wrap="around" w:vAnchor="margin" w:hAnchor="text" w:y="1"/>
      <w:pBdr>
        <w:left w:val="single" w:color="auto" w:sz="6" w:space="10"/>
        <w:right w:val="single" w:color="auto" w:sz="6" w:space="10"/>
      </w:pBdr>
      <w:tabs>
        <w:tab w:val="left" w:pos="426"/>
        <w:tab w:val="left" w:pos="851"/>
        <w:tab w:val="left" w:pos="1701"/>
        <w:tab w:val="left" w:pos="2552"/>
        <w:tab w:val="left" w:pos="3402"/>
        <w:tab w:val="left" w:pos="4253"/>
        <w:tab w:val="left" w:pos="5103"/>
      </w:tabs>
      <w:spacing w:after="5280" w:line="280" w:lineRule="atLeast"/>
    </w:pPr>
    <w:rPr>
      <w:rFonts w:ascii="宋体" w:hAnsi="Times New Roman"/>
      <w:kern w:val="0"/>
      <w:position w:val="-6"/>
      <w:sz w:val="24"/>
      <w:szCs w:val="20"/>
    </w:rPr>
  </w:style>
  <w:style w:type="paragraph" w:customStyle="1" w:styleId="764">
    <w:name w:val="图号 Char"/>
    <w:qFormat/>
    <w:uiPriority w:val="0"/>
    <w:pPr>
      <w:jc w:val="center"/>
    </w:pPr>
    <w:rPr>
      <w:rFonts w:ascii="Times New Roman" w:hAnsi="Times New Roman" w:eastAsia="宋体" w:cs="Times New Roman"/>
      <w:kern w:val="2"/>
      <w:sz w:val="21"/>
      <w:szCs w:val="24"/>
      <w:lang w:val="en-US" w:eastAsia="zh-CN" w:bidi="ar-SA"/>
    </w:rPr>
  </w:style>
  <w:style w:type="paragraph" w:customStyle="1" w:styleId="765">
    <w:name w:val="样式 正文缩进 + 首行缩进:  2 字符"/>
    <w:basedOn w:val="7"/>
    <w:qFormat/>
    <w:uiPriority w:val="0"/>
    <w:pPr>
      <w:spacing w:line="360" w:lineRule="auto"/>
      <w:ind w:firstLine="200"/>
    </w:pPr>
    <w:rPr>
      <w:rFonts w:cs="宋体"/>
      <w:sz w:val="24"/>
      <w:szCs w:val="20"/>
    </w:rPr>
  </w:style>
  <w:style w:type="paragraph" w:customStyle="1" w:styleId="766">
    <w:name w:val="样式 表格文本 + 首行缩进:  2 字符"/>
    <w:basedOn w:val="1"/>
    <w:qFormat/>
    <w:uiPriority w:val="0"/>
    <w:pPr>
      <w:adjustRightInd w:val="0"/>
      <w:snapToGrid w:val="0"/>
      <w:ind w:firstLine="363" w:firstLineChars="146"/>
      <w:jc w:val="left"/>
    </w:pPr>
    <w:rPr>
      <w:rFonts w:ascii="宋体" w:hAnsi="宋体"/>
      <w:kern w:val="0"/>
      <w:position w:val="-6"/>
      <w:sz w:val="24"/>
      <w:szCs w:val="28"/>
    </w:rPr>
  </w:style>
  <w:style w:type="paragraph" w:customStyle="1" w:styleId="767">
    <w:name w:val="Paragraph2"/>
    <w:basedOn w:val="1"/>
    <w:qFormat/>
    <w:uiPriority w:val="0"/>
    <w:pPr>
      <w:widowControl/>
      <w:autoSpaceDE w:val="0"/>
      <w:autoSpaceDN w:val="0"/>
      <w:adjustRightInd w:val="0"/>
      <w:spacing w:before="80" w:afterLines="30" w:line="360" w:lineRule="auto"/>
      <w:ind w:firstLine="480" w:firstLineChars="200"/>
      <w:jc w:val="left"/>
    </w:pPr>
    <w:rPr>
      <w:rFonts w:ascii="宋体" w:hAnsi="宋体"/>
      <w:color w:val="000000"/>
      <w:kern w:val="0"/>
      <w:position w:val="-6"/>
      <w:sz w:val="24"/>
      <w:szCs w:val="20"/>
      <w:lang w:val="zh-CN" w:eastAsia="en-US"/>
    </w:rPr>
  </w:style>
  <w:style w:type="paragraph" w:customStyle="1" w:styleId="768">
    <w:name w:val="CM10"/>
    <w:basedOn w:val="113"/>
    <w:next w:val="113"/>
    <w:qFormat/>
    <w:uiPriority w:val="0"/>
    <w:pPr>
      <w:spacing w:line="313" w:lineRule="atLeast"/>
    </w:pPr>
    <w:rPr>
      <w:rFonts w:cs="Times New Roman"/>
      <w:color w:val="auto"/>
    </w:rPr>
  </w:style>
  <w:style w:type="paragraph" w:customStyle="1" w:styleId="769">
    <w:name w:val="标点正文"/>
    <w:basedOn w:val="1"/>
    <w:qFormat/>
    <w:uiPriority w:val="0"/>
    <w:rPr>
      <w:rFonts w:ascii="宋体" w:hAnsi="Times New Roman"/>
      <w:color w:val="0000FF"/>
      <w:kern w:val="0"/>
      <w:position w:val="-6"/>
      <w:sz w:val="32"/>
      <w:szCs w:val="28"/>
    </w:rPr>
  </w:style>
  <w:style w:type="paragraph" w:customStyle="1" w:styleId="770">
    <w:name w:val="Inside Address"/>
    <w:basedOn w:val="641"/>
    <w:next w:val="771"/>
    <w:qFormat/>
    <w:uiPriority w:val="0"/>
  </w:style>
  <w:style w:type="paragraph" w:customStyle="1" w:styleId="771">
    <w:name w:val="Attention Line"/>
    <w:basedOn w:val="28"/>
    <w:next w:val="27"/>
    <w:qFormat/>
    <w:uiPriority w:val="0"/>
    <w:pPr>
      <w:spacing w:before="160" w:after="0"/>
      <w:jc w:val="left"/>
    </w:pPr>
    <w:rPr>
      <w:b/>
      <w:i/>
      <w:kern w:val="0"/>
      <w:sz w:val="20"/>
      <w:szCs w:val="20"/>
    </w:rPr>
  </w:style>
  <w:style w:type="paragraph" w:customStyle="1" w:styleId="772">
    <w:name w:val="编号1"/>
    <w:basedOn w:val="7"/>
    <w:next w:val="1"/>
    <w:qFormat/>
    <w:uiPriority w:val="0"/>
    <w:pPr>
      <w:tabs>
        <w:tab w:val="left" w:pos="900"/>
        <w:tab w:val="left" w:pos="1740"/>
        <w:tab w:val="left" w:pos="1860"/>
      </w:tabs>
      <w:spacing w:before="60" w:after="60"/>
      <w:ind w:left="1860" w:firstLine="0" w:firstLineChars="0"/>
    </w:pPr>
  </w:style>
  <w:style w:type="paragraph" w:customStyle="1" w:styleId="773">
    <w:name w:val="Char Char21"/>
    <w:basedOn w:val="1"/>
    <w:qFormat/>
    <w:uiPriority w:val="0"/>
    <w:rPr>
      <w:rFonts w:ascii="宋体" w:hAnsi="Times New Roman"/>
      <w:b/>
      <w:bCs/>
      <w:kern w:val="0"/>
      <w:position w:val="-6"/>
      <w:sz w:val="36"/>
      <w:szCs w:val="32"/>
    </w:rPr>
  </w:style>
  <w:style w:type="paragraph" w:customStyle="1" w:styleId="774">
    <w:name w:val="应答"/>
    <w:qFormat/>
    <w:uiPriority w:val="0"/>
    <w:pPr>
      <w:spacing w:line="360" w:lineRule="auto"/>
    </w:pPr>
    <w:rPr>
      <w:rFonts w:ascii="Times New Roman" w:hAnsi="Times New Roman" w:eastAsia="宋体" w:cs="Times New Roman"/>
      <w:b/>
      <w:i/>
      <w:kern w:val="2"/>
      <w:sz w:val="24"/>
      <w:szCs w:val="24"/>
      <w:u w:val="single"/>
      <w:lang w:val="en-US" w:eastAsia="zh-CN" w:bidi="ar-SA"/>
    </w:rPr>
  </w:style>
  <w:style w:type="paragraph" w:customStyle="1" w:styleId="775">
    <w:name w:val="Table Text Char Char"/>
    <w:qFormat/>
    <w:uiPriority w:val="0"/>
    <w:pPr>
      <w:snapToGrid w:val="0"/>
      <w:spacing w:before="80" w:after="80"/>
    </w:pPr>
    <w:rPr>
      <w:rFonts w:ascii="Arial" w:hAnsi="Arial" w:eastAsia="宋体" w:cs="Times New Roman"/>
      <w:sz w:val="18"/>
      <w:szCs w:val="18"/>
      <w:lang w:val="en-US" w:eastAsia="zh-CN" w:bidi="ar-SA"/>
    </w:rPr>
  </w:style>
  <w:style w:type="paragraph" w:customStyle="1" w:styleId="776">
    <w:name w:val="*Quotation Attribute"/>
    <w:basedOn w:val="419"/>
    <w:next w:val="419"/>
    <w:qFormat/>
    <w:uiPriority w:val="0"/>
    <w:pPr>
      <w:tabs>
        <w:tab w:val="left" w:pos="360"/>
        <w:tab w:val="left" w:pos="900"/>
      </w:tabs>
      <w:ind w:left="1080" w:right="720" w:hanging="360"/>
    </w:pPr>
  </w:style>
  <w:style w:type="paragraph" w:customStyle="1" w:styleId="777">
    <w:name w:val="zhy2"/>
    <w:basedOn w:val="3"/>
    <w:qFormat/>
    <w:uiPriority w:val="0"/>
    <w:pPr>
      <w:keepNext w:val="0"/>
      <w:keepLines w:val="0"/>
      <w:tabs>
        <w:tab w:val="left" w:pos="0"/>
      </w:tabs>
      <w:spacing w:beforeLines="200" w:after="0" w:line="240" w:lineRule="auto"/>
    </w:pPr>
    <w:rPr>
      <w:rFonts w:ascii="Arial" w:hAnsi="Arial"/>
      <w:kern w:val="0"/>
      <w:position w:val="-6"/>
      <w:sz w:val="30"/>
    </w:rPr>
  </w:style>
  <w:style w:type="paragraph" w:customStyle="1" w:styleId="778">
    <w:name w:val="文档标签"/>
    <w:basedOn w:val="1"/>
    <w:next w:val="28"/>
    <w:qFormat/>
    <w:uiPriority w:val="0"/>
    <w:pPr>
      <w:keepNext/>
      <w:keepLines/>
      <w:widowControl/>
      <w:spacing w:before="160" w:line="220" w:lineRule="atLeast"/>
      <w:ind w:left="1080"/>
      <w:jc w:val="left"/>
    </w:pPr>
    <w:rPr>
      <w:rFonts w:ascii="宋体" w:hAnsi="Times New Roman"/>
      <w:spacing w:val="-30"/>
      <w:kern w:val="28"/>
      <w:position w:val="-6"/>
      <w:sz w:val="60"/>
      <w:szCs w:val="20"/>
    </w:rPr>
  </w:style>
  <w:style w:type="paragraph" w:customStyle="1" w:styleId="779">
    <w:name w:val="CM7"/>
    <w:basedOn w:val="113"/>
    <w:next w:val="113"/>
    <w:qFormat/>
    <w:uiPriority w:val="0"/>
    <w:pPr>
      <w:spacing w:line="313" w:lineRule="atLeast"/>
    </w:pPr>
    <w:rPr>
      <w:rFonts w:cs="Times New Roman"/>
      <w:color w:val="auto"/>
    </w:rPr>
  </w:style>
  <w:style w:type="paragraph" w:customStyle="1" w:styleId="780">
    <w:name w:val="Subject Line"/>
    <w:basedOn w:val="28"/>
    <w:next w:val="28"/>
    <w:qFormat/>
    <w:uiPriority w:val="0"/>
    <w:pPr>
      <w:spacing w:after="160"/>
      <w:jc w:val="left"/>
    </w:pPr>
    <w:rPr>
      <w:i/>
      <w:kern w:val="0"/>
      <w:sz w:val="20"/>
      <w:szCs w:val="20"/>
      <w:u w:val="single"/>
    </w:rPr>
  </w:style>
  <w:style w:type="paragraph" w:customStyle="1" w:styleId="781">
    <w:name w:val="样式 样式 标题 2 + 宋体 五号 非加粗 黑色 + 段前: 6 磅 段后: 0 磅 行距: 单倍行距"/>
    <w:basedOn w:val="1"/>
    <w:qFormat/>
    <w:uiPriority w:val="0"/>
    <w:pPr>
      <w:keepNext/>
      <w:keepLines/>
      <w:tabs>
        <w:tab w:val="left" w:pos="1320"/>
        <w:tab w:val="left" w:pos="1380"/>
      </w:tabs>
      <w:adjustRightInd w:val="0"/>
      <w:spacing w:before="120"/>
      <w:ind w:left="600"/>
      <w:jc w:val="left"/>
      <w:textAlignment w:val="baseline"/>
      <w:outlineLvl w:val="1"/>
    </w:pPr>
    <w:rPr>
      <w:rFonts w:ascii="宋体" w:hAnsi="宋体" w:cs="宋体"/>
      <w:color w:val="000000"/>
      <w:kern w:val="0"/>
      <w:position w:val="-6"/>
      <w:sz w:val="32"/>
      <w:szCs w:val="20"/>
    </w:rPr>
  </w:style>
  <w:style w:type="paragraph" w:customStyle="1" w:styleId="782">
    <w:name w:val="正文文本 22"/>
    <w:basedOn w:val="1"/>
    <w:qFormat/>
    <w:uiPriority w:val="0"/>
    <w:pPr>
      <w:adjustRightInd w:val="0"/>
      <w:spacing w:line="396" w:lineRule="atLeast"/>
      <w:jc w:val="left"/>
      <w:textAlignment w:val="baseline"/>
    </w:pPr>
    <w:rPr>
      <w:rFonts w:ascii="宋体" w:hAnsi="Times New Roman"/>
      <w:kern w:val="0"/>
      <w:position w:val="-6"/>
      <w:sz w:val="24"/>
      <w:szCs w:val="20"/>
    </w:rPr>
  </w:style>
  <w:style w:type="paragraph" w:customStyle="1" w:styleId="783">
    <w:name w:val="Char Char Char Char Char Char Char2"/>
    <w:basedOn w:val="23"/>
    <w:qFormat/>
    <w:uiPriority w:val="0"/>
    <w:pPr>
      <w:spacing w:line="360" w:lineRule="auto"/>
      <w:ind w:left="482"/>
      <w:jc w:val="left"/>
    </w:pPr>
    <w:rPr>
      <w:rFonts w:ascii="Tahoma" w:hAnsi="Tahoma" w:cs="Tahoma"/>
      <w:kern w:val="0"/>
      <w:sz w:val="18"/>
    </w:rPr>
  </w:style>
  <w:style w:type="paragraph" w:customStyle="1" w:styleId="784">
    <w:name w:val="项目号"/>
    <w:qFormat/>
    <w:uiPriority w:val="0"/>
    <w:pPr>
      <w:tabs>
        <w:tab w:val="left" w:pos="454"/>
        <w:tab w:val="left" w:pos="902"/>
      </w:tabs>
      <w:spacing w:line="360" w:lineRule="auto"/>
      <w:ind w:left="902" w:firstLine="86"/>
    </w:pPr>
    <w:rPr>
      <w:rFonts w:ascii="宋体" w:hAnsi="宋体" w:eastAsia="宋体" w:cs="宋体"/>
      <w:kern w:val="2"/>
      <w:sz w:val="24"/>
      <w:lang w:val="en-US" w:eastAsia="zh-CN" w:bidi="ar-SA"/>
    </w:rPr>
  </w:style>
  <w:style w:type="paragraph" w:customStyle="1" w:styleId="785">
    <w:name w:val="表格居左"/>
    <w:basedOn w:val="1"/>
    <w:qFormat/>
    <w:uiPriority w:val="0"/>
    <w:pPr>
      <w:jc w:val="left"/>
    </w:pPr>
    <w:rPr>
      <w:rFonts w:ascii="宋体" w:hAnsi="Times New Roman" w:eastAsia="宋体-方正超大字符集"/>
      <w:kern w:val="0"/>
      <w:position w:val="-6"/>
      <w:sz w:val="32"/>
      <w:szCs w:val="20"/>
    </w:rPr>
  </w:style>
  <w:style w:type="paragraph" w:customStyle="1" w:styleId="786">
    <w:name w:val="title2"/>
    <w:basedOn w:val="1"/>
    <w:qFormat/>
    <w:uiPriority w:val="0"/>
    <w:pPr>
      <w:jc w:val="left"/>
    </w:pPr>
    <w:rPr>
      <w:rFonts w:ascii="宋体" w:hAnsi="Times New Roman"/>
      <w:b/>
      <w:i/>
      <w:kern w:val="0"/>
      <w:position w:val="-6"/>
      <w:sz w:val="28"/>
      <w:szCs w:val="20"/>
    </w:rPr>
  </w:style>
  <w:style w:type="paragraph" w:customStyle="1" w:styleId="787">
    <w:name w:val="四号正文"/>
    <w:basedOn w:val="1"/>
    <w:qFormat/>
    <w:uiPriority w:val="0"/>
    <w:pPr>
      <w:spacing w:line="360" w:lineRule="auto"/>
      <w:ind w:firstLine="560" w:firstLineChars="200"/>
    </w:pPr>
    <w:rPr>
      <w:rFonts w:ascii="宋体" w:hAnsi="Times New Roman"/>
      <w:kern w:val="0"/>
      <w:position w:val="-6"/>
      <w:sz w:val="28"/>
      <w:szCs w:val="28"/>
    </w:rPr>
  </w:style>
  <w:style w:type="paragraph" w:customStyle="1" w:styleId="788">
    <w:name w:val="样式 左侧:  0 厘米 悬挂缩进: 2 字符"/>
    <w:basedOn w:val="1"/>
    <w:qFormat/>
    <w:uiPriority w:val="0"/>
    <w:pPr>
      <w:spacing w:afterLines="50" w:line="360" w:lineRule="auto"/>
      <w:ind w:firstLine="200" w:firstLineChars="200"/>
    </w:pPr>
    <w:rPr>
      <w:rFonts w:ascii="Arial" w:hAnsi="Arial" w:cs="宋体"/>
      <w:bCs/>
      <w:kern w:val="0"/>
      <w:position w:val="-6"/>
      <w:sz w:val="32"/>
      <w:szCs w:val="20"/>
    </w:rPr>
  </w:style>
  <w:style w:type="paragraph" w:customStyle="1" w:styleId="789">
    <w:name w:val="样式 小四 段前: 6 磅 段后: 6 磅 行距: 1.5 倍行距 首行缩进:  2 字符"/>
    <w:basedOn w:val="1"/>
    <w:qFormat/>
    <w:uiPriority w:val="0"/>
    <w:pPr>
      <w:adjustRightInd w:val="0"/>
      <w:snapToGrid w:val="0"/>
      <w:spacing w:line="300" w:lineRule="auto"/>
      <w:ind w:firstLine="200" w:firstLineChars="200"/>
    </w:pPr>
    <w:rPr>
      <w:rFonts w:ascii="宋体" w:hAnsi="Times New Roman" w:cs="宋体"/>
      <w:kern w:val="0"/>
      <w:position w:val="-6"/>
      <w:sz w:val="24"/>
      <w:szCs w:val="20"/>
    </w:rPr>
  </w:style>
  <w:style w:type="paragraph" w:customStyle="1" w:styleId="790">
    <w:name w:val="Picture Text"/>
    <w:next w:val="41"/>
    <w:qFormat/>
    <w:uiPriority w:val="0"/>
    <w:rPr>
      <w:rFonts w:ascii="Times New Roman" w:hAnsi="Times New Roman" w:eastAsia="宋体" w:cs="Times New Roman"/>
      <w:lang w:val="en-US" w:eastAsia="en-US" w:bidi="ar-SA"/>
    </w:rPr>
  </w:style>
  <w:style w:type="paragraph" w:customStyle="1" w:styleId="791">
    <w:name w:val="样式 宋体 小四 首行缩进:  0.74 厘米 行距: 1.5 倍行距1"/>
    <w:basedOn w:val="1"/>
    <w:qFormat/>
    <w:uiPriority w:val="0"/>
    <w:pPr>
      <w:spacing w:line="360" w:lineRule="auto"/>
      <w:ind w:firstLine="420"/>
    </w:pPr>
    <w:rPr>
      <w:rFonts w:ascii="宋体" w:hAnsi="宋体" w:cs="宋体"/>
      <w:kern w:val="0"/>
      <w:position w:val="-6"/>
      <w:sz w:val="24"/>
      <w:szCs w:val="20"/>
    </w:rPr>
  </w:style>
  <w:style w:type="paragraph" w:customStyle="1" w:styleId="792">
    <w:name w:val="样式 宋体 段前: 10 磅 行距: 最小值 17 磅"/>
    <w:basedOn w:val="1"/>
    <w:qFormat/>
    <w:uiPriority w:val="0"/>
    <w:pPr>
      <w:spacing w:before="200" w:line="340" w:lineRule="atLeast"/>
      <w:ind w:firstLine="420" w:firstLineChars="200"/>
    </w:pPr>
    <w:rPr>
      <w:rFonts w:ascii="宋体" w:hAnsi="宋体"/>
      <w:kern w:val="0"/>
      <w:position w:val="-6"/>
      <w:sz w:val="32"/>
      <w:szCs w:val="21"/>
    </w:rPr>
  </w:style>
  <w:style w:type="paragraph" w:customStyle="1" w:styleId="793">
    <w:name w:val="默认段落字体 Para Char Char Char Char Char Char Char Char Char1 Char Char Char Char Char Char Char Char Char Char Char Char Char Char Char1"/>
    <w:basedOn w:val="1"/>
    <w:qFormat/>
    <w:uiPriority w:val="0"/>
    <w:rPr>
      <w:rFonts w:ascii="宋体" w:hAnsi="Times New Roman"/>
      <w:b/>
      <w:bCs/>
      <w:kern w:val="0"/>
      <w:position w:val="-6"/>
      <w:sz w:val="36"/>
      <w:szCs w:val="32"/>
    </w:rPr>
  </w:style>
  <w:style w:type="paragraph" w:customStyle="1" w:styleId="794">
    <w:name w:val="Body Text 21"/>
    <w:basedOn w:val="1"/>
    <w:qFormat/>
    <w:uiPriority w:val="0"/>
    <w:pPr>
      <w:spacing w:line="360" w:lineRule="atLeast"/>
      <w:jc w:val="center"/>
    </w:pPr>
    <w:rPr>
      <w:rFonts w:ascii="宋体" w:hAnsi="Times New Roman"/>
      <w:b/>
      <w:kern w:val="0"/>
      <w:position w:val="-6"/>
      <w:sz w:val="40"/>
      <w:szCs w:val="20"/>
    </w:rPr>
  </w:style>
  <w:style w:type="paragraph" w:customStyle="1" w:styleId="795">
    <w:name w:val="样式 仿宋_GB2312 行距: 1.5 倍行距"/>
    <w:basedOn w:val="1"/>
    <w:qFormat/>
    <w:uiPriority w:val="0"/>
    <w:pPr>
      <w:adjustRightInd w:val="0"/>
      <w:snapToGrid w:val="0"/>
      <w:spacing w:line="520" w:lineRule="exact"/>
      <w:ind w:firstLine="560" w:firstLineChars="200"/>
    </w:pPr>
    <w:rPr>
      <w:rFonts w:ascii="宋体" w:hAnsi="Times New Roman" w:eastAsia="仿宋_GB2312"/>
      <w:kern w:val="0"/>
      <w:position w:val="-6"/>
      <w:sz w:val="28"/>
      <w:szCs w:val="20"/>
    </w:rPr>
  </w:style>
  <w:style w:type="paragraph" w:customStyle="1" w:styleId="796">
    <w:name w:val="Subheading 1"/>
    <w:basedOn w:val="1"/>
    <w:next w:val="755"/>
    <w:qFormat/>
    <w:uiPriority w:val="0"/>
    <w:pPr>
      <w:widowControl/>
      <w:spacing w:before="270" w:after="40"/>
      <w:jc w:val="center"/>
    </w:pPr>
    <w:rPr>
      <w:rFonts w:ascii="宋体" w:hAnsi="Times New Roman"/>
      <w:b/>
      <w:kern w:val="0"/>
      <w:position w:val="-6"/>
      <w:sz w:val="22"/>
      <w:szCs w:val="20"/>
      <w:lang w:val="en-AU"/>
    </w:rPr>
  </w:style>
  <w:style w:type="paragraph" w:customStyle="1" w:styleId="797">
    <w:name w:val="zhy5"/>
    <w:basedOn w:val="6"/>
    <w:qFormat/>
    <w:uiPriority w:val="0"/>
    <w:pPr>
      <w:keepNext w:val="0"/>
      <w:keepLines w:val="0"/>
      <w:tabs>
        <w:tab w:val="left" w:pos="0"/>
      </w:tabs>
      <w:adjustRightInd/>
      <w:spacing w:before="100" w:beforeAutospacing="1" w:afterLines="50"/>
      <w:textAlignment w:val="auto"/>
    </w:pPr>
    <w:rPr>
      <w:rFonts w:ascii="Arial" w:hAnsi="Arial"/>
      <w:b/>
      <w:bCs/>
      <w:kern w:val="0"/>
      <w:position w:val="-6"/>
      <w:sz w:val="24"/>
      <w:szCs w:val="28"/>
    </w:rPr>
  </w:style>
  <w:style w:type="paragraph" w:customStyle="1" w:styleId="798">
    <w:name w:val="列表符号"/>
    <w:basedOn w:val="1"/>
    <w:qFormat/>
    <w:uiPriority w:val="0"/>
    <w:pPr>
      <w:tabs>
        <w:tab w:val="left" w:pos="900"/>
      </w:tabs>
      <w:spacing w:afterLines="30" w:line="288" w:lineRule="auto"/>
    </w:pPr>
    <w:rPr>
      <w:rFonts w:ascii="宋体" w:hAnsi="Times New Roman" w:eastAsia="幼圆"/>
      <w:kern w:val="0"/>
      <w:position w:val="-6"/>
      <w:sz w:val="24"/>
      <w:szCs w:val="20"/>
    </w:rPr>
  </w:style>
  <w:style w:type="paragraph" w:customStyle="1" w:styleId="799">
    <w:name w:val="IFS-UFS-List1"/>
    <w:basedOn w:val="22"/>
    <w:qFormat/>
    <w:uiPriority w:val="0"/>
    <w:pPr>
      <w:spacing w:beforeLines="50" w:line="360" w:lineRule="auto"/>
      <w:ind w:left="0" w:right="210" w:firstLine="0"/>
    </w:pPr>
    <w:rPr>
      <w:kern w:val="2"/>
      <w:szCs w:val="24"/>
    </w:rPr>
  </w:style>
  <w:style w:type="paragraph" w:customStyle="1" w:styleId="800">
    <w:name w:val="CM1"/>
    <w:basedOn w:val="113"/>
    <w:next w:val="113"/>
    <w:qFormat/>
    <w:uiPriority w:val="0"/>
    <w:rPr>
      <w:rFonts w:cs="Times New Roman"/>
      <w:color w:val="auto"/>
    </w:rPr>
  </w:style>
  <w:style w:type="paragraph" w:customStyle="1" w:styleId="801">
    <w:name w:val="training subtitle"/>
    <w:basedOn w:val="1"/>
    <w:qFormat/>
    <w:uiPriority w:val="0"/>
    <w:pPr>
      <w:widowControl/>
      <w:jc w:val="left"/>
    </w:pPr>
    <w:rPr>
      <w:rFonts w:ascii="宋体" w:hAnsi="Times New Roman"/>
      <w:b/>
      <w:color w:val="000000"/>
      <w:kern w:val="0"/>
      <w:position w:val="-6"/>
      <w:sz w:val="24"/>
      <w:szCs w:val="20"/>
    </w:rPr>
  </w:style>
  <w:style w:type="paragraph" w:customStyle="1" w:styleId="802">
    <w:name w:val="功能列举"/>
    <w:basedOn w:val="7"/>
    <w:qFormat/>
    <w:uiPriority w:val="0"/>
    <w:pPr>
      <w:tabs>
        <w:tab w:val="left" w:pos="360"/>
        <w:tab w:val="left" w:pos="780"/>
      </w:tabs>
      <w:spacing w:before="100" w:after="100" w:line="300" w:lineRule="auto"/>
      <w:ind w:firstLine="0" w:firstLineChars="0"/>
    </w:pPr>
    <w:rPr>
      <w:w w:val="110"/>
      <w:sz w:val="24"/>
      <w:szCs w:val="20"/>
    </w:rPr>
  </w:style>
  <w:style w:type="paragraph" w:customStyle="1" w:styleId="803">
    <w:name w:val="样式 正文文字 + 首行缩进:  2 字符"/>
    <w:basedOn w:val="28"/>
    <w:qFormat/>
    <w:uiPriority w:val="0"/>
    <w:pPr>
      <w:tabs>
        <w:tab w:val="left" w:pos="840"/>
      </w:tabs>
      <w:spacing w:before="60" w:after="60" w:line="360" w:lineRule="auto"/>
      <w:ind w:left="420" w:firstLine="456" w:firstLineChars="190"/>
    </w:pPr>
    <w:rPr>
      <w:rFonts w:cs="宋体"/>
      <w:sz w:val="24"/>
      <w:szCs w:val="20"/>
    </w:rPr>
  </w:style>
  <w:style w:type="paragraph" w:customStyle="1" w:styleId="804">
    <w:name w:val="表格小字"/>
    <w:basedOn w:val="1"/>
    <w:qFormat/>
    <w:uiPriority w:val="0"/>
    <w:pPr>
      <w:adjustRightInd w:val="0"/>
      <w:snapToGrid w:val="0"/>
      <w:spacing w:afterLines="30"/>
      <w:ind w:firstLine="480" w:firstLineChars="200"/>
      <w:jc w:val="center"/>
    </w:pPr>
    <w:rPr>
      <w:rFonts w:ascii="宋体" w:hAnsi="宋体"/>
      <w:kern w:val="0"/>
      <w:position w:val="-6"/>
      <w:sz w:val="32"/>
      <w:szCs w:val="20"/>
    </w:rPr>
  </w:style>
  <w:style w:type="paragraph" w:customStyle="1" w:styleId="805">
    <w:name w:val="偶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806">
    <w:name w:val="Table Text"/>
    <w:qFormat/>
    <w:uiPriority w:val="0"/>
    <w:pPr>
      <w:snapToGrid w:val="0"/>
      <w:spacing w:before="80" w:after="80"/>
    </w:pPr>
    <w:rPr>
      <w:rFonts w:ascii="Arial" w:hAnsi="Arial" w:eastAsia="宋体" w:cs="Arial"/>
      <w:sz w:val="18"/>
      <w:szCs w:val="18"/>
      <w:lang w:val="en-US" w:eastAsia="zh-CN" w:bidi="ar-SA"/>
    </w:rPr>
  </w:style>
  <w:style w:type="paragraph" w:customStyle="1" w:styleId="807">
    <w:name w:val="*Figure"/>
    <w:basedOn w:val="419"/>
    <w:next w:val="419"/>
    <w:qFormat/>
    <w:uiPriority w:val="0"/>
    <w:pPr>
      <w:jc w:val="center"/>
    </w:pPr>
  </w:style>
  <w:style w:type="paragraph" w:customStyle="1" w:styleId="808">
    <w:name w:val="wellhope编号"/>
    <w:basedOn w:val="9"/>
    <w:next w:val="1"/>
    <w:qFormat/>
    <w:uiPriority w:val="0"/>
    <w:pPr>
      <w:keepNext/>
      <w:keepLines/>
      <w:tabs>
        <w:tab w:val="left" w:pos="870"/>
        <w:tab w:val="left" w:pos="1117"/>
        <w:tab w:val="left" w:pos="5040"/>
        <w:tab w:val="clear" w:pos="0"/>
      </w:tabs>
      <w:adjustRightInd/>
      <w:spacing w:beforeLines="25" w:afterLines="25" w:line="440" w:lineRule="exact"/>
      <w:ind w:left="964" w:hanging="567"/>
      <w:jc w:val="both"/>
      <w:textAlignment w:val="auto"/>
    </w:pPr>
    <w:rPr>
      <w:rFonts w:ascii="宋体" w:eastAsia="楷体_GB2312"/>
      <w:b/>
      <w:bCs/>
      <w:kern w:val="0"/>
      <w:position w:val="-6"/>
      <w:szCs w:val="20"/>
    </w:rPr>
  </w:style>
  <w:style w:type="paragraph" w:customStyle="1" w:styleId="809">
    <w:name w:val="font0"/>
    <w:basedOn w:val="1"/>
    <w:qFormat/>
    <w:uiPriority w:val="0"/>
    <w:pPr>
      <w:widowControl/>
      <w:spacing w:before="100" w:beforeAutospacing="1" w:after="100" w:afterAutospacing="1"/>
      <w:jc w:val="left"/>
    </w:pPr>
    <w:rPr>
      <w:rFonts w:hint="eastAsia" w:ascii="宋体" w:hAnsi="宋体"/>
      <w:kern w:val="0"/>
      <w:position w:val="-6"/>
      <w:sz w:val="24"/>
      <w:szCs w:val="20"/>
    </w:rPr>
  </w:style>
  <w:style w:type="paragraph" w:customStyle="1" w:styleId="810">
    <w:name w:val="font"/>
    <w:basedOn w:val="1"/>
    <w:qFormat/>
    <w:uiPriority w:val="0"/>
    <w:pPr>
      <w:widowControl/>
      <w:spacing w:before="100" w:beforeAutospacing="1" w:after="100" w:afterAutospacing="1" w:line="360" w:lineRule="auto"/>
      <w:jc w:val="left"/>
    </w:pPr>
    <w:rPr>
      <w:rFonts w:ascii="宋体" w:hAnsi="宋体"/>
      <w:color w:val="000000"/>
      <w:kern w:val="0"/>
      <w:position w:val="-6"/>
      <w:sz w:val="18"/>
      <w:szCs w:val="18"/>
    </w:rPr>
  </w:style>
  <w:style w:type="paragraph" w:customStyle="1" w:styleId="811">
    <w:name w:val="CM3"/>
    <w:basedOn w:val="113"/>
    <w:next w:val="113"/>
    <w:qFormat/>
    <w:uiPriority w:val="0"/>
    <w:pPr>
      <w:spacing w:line="313" w:lineRule="atLeast"/>
    </w:pPr>
    <w:rPr>
      <w:rFonts w:cs="Times New Roman"/>
      <w:color w:val="auto"/>
    </w:rPr>
  </w:style>
  <w:style w:type="paragraph" w:customStyle="1" w:styleId="812">
    <w:name w:val="Char1 Char Char Char2"/>
    <w:basedOn w:val="1"/>
    <w:qFormat/>
    <w:uiPriority w:val="0"/>
    <w:pPr>
      <w:widowControl/>
      <w:spacing w:after="160" w:line="240" w:lineRule="exact"/>
      <w:jc w:val="left"/>
    </w:pPr>
    <w:rPr>
      <w:rFonts w:ascii="Verdana" w:hAnsi="Verdana"/>
      <w:kern w:val="0"/>
      <w:position w:val="-6"/>
      <w:sz w:val="20"/>
      <w:szCs w:val="20"/>
      <w:lang w:eastAsia="en-US"/>
    </w:rPr>
  </w:style>
  <w:style w:type="paragraph" w:customStyle="1" w:styleId="813">
    <w:name w:val="HD正文1"/>
    <w:basedOn w:val="1"/>
    <w:qFormat/>
    <w:uiPriority w:val="0"/>
    <w:pPr>
      <w:spacing w:line="440" w:lineRule="atLeast"/>
    </w:pPr>
    <w:rPr>
      <w:rFonts w:ascii="宋体" w:hAnsi="Times New Roman"/>
      <w:kern w:val="0"/>
      <w:position w:val="-6"/>
      <w:sz w:val="24"/>
      <w:szCs w:val="20"/>
    </w:rPr>
  </w:style>
  <w:style w:type="paragraph" w:customStyle="1" w:styleId="814">
    <w:name w:val="IBM 正文"/>
    <w:basedOn w:val="1"/>
    <w:qFormat/>
    <w:uiPriority w:val="0"/>
    <w:pPr>
      <w:spacing w:before="20" w:line="360" w:lineRule="atLeast"/>
    </w:pPr>
    <w:rPr>
      <w:rFonts w:ascii="宋体" w:hAnsi="Times New Roman"/>
      <w:kern w:val="0"/>
      <w:position w:val="-6"/>
      <w:sz w:val="24"/>
      <w:szCs w:val="20"/>
    </w:rPr>
  </w:style>
  <w:style w:type="paragraph" w:customStyle="1" w:styleId="815">
    <w:name w:val="奇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16">
    <w:name w:val="contentnoteheader"/>
    <w:basedOn w:val="1"/>
    <w:qFormat/>
    <w:uiPriority w:val="0"/>
    <w:pPr>
      <w:widowControl/>
      <w:spacing w:before="30" w:after="100" w:afterAutospacing="1"/>
      <w:ind w:left="90"/>
      <w:jc w:val="left"/>
    </w:pPr>
    <w:rPr>
      <w:rFonts w:ascii="宋体" w:hAnsi="宋体" w:cs="宋体"/>
      <w:b/>
      <w:bCs/>
      <w:color w:val="990000"/>
      <w:kern w:val="0"/>
      <w:position w:val="-6"/>
      <w:sz w:val="18"/>
      <w:szCs w:val="18"/>
    </w:rPr>
  </w:style>
  <w:style w:type="paragraph" w:customStyle="1" w:styleId="817">
    <w:name w:val="居中正文缩进"/>
    <w:basedOn w:val="7"/>
    <w:qFormat/>
    <w:uiPriority w:val="0"/>
    <w:pPr>
      <w:adjustRightInd w:val="0"/>
      <w:ind w:firstLine="0" w:firstLineChars="0"/>
    </w:pPr>
    <w:rPr>
      <w:sz w:val="24"/>
      <w:szCs w:val="20"/>
    </w:rPr>
  </w:style>
  <w:style w:type="paragraph" w:customStyle="1" w:styleId="818">
    <w:name w:val="CM20"/>
    <w:basedOn w:val="113"/>
    <w:next w:val="113"/>
    <w:qFormat/>
    <w:uiPriority w:val="0"/>
    <w:pPr>
      <w:spacing w:after="1075"/>
    </w:pPr>
    <w:rPr>
      <w:rFonts w:cs="Times New Roman"/>
      <w:color w:val="auto"/>
    </w:rPr>
  </w:style>
  <w:style w:type="paragraph" w:customStyle="1" w:styleId="819">
    <w:name w:val="样式4 Char"/>
    <w:basedOn w:val="1"/>
    <w:qFormat/>
    <w:uiPriority w:val="0"/>
    <w:pPr>
      <w:suppressLineNumbers/>
      <w:suppressAutoHyphens/>
      <w:ind w:left="108"/>
    </w:pPr>
    <w:rPr>
      <w:rFonts w:ascii="宋体" w:hAnsi="Times New Roman"/>
      <w:b/>
      <w:kern w:val="21"/>
      <w:position w:val="-6"/>
      <w:sz w:val="24"/>
      <w:szCs w:val="20"/>
    </w:rPr>
  </w:style>
  <w:style w:type="paragraph" w:customStyle="1" w:styleId="820">
    <w:name w:val="项目1"/>
    <w:basedOn w:val="7"/>
    <w:qFormat/>
    <w:uiPriority w:val="0"/>
    <w:pPr>
      <w:spacing w:beforeLines="50" w:afterLines="50" w:line="360" w:lineRule="exact"/>
      <w:ind w:firstLine="0" w:firstLineChars="0"/>
    </w:pPr>
    <w:rPr>
      <w:rFonts w:ascii="Arial" w:hAnsi="Arial" w:cs="Arial"/>
      <w:sz w:val="24"/>
    </w:rPr>
  </w:style>
  <w:style w:type="paragraph" w:customStyle="1" w:styleId="821">
    <w:name w:val="tabletext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22">
    <w:name w:val="偶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23">
    <w:name w:val="zhy1"/>
    <w:basedOn w:val="2"/>
    <w:next w:val="777"/>
    <w:qFormat/>
    <w:uiPriority w:val="0"/>
    <w:pPr>
      <w:keepLines w:val="0"/>
      <w:widowControl/>
      <w:tabs>
        <w:tab w:val="left" w:pos="428"/>
        <w:tab w:val="left" w:pos="4352"/>
      </w:tabs>
      <w:spacing w:beforeLines="100" w:after="50" w:line="600" w:lineRule="auto"/>
      <w:ind w:left="4352"/>
      <w:jc w:val="left"/>
    </w:pPr>
    <w:rPr>
      <w:rFonts w:ascii="Arial" w:hAnsi="Arial"/>
      <w:bCs w:val="0"/>
      <w:kern w:val="2"/>
      <w:position w:val="-6"/>
      <w:sz w:val="30"/>
      <w:szCs w:val="32"/>
    </w:rPr>
  </w:style>
  <w:style w:type="paragraph" w:customStyle="1" w:styleId="824">
    <w:name w:val="IFS-UFS-Text"/>
    <w:basedOn w:val="28"/>
    <w:qFormat/>
    <w:uiPriority w:val="0"/>
    <w:pPr>
      <w:spacing w:beforeLines="50" w:line="400" w:lineRule="exact"/>
      <w:ind w:firstLine="200" w:firstLineChars="200"/>
    </w:pPr>
    <w:rPr>
      <w:rFonts w:ascii="Arial" w:hAnsi="Arial"/>
      <w:sz w:val="24"/>
    </w:rPr>
  </w:style>
  <w:style w:type="paragraph" w:customStyle="1" w:styleId="825">
    <w:name w:val="二级编号"/>
    <w:basedOn w:val="1"/>
    <w:qFormat/>
    <w:uiPriority w:val="0"/>
    <w:pPr>
      <w:tabs>
        <w:tab w:val="left" w:pos="2520"/>
      </w:tabs>
      <w:spacing w:line="360" w:lineRule="auto"/>
      <w:ind w:right="100" w:rightChars="100"/>
    </w:pPr>
    <w:rPr>
      <w:rFonts w:ascii="宋体" w:hAnsi="Times New Roman"/>
      <w:kern w:val="0"/>
      <w:position w:val="-6"/>
      <w:sz w:val="24"/>
      <w:szCs w:val="20"/>
    </w:rPr>
  </w:style>
  <w:style w:type="paragraph" w:customStyle="1" w:styleId="826">
    <w:name w:val="表格内容 Char"/>
    <w:basedOn w:val="28"/>
    <w:qFormat/>
    <w:uiPriority w:val="0"/>
    <w:pPr>
      <w:suppressLineNumbers/>
      <w:suppressAutoHyphens/>
    </w:pPr>
    <w:rPr>
      <w:kern w:val="20481"/>
      <w:szCs w:val="20"/>
    </w:rPr>
  </w:style>
  <w:style w:type="paragraph" w:customStyle="1" w:styleId="827">
    <w:name w:val="callout"/>
    <w:basedOn w:val="1"/>
    <w:qFormat/>
    <w:uiPriority w:val="0"/>
    <w:pPr>
      <w:widowControl/>
      <w:spacing w:before="100" w:beforeAutospacing="1" w:after="100" w:afterAutospacing="1"/>
      <w:jc w:val="left"/>
    </w:pPr>
    <w:rPr>
      <w:rFonts w:ascii="Arial" w:hAnsi="Arial" w:cs="Arial"/>
      <w:b/>
      <w:bCs/>
      <w:color w:val="990033"/>
      <w:kern w:val="0"/>
      <w:position w:val="-6"/>
      <w:sz w:val="24"/>
      <w:szCs w:val="20"/>
    </w:rPr>
  </w:style>
  <w:style w:type="paragraph" w:customStyle="1" w:styleId="828">
    <w:name w:val="普通(网站)1"/>
    <w:basedOn w:val="1"/>
    <w:qFormat/>
    <w:uiPriority w:val="0"/>
    <w:pPr>
      <w:widowControl/>
      <w:spacing w:before="100" w:beforeAutospacing="1" w:after="100" w:afterAutospacing="1"/>
      <w:jc w:val="left"/>
    </w:pPr>
    <w:rPr>
      <w:rFonts w:hint="eastAsia" w:ascii="Arial Unicode MS" w:hAnsi="Arial Unicode MS" w:eastAsia="Arial Unicode MS"/>
      <w:kern w:val="0"/>
      <w:position w:val="-6"/>
      <w:sz w:val="24"/>
      <w:szCs w:val="20"/>
      <w:lang w:eastAsia="en-US"/>
    </w:rPr>
  </w:style>
  <w:style w:type="paragraph" w:customStyle="1" w:styleId="829">
    <w:name w:val="标题1(4号)"/>
    <w:basedOn w:val="2"/>
    <w:next w:val="1"/>
    <w:qFormat/>
    <w:uiPriority w:val="0"/>
    <w:pPr>
      <w:keepLines w:val="0"/>
      <w:pageBreakBefore/>
      <w:widowControl/>
      <w:tabs>
        <w:tab w:val="left" w:pos="428"/>
      </w:tabs>
      <w:spacing w:before="156" w:after="156" w:line="600" w:lineRule="auto"/>
      <w:jc w:val="center"/>
    </w:pPr>
    <w:rPr>
      <w:rFonts w:ascii="宋体" w:hAnsi="宋体" w:cs="Arial"/>
      <w:kern w:val="0"/>
      <w:position w:val="-6"/>
      <w:sz w:val="28"/>
      <w:szCs w:val="28"/>
    </w:rPr>
  </w:style>
  <w:style w:type="paragraph" w:customStyle="1" w:styleId="830">
    <w:name w:val="图文框文字"/>
    <w:basedOn w:val="1"/>
    <w:qFormat/>
    <w:uiPriority w:val="0"/>
    <w:pPr>
      <w:snapToGrid w:val="0"/>
      <w:jc w:val="center"/>
    </w:pPr>
    <w:rPr>
      <w:rFonts w:ascii="宋体" w:hAnsi="Times New Roman"/>
      <w:snapToGrid w:val="0"/>
      <w:kern w:val="21"/>
      <w:position w:val="-6"/>
      <w:sz w:val="24"/>
      <w:szCs w:val="20"/>
    </w:rPr>
  </w:style>
  <w:style w:type="paragraph" w:customStyle="1" w:styleId="831">
    <w:name w:val="样式 正文文本 + 小四 左侧:  0.74 厘米 首行缩进:  2 字符"/>
    <w:basedOn w:val="28"/>
    <w:qFormat/>
    <w:uiPriority w:val="0"/>
    <w:pPr>
      <w:ind w:firstLine="200" w:firstLineChars="200"/>
    </w:pPr>
    <w:rPr>
      <w:rFonts w:cs="宋体"/>
      <w:sz w:val="24"/>
      <w:szCs w:val="20"/>
    </w:rPr>
  </w:style>
  <w:style w:type="paragraph" w:customStyle="1" w:styleId="832">
    <w:name w:val="图号"/>
    <w:qFormat/>
    <w:uiPriority w:val="0"/>
    <w:pPr>
      <w:jc w:val="center"/>
    </w:pPr>
    <w:rPr>
      <w:rFonts w:ascii="Times New Roman" w:hAnsi="Times New Roman" w:eastAsia="宋体" w:cs="Times New Roman"/>
      <w:kern w:val="2"/>
      <w:sz w:val="21"/>
      <w:szCs w:val="24"/>
      <w:lang w:val="en-US" w:eastAsia="zh-CN" w:bidi="ar-SA"/>
    </w:rPr>
  </w:style>
  <w:style w:type="paragraph" w:customStyle="1" w:styleId="833">
    <w:name w:val="样式 标题 3第二层条第三层h3编号标题 3sect1.2.3H33rd levelBold Headbhl...2"/>
    <w:basedOn w:val="4"/>
    <w:qFormat/>
    <w:uiPriority w:val="0"/>
    <w:pPr>
      <w:keepNext w:val="0"/>
      <w:tabs>
        <w:tab w:val="left" w:pos="720"/>
        <w:tab w:val="left" w:pos="960"/>
      </w:tabs>
      <w:adjustRightInd w:val="0"/>
      <w:snapToGrid w:val="0"/>
      <w:spacing w:beforeLines="50" w:afterLines="50" w:line="312" w:lineRule="auto"/>
      <w:ind w:left="720" w:hanging="720"/>
    </w:pPr>
    <w:rPr>
      <w:rFonts w:ascii="宋体" w:hAnsi="Times New Roman" w:cs="宋体"/>
      <w:snapToGrid w:val="0"/>
      <w:kern w:val="0"/>
      <w:position w:val="-6"/>
      <w:sz w:val="24"/>
      <w:szCs w:val="20"/>
    </w:rPr>
  </w:style>
  <w:style w:type="paragraph" w:customStyle="1" w:styleId="834">
    <w:name w:val="首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35">
    <w:name w:val="项目二号"/>
    <w:qFormat/>
    <w:uiPriority w:val="0"/>
    <w:pPr>
      <w:tabs>
        <w:tab w:val="left" w:pos="644"/>
        <w:tab w:val="left" w:pos="720"/>
      </w:tabs>
      <w:spacing w:line="360" w:lineRule="auto"/>
      <w:ind w:left="644" w:hanging="360"/>
    </w:pPr>
    <w:rPr>
      <w:rFonts w:ascii="Times New Roman" w:hAnsi="Times New Roman" w:eastAsia="宋体" w:cs="Times New Roman"/>
      <w:kern w:val="2"/>
      <w:sz w:val="24"/>
      <w:szCs w:val="24"/>
      <w:lang w:val="en-US" w:eastAsia="zh-CN" w:bidi="ar-SA"/>
    </w:rPr>
  </w:style>
  <w:style w:type="paragraph" w:customStyle="1" w:styleId="836">
    <w:name w:val="Body Text MX1"/>
    <w:basedOn w:val="1"/>
    <w:qFormat/>
    <w:uiPriority w:val="0"/>
    <w:pPr>
      <w:spacing w:before="120" w:afterLines="30"/>
      <w:ind w:firstLine="480" w:firstLineChars="200"/>
    </w:pPr>
    <w:rPr>
      <w:rFonts w:ascii="宋体" w:hAnsi="Times New Roman" w:eastAsia="宋"/>
      <w:kern w:val="0"/>
      <w:position w:val="-6"/>
      <w:sz w:val="24"/>
      <w:szCs w:val="20"/>
    </w:rPr>
  </w:style>
  <w:style w:type="paragraph" w:customStyle="1" w:styleId="837">
    <w:name w:val="*Bullet #5 Single"/>
    <w:basedOn w:val="1"/>
    <w:qFormat/>
    <w:uiPriority w:val="0"/>
    <w:pPr>
      <w:widowControl/>
      <w:tabs>
        <w:tab w:val="left" w:pos="840"/>
        <w:tab w:val="left" w:pos="1280"/>
      </w:tabs>
      <w:ind w:left="840" w:hanging="420"/>
      <w:jc w:val="left"/>
    </w:pPr>
    <w:rPr>
      <w:rFonts w:ascii="Arial" w:hAnsi="Arial"/>
      <w:color w:val="000000"/>
      <w:kern w:val="0"/>
      <w:position w:val="-6"/>
      <w:sz w:val="22"/>
      <w:szCs w:val="20"/>
      <w:lang w:eastAsia="en-US"/>
    </w:rPr>
  </w:style>
  <w:style w:type="paragraph" w:customStyle="1" w:styleId="838">
    <w:name w:val="正文加粗"/>
    <w:qFormat/>
    <w:uiPriority w:val="0"/>
    <w:pPr>
      <w:spacing w:line="360" w:lineRule="auto"/>
      <w:ind w:firstLine="482" w:firstLineChars="200"/>
    </w:pPr>
    <w:rPr>
      <w:rFonts w:ascii="宋体" w:hAnsi="宋体" w:eastAsia="宋体" w:cs="宋体"/>
      <w:b/>
      <w:bCs/>
      <w:kern w:val="2"/>
      <w:sz w:val="24"/>
      <w:lang w:val="en-US" w:eastAsia="zh-CN" w:bidi="ar-SA"/>
    </w:rPr>
  </w:style>
  <w:style w:type="paragraph" w:customStyle="1" w:styleId="839">
    <w:name w:val="TableText"/>
    <w:basedOn w:val="28"/>
    <w:qFormat/>
    <w:uiPriority w:val="0"/>
    <w:pPr>
      <w:widowControl/>
      <w:overflowPunct w:val="0"/>
      <w:autoSpaceDE w:val="0"/>
      <w:autoSpaceDN w:val="0"/>
      <w:adjustRightInd w:val="0"/>
      <w:spacing w:before="40" w:after="40"/>
      <w:ind w:left="72" w:right="72"/>
      <w:textAlignment w:val="baseline"/>
    </w:pPr>
    <w:rPr>
      <w:kern w:val="0"/>
      <w:sz w:val="20"/>
      <w:szCs w:val="20"/>
    </w:rPr>
  </w:style>
  <w:style w:type="paragraph" w:customStyle="1" w:styleId="840">
    <w:name w:val="Char Char Char2"/>
    <w:basedOn w:val="1"/>
    <w:qFormat/>
    <w:uiPriority w:val="0"/>
    <w:pPr>
      <w:widowControl/>
      <w:spacing w:after="160" w:line="240" w:lineRule="exact"/>
      <w:jc w:val="left"/>
    </w:pPr>
    <w:rPr>
      <w:rFonts w:ascii="Verdana" w:hAnsi="Verdana"/>
      <w:kern w:val="0"/>
      <w:position w:val="-6"/>
      <w:sz w:val="20"/>
      <w:szCs w:val="20"/>
      <w:lang w:eastAsia="en-US"/>
    </w:rPr>
  </w:style>
  <w:style w:type="paragraph" w:customStyle="1" w:styleId="841">
    <w:name w:val="缺省文本:2"/>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842">
    <w:name w:val="操作手册正文"/>
    <w:qFormat/>
    <w:uiPriority w:val="0"/>
    <w:pPr>
      <w:spacing w:line="360" w:lineRule="auto"/>
      <w:ind w:left="567" w:firstLine="284"/>
      <w:jc w:val="both"/>
    </w:pPr>
    <w:rPr>
      <w:rFonts w:ascii="Times New Roman" w:hAnsi="Times New Roman" w:eastAsia="宋体" w:cs="Times New Roman"/>
      <w:kern w:val="24"/>
      <w:sz w:val="24"/>
      <w:lang w:val="en-US" w:eastAsia="zh-CN" w:bidi="ar-SA"/>
    </w:rPr>
  </w:style>
  <w:style w:type="paragraph" w:customStyle="1" w:styleId="843">
    <w:name w:val="样式 标题 2H2章标题2nd levelh22Header 2l2UNDERRUBRIK 1-2Headin..."/>
    <w:basedOn w:val="3"/>
    <w:qFormat/>
    <w:uiPriority w:val="0"/>
    <w:pPr>
      <w:widowControl/>
      <w:adjustRightInd w:val="0"/>
      <w:snapToGrid w:val="0"/>
      <w:spacing w:before="0" w:after="0" w:line="480" w:lineRule="auto"/>
    </w:pPr>
    <w:rPr>
      <w:rFonts w:ascii="黑体" w:hAnsi="宋体" w:eastAsia="黑体"/>
      <w:kern w:val="0"/>
      <w:position w:val="-6"/>
      <w:sz w:val="36"/>
      <w:szCs w:val="21"/>
    </w:rPr>
  </w:style>
  <w:style w:type="paragraph" w:customStyle="1" w:styleId="844">
    <w:name w:val="bp"/>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845">
    <w:name w:val="章节号"/>
    <w:basedOn w:val="1"/>
    <w:next w:val="680"/>
    <w:qFormat/>
    <w:uiPriority w:val="0"/>
    <w:pPr>
      <w:keepNext/>
      <w:keepLines/>
      <w:widowControl/>
      <w:spacing w:before="770" w:after="440" w:line="220" w:lineRule="atLeast"/>
      <w:ind w:left="1080"/>
      <w:jc w:val="left"/>
    </w:pPr>
    <w:rPr>
      <w:rFonts w:ascii="宋体" w:hAnsi="Times New Roman"/>
      <w:spacing w:val="-30"/>
      <w:kern w:val="28"/>
      <w:position w:val="-6"/>
      <w:sz w:val="60"/>
      <w:szCs w:val="20"/>
    </w:rPr>
  </w:style>
  <w:style w:type="paragraph" w:customStyle="1" w:styleId="846">
    <w:name w:val="1.正文"/>
    <w:qFormat/>
    <w:uiPriority w:val="0"/>
    <w:pPr>
      <w:widowControl w:val="0"/>
      <w:adjustRightInd w:val="0"/>
      <w:spacing w:line="360" w:lineRule="exact"/>
      <w:ind w:firstLine="403"/>
      <w:jc w:val="both"/>
      <w:textAlignment w:val="baseline"/>
    </w:pPr>
    <w:rPr>
      <w:rFonts w:ascii="楷体" w:hAnsi="Times New Roman" w:eastAsia="楷体" w:cs="Times New Roman"/>
      <w:spacing w:val="20"/>
      <w:sz w:val="28"/>
      <w:lang w:val="en-US" w:eastAsia="zh-CN" w:bidi="ar-SA"/>
    </w:rPr>
  </w:style>
  <w:style w:type="paragraph" w:customStyle="1" w:styleId="847">
    <w:name w:val="列表符号项目级别1"/>
    <w:basedOn w:val="1"/>
    <w:qFormat/>
    <w:uiPriority w:val="0"/>
    <w:pPr>
      <w:widowControl/>
      <w:tabs>
        <w:tab w:val="left" w:pos="1100"/>
      </w:tabs>
      <w:spacing w:line="288" w:lineRule="auto"/>
      <w:ind w:left="1100" w:hanging="420"/>
    </w:pPr>
    <w:rPr>
      <w:rFonts w:ascii="Arial" w:hAnsi="Arial"/>
      <w:kern w:val="0"/>
      <w:position w:val="-6"/>
      <w:sz w:val="24"/>
      <w:szCs w:val="20"/>
    </w:rPr>
  </w:style>
  <w:style w:type="paragraph" w:customStyle="1" w:styleId="848">
    <w:name w:val="样式符号段落"/>
    <w:basedOn w:val="1"/>
    <w:qFormat/>
    <w:uiPriority w:val="0"/>
    <w:pPr>
      <w:widowControl/>
      <w:tabs>
        <w:tab w:val="left" w:pos="540"/>
        <w:tab w:val="left" w:pos="2700"/>
      </w:tabs>
      <w:spacing w:before="60" w:after="60"/>
      <w:ind w:left="2700" w:hanging="720"/>
      <w:jc w:val="left"/>
    </w:pPr>
    <w:rPr>
      <w:rFonts w:ascii="宋体" w:hAnsi="Times New Roman"/>
      <w:kern w:val="0"/>
      <w:position w:val="-6"/>
      <w:sz w:val="22"/>
      <w:szCs w:val="20"/>
    </w:rPr>
  </w:style>
  <w:style w:type="paragraph" w:customStyle="1" w:styleId="849">
    <w:name w:val="1.1.1.1"/>
    <w:qFormat/>
    <w:uiPriority w:val="0"/>
    <w:pPr>
      <w:widowControl w:val="0"/>
      <w:adjustRightInd w:val="0"/>
      <w:spacing w:before="60" w:after="60" w:line="480" w:lineRule="exact"/>
      <w:ind w:left="1200" w:hanging="1200"/>
      <w:jc w:val="both"/>
      <w:textAlignment w:val="baseline"/>
    </w:pPr>
    <w:rPr>
      <w:rFonts w:ascii="Times New Roman" w:hAnsi="Times New Roman" w:eastAsia="宋体" w:cs="Times New Roman"/>
      <w:b/>
      <w:sz w:val="24"/>
      <w:lang w:val="en-US" w:eastAsia="zh-CN" w:bidi="ar-SA"/>
    </w:rPr>
  </w:style>
  <w:style w:type="paragraph" w:customStyle="1" w:styleId="850">
    <w:name w:val="标号"/>
    <w:basedOn w:val="1"/>
    <w:qFormat/>
    <w:uiPriority w:val="0"/>
    <w:pPr>
      <w:tabs>
        <w:tab w:val="left" w:pos="420"/>
      </w:tabs>
      <w:spacing w:beforeLines="50" w:line="360" w:lineRule="auto"/>
      <w:ind w:left="420" w:hanging="420"/>
    </w:pPr>
    <w:rPr>
      <w:rFonts w:ascii="宋体" w:hAnsi="宋体"/>
      <w:b/>
      <w:kern w:val="0"/>
      <w:position w:val="-6"/>
      <w:sz w:val="32"/>
      <w:szCs w:val="20"/>
    </w:rPr>
  </w:style>
  <w:style w:type="paragraph" w:customStyle="1" w:styleId="851">
    <w:name w:val="Body Text 3 - Contemporary"/>
    <w:basedOn w:val="1"/>
    <w:qFormat/>
    <w:uiPriority w:val="0"/>
    <w:pPr>
      <w:widowControl/>
      <w:suppressAutoHyphens/>
      <w:spacing w:line="200" w:lineRule="exact"/>
      <w:jc w:val="left"/>
    </w:pPr>
    <w:rPr>
      <w:rFonts w:ascii="宋体" w:hAnsi="Times New Roman"/>
      <w:kern w:val="0"/>
      <w:position w:val="-6"/>
      <w:sz w:val="24"/>
      <w:szCs w:val="20"/>
    </w:rPr>
  </w:style>
  <w:style w:type="paragraph" w:customStyle="1" w:styleId="852">
    <w:name w:val="附录1层"/>
    <w:basedOn w:val="1"/>
    <w:next w:val="1"/>
    <w:qFormat/>
    <w:uiPriority w:val="0"/>
    <w:pPr>
      <w:widowControl/>
      <w:tabs>
        <w:tab w:val="left" w:pos="360"/>
      </w:tabs>
      <w:adjustRightInd w:val="0"/>
      <w:snapToGrid w:val="0"/>
      <w:spacing w:before="160" w:after="160" w:line="360" w:lineRule="atLeast"/>
      <w:textAlignment w:val="baseline"/>
    </w:pPr>
    <w:rPr>
      <w:rFonts w:ascii="黑体" w:hAnsi="宋体" w:eastAsia="黑体"/>
      <w:kern w:val="0"/>
      <w:position w:val="-6"/>
      <w:sz w:val="24"/>
      <w:szCs w:val="20"/>
    </w:rPr>
  </w:style>
  <w:style w:type="paragraph" w:customStyle="1" w:styleId="853">
    <w:name w:val="插图"/>
    <w:basedOn w:val="1"/>
    <w:qFormat/>
    <w:uiPriority w:val="0"/>
    <w:pPr>
      <w:widowControl/>
      <w:tabs>
        <w:tab w:val="left" w:pos="540"/>
        <w:tab w:val="left" w:pos="1125"/>
      </w:tabs>
      <w:spacing w:beforeLines="50" w:afterLines="50" w:line="360" w:lineRule="auto"/>
      <w:ind w:left="540" w:hanging="360"/>
      <w:jc w:val="center"/>
    </w:pPr>
    <w:rPr>
      <w:rFonts w:ascii="宋体" w:hAnsi="Times New Roman"/>
      <w:kern w:val="0"/>
      <w:position w:val="-6"/>
      <w:sz w:val="32"/>
      <w:szCs w:val="20"/>
    </w:rPr>
  </w:style>
  <w:style w:type="paragraph" w:customStyle="1" w:styleId="854">
    <w:name w:val="样式 标题 2子子系统子系统1子系统2子系统3子系统4子系统11子系统21子系统31子系统5子系统12子..."/>
    <w:basedOn w:val="3"/>
    <w:qFormat/>
    <w:uiPriority w:val="0"/>
    <w:pPr>
      <w:spacing w:before="0" w:after="0" w:line="360" w:lineRule="auto"/>
      <w:ind w:left="-850" w:hanging="810"/>
      <w:jc w:val="left"/>
    </w:pPr>
    <w:rPr>
      <w:rFonts w:ascii="Arial" w:hAnsi="Arial" w:cs="宋体"/>
      <w:kern w:val="0"/>
      <w:position w:val="-6"/>
      <w:sz w:val="30"/>
      <w:szCs w:val="20"/>
    </w:rPr>
  </w:style>
  <w:style w:type="paragraph" w:customStyle="1" w:styleId="855">
    <w:name w:val="a1"/>
    <w:basedOn w:val="1"/>
    <w:qFormat/>
    <w:uiPriority w:val="0"/>
    <w:pPr>
      <w:widowControl/>
      <w:spacing w:line="300" w:lineRule="atLeast"/>
      <w:jc w:val="left"/>
    </w:pPr>
    <w:rPr>
      <w:rFonts w:ascii="宋体" w:hAnsi="宋体" w:cs="宋体"/>
      <w:kern w:val="0"/>
      <w:position w:val="-6"/>
      <w:sz w:val="18"/>
      <w:szCs w:val="18"/>
    </w:rPr>
  </w:style>
  <w:style w:type="paragraph" w:customStyle="1" w:styleId="856">
    <w:name w:val="数标题1"/>
    <w:basedOn w:val="1"/>
    <w:qFormat/>
    <w:uiPriority w:val="0"/>
    <w:pPr>
      <w:tabs>
        <w:tab w:val="left" w:pos="360"/>
        <w:tab w:val="left" w:pos="520"/>
      </w:tabs>
      <w:adjustRightInd w:val="0"/>
      <w:spacing w:before="120" w:line="360" w:lineRule="auto"/>
      <w:ind w:left="520" w:hanging="420"/>
      <w:textAlignment w:val="baseline"/>
    </w:pPr>
    <w:rPr>
      <w:rFonts w:ascii="宋体" w:hAnsi="Times New Roman"/>
      <w:b/>
      <w:kern w:val="0"/>
      <w:position w:val="-6"/>
      <w:sz w:val="24"/>
      <w:szCs w:val="20"/>
    </w:rPr>
  </w:style>
  <w:style w:type="paragraph" w:customStyle="1" w:styleId="857">
    <w:name w:val="Author"/>
    <w:basedOn w:val="113"/>
    <w:next w:val="113"/>
    <w:qFormat/>
    <w:uiPriority w:val="0"/>
    <w:pPr>
      <w:spacing w:before="40" w:after="600"/>
    </w:pPr>
    <w:rPr>
      <w:rFonts w:ascii="Times New Roman" w:cs="Times New Roman"/>
      <w:color w:val="auto"/>
      <w:sz w:val="20"/>
    </w:rPr>
  </w:style>
  <w:style w:type="paragraph" w:customStyle="1" w:styleId="858">
    <w:name w:val="bodycopy"/>
    <w:basedOn w:val="1"/>
    <w:qFormat/>
    <w:uiPriority w:val="0"/>
    <w:pPr>
      <w:widowControl/>
      <w:spacing w:before="100" w:beforeAutospacing="1" w:after="100" w:afterAutospacing="1" w:line="177" w:lineRule="atLeast"/>
      <w:jc w:val="left"/>
    </w:pPr>
    <w:rPr>
      <w:rFonts w:ascii="Arial" w:hAnsi="Arial" w:cs="Arial"/>
      <w:color w:val="000000"/>
      <w:kern w:val="0"/>
      <w:position w:val="-6"/>
      <w:sz w:val="15"/>
      <w:szCs w:val="15"/>
    </w:rPr>
  </w:style>
  <w:style w:type="paragraph" w:customStyle="1" w:styleId="859">
    <w:name w:val="样式 样式 wellhope正文 + 首行缩进:  2 字符 段前: 3.9 磅 段后: 3.9 磅 + 首行缩进:  2 字符"/>
    <w:basedOn w:val="1"/>
    <w:qFormat/>
    <w:uiPriority w:val="0"/>
    <w:pPr>
      <w:spacing w:line="480" w:lineRule="exact"/>
      <w:ind w:firstLine="200" w:firstLineChars="200"/>
    </w:pPr>
    <w:rPr>
      <w:rFonts w:ascii="宋体" w:hAnsi="Times New Roman" w:eastAsia="仿宋_GB2312" w:cs="宋体"/>
      <w:kern w:val="0"/>
      <w:position w:val="-6"/>
      <w:sz w:val="28"/>
      <w:szCs w:val="20"/>
    </w:rPr>
  </w:style>
  <w:style w:type="paragraph" w:customStyle="1" w:styleId="860">
    <w:name w:val="题目封页"/>
    <w:basedOn w:val="1"/>
    <w:next w:val="1"/>
    <w:qFormat/>
    <w:uiPriority w:val="0"/>
    <w:pPr>
      <w:keepNext/>
      <w:keepLines/>
      <w:widowControl/>
      <w:spacing w:before="1800" w:line="240" w:lineRule="atLeast"/>
      <w:ind w:left="1080"/>
      <w:jc w:val="left"/>
    </w:pPr>
    <w:rPr>
      <w:rFonts w:ascii="Arial" w:hAnsi="Arial"/>
      <w:b/>
      <w:spacing w:val="-48"/>
      <w:kern w:val="28"/>
      <w:position w:val="-6"/>
      <w:sz w:val="72"/>
      <w:szCs w:val="20"/>
    </w:rPr>
  </w:style>
  <w:style w:type="paragraph" w:customStyle="1" w:styleId="861">
    <w:name w:val="itemlist"/>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2">
    <w:name w:val="tabletextchar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3">
    <w:name w:val="正文格式"/>
    <w:basedOn w:val="1"/>
    <w:qFormat/>
    <w:uiPriority w:val="0"/>
    <w:pPr>
      <w:widowControl/>
      <w:adjustRightInd w:val="0"/>
      <w:snapToGrid w:val="0"/>
      <w:spacing w:line="360" w:lineRule="atLeast"/>
      <w:ind w:firstLine="420"/>
      <w:textAlignment w:val="baseline"/>
    </w:pPr>
    <w:rPr>
      <w:rFonts w:ascii="宋体" w:hAnsi="Times New Roman"/>
      <w:kern w:val="0"/>
      <w:position w:val="-6"/>
      <w:sz w:val="24"/>
      <w:szCs w:val="20"/>
    </w:rPr>
  </w:style>
  <w:style w:type="paragraph" w:customStyle="1" w:styleId="864">
    <w:name w:val="CM8"/>
    <w:basedOn w:val="113"/>
    <w:next w:val="113"/>
    <w:qFormat/>
    <w:uiPriority w:val="0"/>
    <w:pPr>
      <w:spacing w:line="313" w:lineRule="atLeast"/>
    </w:pPr>
    <w:rPr>
      <w:rFonts w:cs="Times New Roman"/>
      <w:color w:val="auto"/>
    </w:rPr>
  </w:style>
  <w:style w:type="paragraph" w:customStyle="1" w:styleId="865">
    <w:name w:val="notesheading"/>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6">
    <w:name w:val="样式 居中"/>
    <w:basedOn w:val="1"/>
    <w:qFormat/>
    <w:uiPriority w:val="0"/>
    <w:pPr>
      <w:jc w:val="center"/>
    </w:pPr>
    <w:rPr>
      <w:rFonts w:ascii="宋体" w:hAnsi="Times New Roman" w:cs="宋体"/>
      <w:kern w:val="0"/>
      <w:position w:val="-6"/>
      <w:sz w:val="32"/>
      <w:szCs w:val="20"/>
    </w:rPr>
  </w:style>
  <w:style w:type="paragraph" w:customStyle="1" w:styleId="867">
    <w:name w:val="subhead"/>
    <w:basedOn w:val="1"/>
    <w:qFormat/>
    <w:uiPriority w:val="0"/>
    <w:pPr>
      <w:widowControl/>
      <w:spacing w:before="100" w:beforeAutospacing="1" w:after="100" w:afterAutospacing="1"/>
      <w:jc w:val="left"/>
    </w:pPr>
    <w:rPr>
      <w:rFonts w:ascii="Arial" w:hAnsi="Arial" w:cs="Arial"/>
      <w:b/>
      <w:bCs/>
      <w:color w:val="990033"/>
      <w:kern w:val="0"/>
      <w:position w:val="-6"/>
      <w:sz w:val="24"/>
      <w:szCs w:val="20"/>
    </w:rPr>
  </w:style>
  <w:style w:type="paragraph" w:customStyle="1" w:styleId="868">
    <w:name w:val="CM21"/>
    <w:basedOn w:val="113"/>
    <w:next w:val="113"/>
    <w:qFormat/>
    <w:uiPriority w:val="0"/>
    <w:pPr>
      <w:spacing w:after="265"/>
    </w:pPr>
    <w:rPr>
      <w:rFonts w:cs="Times New Roman"/>
      <w:color w:val="auto"/>
    </w:rPr>
  </w:style>
  <w:style w:type="paragraph" w:customStyle="1" w:styleId="869">
    <w:name w:val="样式 标题 4h4PIM 4H4第三层条sect 1.2.3.4Ref Heading 1rh1sect 1.2..."/>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870">
    <w:name w:val="图标题"/>
    <w:basedOn w:val="747"/>
    <w:qFormat/>
    <w:uiPriority w:val="0"/>
    <w:pPr>
      <w:spacing w:afterLines="0"/>
      <w:ind w:firstLine="0" w:firstLineChars="0"/>
    </w:pPr>
    <w:rPr>
      <w:rFonts w:ascii="Arial" w:hAnsi="Arial" w:eastAsia="宋体-方正超大字符集" w:cs="宋体"/>
      <w:sz w:val="18"/>
      <w:szCs w:val="21"/>
    </w:rPr>
  </w:style>
  <w:style w:type="paragraph" w:customStyle="1" w:styleId="871">
    <w:name w:val="标题3后正文"/>
    <w:basedOn w:val="32"/>
    <w:qFormat/>
    <w:uiPriority w:val="0"/>
    <w:pPr>
      <w:spacing w:after="120" w:line="240" w:lineRule="auto"/>
      <w:ind w:left="400" w:leftChars="400" w:firstLine="420" w:firstLineChars="0"/>
      <w:jc w:val="both"/>
    </w:pPr>
    <w:rPr>
      <w:rFonts w:ascii="Times New Roman" w:hAnsi="Times New Roman" w:eastAsia="仿宋_GB2312"/>
      <w:szCs w:val="21"/>
    </w:rPr>
  </w:style>
  <w:style w:type="paragraph" w:customStyle="1" w:styleId="872">
    <w:name w:val="CM19"/>
    <w:basedOn w:val="113"/>
    <w:next w:val="113"/>
    <w:qFormat/>
    <w:uiPriority w:val="0"/>
    <w:pPr>
      <w:spacing w:after="785"/>
    </w:pPr>
    <w:rPr>
      <w:rFonts w:cs="Times New Roman"/>
      <w:color w:val="auto"/>
    </w:rPr>
  </w:style>
  <w:style w:type="paragraph" w:customStyle="1" w:styleId="873">
    <w:name w:val="内容"/>
    <w:basedOn w:val="1"/>
    <w:qFormat/>
    <w:uiPriority w:val="0"/>
    <w:pPr>
      <w:spacing w:line="360" w:lineRule="auto"/>
      <w:ind w:firstLine="480" w:firstLineChars="200"/>
      <w:jc w:val="center"/>
    </w:pPr>
    <w:rPr>
      <w:rFonts w:ascii="宋体" w:hAnsi="Times New Roman"/>
      <w:kern w:val="18"/>
      <w:position w:val="-6"/>
      <w:sz w:val="24"/>
      <w:szCs w:val="20"/>
    </w:rPr>
  </w:style>
  <w:style w:type="paragraph" w:customStyle="1" w:styleId="874">
    <w:name w:val="ePMS标题1"/>
    <w:basedOn w:val="1"/>
    <w:qFormat/>
    <w:uiPriority w:val="0"/>
    <w:pPr>
      <w:widowControl/>
      <w:tabs>
        <w:tab w:val="left" w:pos="900"/>
      </w:tabs>
      <w:ind w:left="1080" w:hanging="750"/>
      <w:jc w:val="left"/>
    </w:pPr>
    <w:rPr>
      <w:rFonts w:ascii="宋体" w:hAnsi="Times New Roman"/>
      <w:kern w:val="0"/>
      <w:position w:val="-6"/>
      <w:sz w:val="20"/>
      <w:szCs w:val="20"/>
    </w:rPr>
  </w:style>
  <w:style w:type="paragraph" w:customStyle="1" w:styleId="875">
    <w:name w:val="CM27"/>
    <w:basedOn w:val="113"/>
    <w:next w:val="113"/>
    <w:qFormat/>
    <w:uiPriority w:val="0"/>
    <w:pPr>
      <w:spacing w:after="63"/>
    </w:pPr>
    <w:rPr>
      <w:rFonts w:cs="Times New Roman"/>
      <w:color w:val="auto"/>
    </w:rPr>
  </w:style>
  <w:style w:type="paragraph" w:customStyle="1" w:styleId="876">
    <w:name w:val="样式 标题 5H5PIM 5Table labelh5l5hmmh2Module heading 2Head ..."/>
    <w:basedOn w:val="6"/>
    <w:qFormat/>
    <w:uiPriority w:val="0"/>
    <w:pPr>
      <w:tabs>
        <w:tab w:val="left" w:pos="360"/>
      </w:tabs>
      <w:adjustRightInd/>
      <w:spacing w:beforeLines="50" w:after="290" w:line="377" w:lineRule="auto"/>
      <w:textAlignment w:val="auto"/>
    </w:pPr>
    <w:rPr>
      <w:rFonts w:ascii="宋体" w:hAnsi="宋体" w:cs="宋体"/>
      <w:b/>
      <w:bCs/>
      <w:kern w:val="0"/>
      <w:position w:val="-6"/>
      <w:sz w:val="24"/>
      <w:szCs w:val="20"/>
    </w:rPr>
  </w:style>
  <w:style w:type="paragraph" w:customStyle="1" w:styleId="877">
    <w:name w:val="new"/>
    <w:basedOn w:val="1"/>
    <w:qFormat/>
    <w:uiPriority w:val="0"/>
    <w:pPr>
      <w:widowControl/>
      <w:spacing w:before="100" w:beforeAutospacing="1" w:after="100" w:afterAutospacing="1" w:line="520" w:lineRule="atLeast"/>
      <w:jc w:val="left"/>
    </w:pPr>
    <w:rPr>
      <w:rFonts w:ascii="宋体" w:hAnsi="宋体"/>
      <w:color w:val="000000"/>
      <w:kern w:val="0"/>
      <w:position w:val="-6"/>
      <w:sz w:val="18"/>
      <w:szCs w:val="18"/>
    </w:rPr>
  </w:style>
  <w:style w:type="paragraph" w:customStyle="1" w:styleId="878">
    <w:name w:val="样式 标题 1H1Header1h1Header 1Heading 0Section Head1st level..."/>
    <w:basedOn w:val="2"/>
    <w:qFormat/>
    <w:uiPriority w:val="0"/>
    <w:pPr>
      <w:pageBreakBefore/>
      <w:widowControl/>
      <w:tabs>
        <w:tab w:val="left" w:pos="428"/>
      </w:tabs>
      <w:adjustRightInd w:val="0"/>
      <w:snapToGrid w:val="0"/>
      <w:spacing w:beforeLines="200" w:after="0" w:line="340" w:lineRule="atLeast"/>
      <w:jc w:val="center"/>
    </w:pPr>
    <w:rPr>
      <w:rFonts w:ascii="宋体" w:hAnsi="宋体"/>
      <w:kern w:val="0"/>
      <w:position w:val="-6"/>
      <w:sz w:val="32"/>
      <w:szCs w:val="21"/>
    </w:rPr>
  </w:style>
  <w:style w:type="paragraph" w:customStyle="1" w:styleId="879">
    <w:name w:val="z1"/>
    <w:basedOn w:val="1"/>
    <w:qFormat/>
    <w:uiPriority w:val="0"/>
    <w:pPr>
      <w:widowControl/>
      <w:wordWrap w:val="0"/>
      <w:adjustRightInd w:val="0"/>
      <w:snapToGrid w:val="0"/>
      <w:spacing w:beforeLines="50" w:afterLines="50" w:line="300" w:lineRule="auto"/>
      <w:ind w:left="359" w:leftChars="171" w:firstLine="480" w:firstLineChars="200"/>
    </w:pPr>
    <w:rPr>
      <w:rFonts w:ascii="Arial" w:hAnsi="Arial"/>
      <w:kern w:val="0"/>
      <w:position w:val="-6"/>
      <w:sz w:val="24"/>
      <w:szCs w:val="21"/>
    </w:rPr>
  </w:style>
  <w:style w:type="paragraph" w:customStyle="1" w:styleId="880">
    <w:name w:val="样式 标题 4h4PIM 4H4第三层条sect 1.2.3.4Ref Heading 1rh1sect 1.2...3"/>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881">
    <w:name w:val="标书5"/>
    <w:basedOn w:val="1"/>
    <w:qFormat/>
    <w:uiPriority w:val="0"/>
    <w:pPr>
      <w:tabs>
        <w:tab w:val="left" w:pos="2580"/>
      </w:tabs>
      <w:spacing w:beforeLines="50" w:afterLines="50" w:line="360" w:lineRule="auto"/>
      <w:ind w:left="2380" w:hanging="420"/>
    </w:pPr>
    <w:rPr>
      <w:rFonts w:ascii="宋体" w:hAnsi="Times New Roman"/>
      <w:b/>
      <w:kern w:val="0"/>
      <w:position w:val="-6"/>
      <w:sz w:val="24"/>
      <w:szCs w:val="20"/>
    </w:rPr>
  </w:style>
  <w:style w:type="paragraph" w:customStyle="1" w:styleId="882">
    <w:name w:val="表格内容"/>
    <w:basedOn w:val="1"/>
    <w:next w:val="1"/>
    <w:qFormat/>
    <w:uiPriority w:val="0"/>
    <w:pPr>
      <w:spacing w:line="360" w:lineRule="auto"/>
      <w:ind w:left="2517"/>
      <w:jc w:val="center"/>
    </w:pPr>
    <w:rPr>
      <w:rFonts w:ascii="宋体" w:hAnsi="Times New Roman"/>
      <w:kern w:val="0"/>
      <w:position w:val="-6"/>
      <w:sz w:val="32"/>
      <w:szCs w:val="20"/>
    </w:rPr>
  </w:style>
  <w:style w:type="paragraph" w:customStyle="1" w:styleId="883">
    <w:name w:val="l18"/>
    <w:basedOn w:val="1"/>
    <w:qFormat/>
    <w:uiPriority w:val="0"/>
    <w:pPr>
      <w:widowControl/>
      <w:spacing w:before="30" w:after="100" w:afterAutospacing="1" w:line="270" w:lineRule="atLeast"/>
      <w:ind w:left="90"/>
      <w:jc w:val="left"/>
    </w:pPr>
    <w:rPr>
      <w:rFonts w:ascii="宋体" w:hAnsi="宋体"/>
      <w:color w:val="000000"/>
      <w:kern w:val="0"/>
      <w:position w:val="-6"/>
      <w:sz w:val="18"/>
      <w:szCs w:val="18"/>
    </w:rPr>
  </w:style>
  <w:style w:type="paragraph" w:customStyle="1" w:styleId="884">
    <w:name w:val="*Heading 1"/>
    <w:basedOn w:val="419"/>
    <w:next w:val="419"/>
    <w:qFormat/>
    <w:uiPriority w:val="0"/>
    <w:pPr>
      <w:keepNext/>
      <w:keepLines/>
      <w:pageBreakBefore/>
      <w:tabs>
        <w:tab w:val="left" w:pos="360"/>
      </w:tabs>
      <w:spacing w:before="120"/>
      <w:ind w:left="357" w:hanging="357"/>
      <w:outlineLvl w:val="0"/>
    </w:pPr>
    <w:rPr>
      <w:b/>
      <w:color w:val="00637A"/>
      <w:sz w:val="40"/>
      <w:szCs w:val="32"/>
    </w:rPr>
  </w:style>
  <w:style w:type="paragraph" w:customStyle="1" w:styleId="885">
    <w:name w:val="样式 标书正文 + 首行缩进:  4 字符"/>
    <w:basedOn w:val="359"/>
    <w:qFormat/>
    <w:uiPriority w:val="0"/>
    <w:pPr>
      <w:ind w:firstLine="504"/>
    </w:pPr>
    <w:rPr>
      <w:color w:val="000000"/>
    </w:rPr>
  </w:style>
  <w:style w:type="paragraph" w:customStyle="1" w:styleId="886">
    <w:name w:val="默认段落字体 Para Char Char Char Char Char Char Char Char Char Char"/>
    <w:basedOn w:val="1"/>
    <w:qFormat/>
    <w:uiPriority w:val="0"/>
    <w:rPr>
      <w:rFonts w:ascii="Tahoma" w:hAnsi="Tahoma"/>
      <w:kern w:val="0"/>
      <w:position w:val="-6"/>
      <w:sz w:val="24"/>
      <w:szCs w:val="20"/>
    </w:rPr>
  </w:style>
  <w:style w:type="paragraph" w:customStyle="1" w:styleId="88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position w:val="-6"/>
      <w:sz w:val="24"/>
      <w:szCs w:val="20"/>
    </w:rPr>
  </w:style>
  <w:style w:type="paragraph" w:customStyle="1" w:styleId="888">
    <w:name w:val="a14"/>
    <w:basedOn w:val="1"/>
    <w:qFormat/>
    <w:uiPriority w:val="0"/>
    <w:pPr>
      <w:widowControl/>
      <w:spacing w:before="100" w:beforeAutospacing="1" w:after="100" w:afterAutospacing="1" w:line="300" w:lineRule="atLeast"/>
      <w:ind w:firstLine="375"/>
      <w:jc w:val="left"/>
    </w:pPr>
    <w:rPr>
      <w:rFonts w:ascii="宋体" w:hAnsi="宋体"/>
      <w:kern w:val="0"/>
      <w:position w:val="-6"/>
      <w:sz w:val="32"/>
      <w:szCs w:val="21"/>
    </w:rPr>
  </w:style>
  <w:style w:type="paragraph" w:customStyle="1" w:styleId="889">
    <w:name w:val="样式 样式 标题 1 + 左侧:  2 字符 首行缩进:  1.56 厘米 + 两端对齐 左侧:  0.85 厘米 首行缩进..."/>
    <w:basedOn w:val="1"/>
    <w:qFormat/>
    <w:uiPriority w:val="0"/>
    <w:pPr>
      <w:keepNext/>
      <w:keepLines/>
      <w:pageBreakBefore/>
      <w:spacing w:before="340" w:after="330" w:line="578" w:lineRule="auto"/>
      <w:outlineLvl w:val="0"/>
    </w:pPr>
    <w:rPr>
      <w:rFonts w:ascii="宋体" w:hAnsi="Times New Roman" w:cs="宋体"/>
      <w:b/>
      <w:bCs/>
      <w:kern w:val="44"/>
      <w:position w:val="-6"/>
      <w:sz w:val="44"/>
      <w:szCs w:val="20"/>
    </w:rPr>
  </w:style>
  <w:style w:type="paragraph" w:customStyle="1" w:styleId="890">
    <w:name w:val="标书4"/>
    <w:basedOn w:val="1"/>
    <w:qFormat/>
    <w:uiPriority w:val="0"/>
    <w:pPr>
      <w:tabs>
        <w:tab w:val="left" w:pos="2160"/>
      </w:tabs>
      <w:spacing w:beforeLines="50" w:afterLines="50" w:line="360" w:lineRule="auto"/>
      <w:ind w:left="1960" w:hanging="420"/>
    </w:pPr>
    <w:rPr>
      <w:rFonts w:ascii="宋体" w:hAnsi="Times New Roman"/>
      <w:b/>
      <w:kern w:val="0"/>
      <w:position w:val="-6"/>
      <w:sz w:val="24"/>
      <w:szCs w:val="20"/>
    </w:rPr>
  </w:style>
  <w:style w:type="paragraph" w:customStyle="1" w:styleId="891">
    <w:name w:val="nospace"/>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892">
    <w:name w:val="封面标题2"/>
    <w:basedOn w:val="1"/>
    <w:qFormat/>
    <w:uiPriority w:val="0"/>
    <w:pPr>
      <w:spacing w:line="360" w:lineRule="auto"/>
      <w:jc w:val="center"/>
    </w:pPr>
    <w:rPr>
      <w:rFonts w:ascii="宋体" w:hAnsi="Times New Roman" w:eastAsia="黑体"/>
      <w:b/>
      <w:kern w:val="0"/>
      <w:position w:val="-6"/>
      <w:sz w:val="72"/>
      <w:szCs w:val="52"/>
    </w:rPr>
  </w:style>
  <w:style w:type="paragraph" w:customStyle="1" w:styleId="893">
    <w:name w:val="图表"/>
    <w:basedOn w:val="1"/>
    <w:next w:val="1"/>
    <w:qFormat/>
    <w:uiPriority w:val="0"/>
    <w:pPr>
      <w:spacing w:before="120" w:after="240"/>
      <w:jc w:val="center"/>
    </w:pPr>
    <w:rPr>
      <w:rFonts w:ascii="宋体" w:hAnsi="宋体"/>
      <w:kern w:val="0"/>
      <w:position w:val="-6"/>
      <w:sz w:val="24"/>
      <w:szCs w:val="20"/>
    </w:rPr>
  </w:style>
  <w:style w:type="paragraph" w:customStyle="1" w:styleId="894">
    <w:name w:val="Column Headers"/>
    <w:basedOn w:val="1"/>
    <w:qFormat/>
    <w:uiPriority w:val="0"/>
    <w:pPr>
      <w:keepNext/>
      <w:keepLines/>
      <w:widowControl/>
      <w:spacing w:before="120" w:after="120"/>
      <w:jc w:val="left"/>
    </w:pPr>
    <w:rPr>
      <w:rFonts w:ascii="Arial" w:hAnsi="Arial" w:eastAsia="MS Mincho"/>
      <w:b/>
      <w:kern w:val="0"/>
      <w:position w:val="-6"/>
      <w:sz w:val="20"/>
      <w:szCs w:val="20"/>
      <w:lang w:eastAsia="en-US"/>
    </w:rPr>
  </w:style>
  <w:style w:type="paragraph" w:customStyle="1" w:styleId="895">
    <w:name w:val="封面"/>
    <w:qFormat/>
    <w:uiPriority w:val="0"/>
    <w:pPr>
      <w:jc w:val="center"/>
    </w:pPr>
    <w:rPr>
      <w:rFonts w:ascii="Times New Roman" w:hAnsi="Times New Roman" w:eastAsia="黑体" w:cs="Times New Roman"/>
      <w:b/>
      <w:sz w:val="72"/>
      <w:lang w:val="en-US" w:eastAsia="zh-CN" w:bidi="ar-SA"/>
    </w:rPr>
  </w:style>
  <w:style w:type="paragraph" w:customStyle="1" w:styleId="896">
    <w:name w:val="TableHead"/>
    <w:basedOn w:val="1"/>
    <w:next w:val="1"/>
    <w:qFormat/>
    <w:uiPriority w:val="0"/>
    <w:pPr>
      <w:widowControl/>
      <w:spacing w:before="60" w:after="60"/>
      <w:jc w:val="left"/>
    </w:pPr>
    <w:rPr>
      <w:rFonts w:ascii="Arial Narrow" w:hAnsi="Arial Narrow"/>
      <w:b/>
      <w:kern w:val="0"/>
      <w:position w:val="-6"/>
      <w:sz w:val="20"/>
      <w:szCs w:val="20"/>
      <w:lang w:eastAsia="en-US"/>
    </w:rPr>
  </w:style>
  <w:style w:type="paragraph" w:customStyle="1" w:styleId="897">
    <w:name w:val="图1"/>
    <w:basedOn w:val="1"/>
    <w:next w:val="1"/>
    <w:qFormat/>
    <w:uiPriority w:val="0"/>
    <w:pPr>
      <w:tabs>
        <w:tab w:val="left" w:pos="620"/>
        <w:tab w:val="left" w:pos="777"/>
      </w:tabs>
      <w:spacing w:beforeLines="50" w:afterLines="100" w:line="360" w:lineRule="auto"/>
      <w:ind w:left="1105" w:hanging="748"/>
      <w:jc w:val="center"/>
    </w:pPr>
    <w:rPr>
      <w:rFonts w:ascii="宋体" w:hAnsi="Times New Roman"/>
      <w:kern w:val="0"/>
      <w:position w:val="-6"/>
      <w:sz w:val="24"/>
      <w:szCs w:val="20"/>
    </w:rPr>
  </w:style>
  <w:style w:type="paragraph" w:customStyle="1" w:styleId="898">
    <w:name w:val="模板标题3"/>
    <w:basedOn w:val="3"/>
    <w:next w:val="47"/>
    <w:qFormat/>
    <w:uiPriority w:val="0"/>
    <w:pPr>
      <w:keepNext w:val="0"/>
      <w:keepLines w:val="0"/>
      <w:spacing w:before="0" w:after="0" w:line="240" w:lineRule="auto"/>
      <w:outlineLvl w:val="9"/>
    </w:pPr>
    <w:rPr>
      <w:rFonts w:ascii="宋体" w:hAnsi="Times New Roman"/>
      <w:b w:val="0"/>
      <w:kern w:val="0"/>
      <w:position w:val="-6"/>
      <w:sz w:val="21"/>
      <w:szCs w:val="21"/>
    </w:rPr>
  </w:style>
  <w:style w:type="paragraph" w:customStyle="1" w:styleId="899">
    <w:name w:val="Style 特征一 + Bold"/>
    <w:basedOn w:val="570"/>
    <w:qFormat/>
    <w:uiPriority w:val="0"/>
    <w:pPr>
      <w:tabs>
        <w:tab w:val="left" w:pos="1680"/>
        <w:tab w:val="clear" w:pos="840"/>
        <w:tab w:val="clear" w:pos="1260"/>
      </w:tabs>
      <w:adjustRightInd w:val="0"/>
      <w:ind w:left="227" w:firstLine="420"/>
    </w:pPr>
    <w:rPr>
      <w:b/>
      <w:bCs/>
    </w:rPr>
  </w:style>
  <w:style w:type="paragraph" w:customStyle="1" w:styleId="900">
    <w:name w:val="contr_bull_list"/>
    <w:basedOn w:val="1"/>
    <w:qFormat/>
    <w:uiPriority w:val="0"/>
    <w:pPr>
      <w:widowControl/>
      <w:tabs>
        <w:tab w:val="left" w:pos="720"/>
        <w:tab w:val="left" w:pos="1260"/>
      </w:tabs>
      <w:ind w:left="720" w:hanging="420"/>
      <w:jc w:val="left"/>
    </w:pPr>
    <w:rPr>
      <w:rFonts w:ascii="Arial" w:hAnsi="Arial"/>
      <w:kern w:val="0"/>
      <w:position w:val="-6"/>
      <w:sz w:val="24"/>
      <w:szCs w:val="20"/>
      <w:lang w:val="en-GB" w:eastAsia="en-US"/>
    </w:rPr>
  </w:style>
  <w:style w:type="paragraph" w:customStyle="1" w:styleId="901">
    <w:name w:val="符号标题1"/>
    <w:basedOn w:val="1"/>
    <w:next w:val="1"/>
    <w:qFormat/>
    <w:uiPriority w:val="0"/>
    <w:pPr>
      <w:tabs>
        <w:tab w:val="left" w:pos="1260"/>
        <w:tab w:val="left" w:pos="2160"/>
      </w:tabs>
      <w:spacing w:line="360" w:lineRule="auto"/>
      <w:ind w:left="1260" w:hanging="900"/>
    </w:pPr>
    <w:rPr>
      <w:rFonts w:ascii="Arial" w:hAnsi="Arial" w:cs="Arial"/>
      <w:snapToGrid w:val="0"/>
      <w:kern w:val="0"/>
      <w:position w:val="-6"/>
      <w:sz w:val="32"/>
      <w:szCs w:val="20"/>
    </w:rPr>
  </w:style>
  <w:style w:type="paragraph" w:customStyle="1" w:styleId="902">
    <w:name w:val="BCD style"/>
    <w:basedOn w:val="1"/>
    <w:qFormat/>
    <w:uiPriority w:val="0"/>
    <w:pPr>
      <w:widowControl/>
      <w:jc w:val="left"/>
    </w:pPr>
    <w:rPr>
      <w:rFonts w:ascii="Arial" w:hAnsi="Arial"/>
      <w:kern w:val="0"/>
      <w:position w:val="-6"/>
      <w:sz w:val="24"/>
      <w:szCs w:val="20"/>
      <w:lang w:val="en-GB" w:eastAsia="en-US"/>
    </w:rPr>
  </w:style>
  <w:style w:type="character" w:customStyle="1" w:styleId="903">
    <w:name w:val="z-窗体顶端 Char1"/>
    <w:basedOn w:val="80"/>
    <w:semiHidden/>
    <w:qFormat/>
    <w:uiPriority w:val="99"/>
    <w:rPr>
      <w:rFonts w:ascii="Arial" w:hAnsi="Arial" w:cs="Arial"/>
      <w:vanish/>
      <w:kern w:val="2"/>
      <w:sz w:val="16"/>
      <w:szCs w:val="16"/>
    </w:rPr>
  </w:style>
  <w:style w:type="character" w:customStyle="1" w:styleId="904">
    <w:name w:val="z-窗体底端 Char1"/>
    <w:basedOn w:val="80"/>
    <w:semiHidden/>
    <w:qFormat/>
    <w:uiPriority w:val="99"/>
    <w:rPr>
      <w:rFonts w:ascii="Arial" w:hAnsi="Arial" w:cs="Arial"/>
      <w:vanish/>
      <w:kern w:val="2"/>
      <w:sz w:val="16"/>
      <w:szCs w:val="16"/>
    </w:rPr>
  </w:style>
  <w:style w:type="paragraph" w:customStyle="1" w:styleId="905">
    <w:name w:val="标题3"/>
    <w:basedOn w:val="3"/>
    <w:next w:val="4"/>
    <w:qFormat/>
    <w:uiPriority w:val="0"/>
    <w:pPr>
      <w:spacing w:beforeLines="100" w:after="0" w:line="360" w:lineRule="auto"/>
    </w:pPr>
    <w:rPr>
      <w:rFonts w:ascii="Arial" w:hAnsi="Arial" w:eastAsia="Arial" w:cs="Arial"/>
      <w:kern w:val="0"/>
      <w:position w:val="-6"/>
      <w:sz w:val="24"/>
      <w:szCs w:val="28"/>
    </w:rPr>
  </w:style>
  <w:style w:type="paragraph" w:customStyle="1" w:styleId="906">
    <w:name w:val="建设处文档标题1"/>
    <w:basedOn w:val="2"/>
    <w:next w:val="440"/>
    <w:qFormat/>
    <w:uiPriority w:val="0"/>
    <w:pPr>
      <w:widowControl/>
      <w:tabs>
        <w:tab w:val="left" w:pos="428"/>
      </w:tabs>
      <w:spacing w:before="0" w:after="0" w:line="600" w:lineRule="auto"/>
      <w:ind w:left="420" w:hanging="420"/>
      <w:jc w:val="center"/>
    </w:pPr>
    <w:rPr>
      <w:rFonts w:ascii="宋体" w:hAnsi="宋体"/>
      <w:position w:val="-6"/>
      <w:sz w:val="30"/>
      <w:szCs w:val="36"/>
    </w:rPr>
  </w:style>
  <w:style w:type="paragraph" w:customStyle="1" w:styleId="907">
    <w:name w:val="5"/>
    <w:basedOn w:val="1"/>
    <w:next w:val="28"/>
    <w:qFormat/>
    <w:uiPriority w:val="0"/>
    <w:pPr>
      <w:widowControl/>
      <w:tabs>
        <w:tab w:val="left" w:pos="567"/>
      </w:tabs>
      <w:autoSpaceDE w:val="0"/>
      <w:autoSpaceDN w:val="0"/>
      <w:adjustRightInd w:val="0"/>
      <w:spacing w:line="380" w:lineRule="atLeast"/>
      <w:jc w:val="left"/>
      <w:textAlignment w:val="bottom"/>
    </w:pPr>
    <w:rPr>
      <w:rFonts w:ascii="宋体" w:hAnsi="Plotter"/>
      <w:kern w:val="0"/>
      <w:position w:val="-6"/>
      <w:sz w:val="24"/>
      <w:szCs w:val="20"/>
    </w:rPr>
  </w:style>
  <w:style w:type="paragraph" w:customStyle="1" w:styleId="908">
    <w:name w:val="Organisationsz"/>
    <w:next w:val="50"/>
    <w:qFormat/>
    <w:uiPriority w:val="0"/>
    <w:pPr>
      <w:overflowPunct w:val="0"/>
      <w:autoSpaceDE w:val="0"/>
      <w:autoSpaceDN w:val="0"/>
      <w:adjustRightInd w:val="0"/>
      <w:spacing w:before="120" w:line="120" w:lineRule="atLeast"/>
    </w:pPr>
    <w:rPr>
      <w:rFonts w:ascii="Arial" w:hAnsi="Arial" w:eastAsia="宋体" w:cs="Times New Roman"/>
      <w:sz w:val="14"/>
      <w:lang w:val="en-US" w:eastAsia="zh-CN" w:bidi="ar-SA"/>
    </w:rPr>
  </w:style>
  <w:style w:type="paragraph" w:customStyle="1" w:styleId="909">
    <w:name w:val="Char3 Char Char Char"/>
    <w:basedOn w:val="23"/>
    <w:qFormat/>
    <w:uiPriority w:val="0"/>
    <w:rPr>
      <w:rFonts w:ascii="Tahoma" w:hAnsi="Tahoma"/>
      <w:sz w:val="24"/>
    </w:rPr>
  </w:style>
  <w:style w:type="paragraph" w:customStyle="1" w:styleId="910">
    <w:name w:val="普通正文样式"/>
    <w:qFormat/>
    <w:uiPriority w:val="0"/>
    <w:pPr>
      <w:widowControl w:val="0"/>
      <w:spacing w:before="120"/>
      <w:ind w:left="480"/>
      <w:jc w:val="both"/>
    </w:pPr>
    <w:rPr>
      <w:rFonts w:ascii="宋体" w:hAnsi="宋体" w:eastAsia="宋体" w:cs="Times New Roman"/>
      <w:kern w:val="2"/>
      <w:sz w:val="24"/>
      <w:szCs w:val="24"/>
      <w:lang w:val="en-US" w:eastAsia="zh-CN" w:bidi="ar-SA"/>
    </w:rPr>
  </w:style>
  <w:style w:type="paragraph" w:customStyle="1" w:styleId="911">
    <w:name w:val="Char1 Char Char Char1"/>
    <w:basedOn w:val="1"/>
    <w:qFormat/>
    <w:uiPriority w:val="0"/>
    <w:rPr>
      <w:rFonts w:ascii="宋体" w:hAnsi="Times New Roman"/>
      <w:b/>
      <w:bCs/>
      <w:kern w:val="0"/>
      <w:position w:val="-6"/>
      <w:sz w:val="36"/>
      <w:szCs w:val="32"/>
    </w:rPr>
  </w:style>
  <w:style w:type="paragraph" w:customStyle="1" w:styleId="912">
    <w:name w:val="正文缩进陈木华"/>
    <w:basedOn w:val="1"/>
    <w:next w:val="61"/>
    <w:qFormat/>
    <w:uiPriority w:val="0"/>
    <w:pPr>
      <w:keepNext/>
      <w:spacing w:line="360" w:lineRule="auto"/>
      <w:ind w:firstLine="900"/>
    </w:pPr>
    <w:rPr>
      <w:rFonts w:ascii="宋体" w:hAnsi="Times New Roman"/>
      <w:kern w:val="0"/>
      <w:position w:val="-6"/>
      <w:sz w:val="24"/>
      <w:szCs w:val="20"/>
    </w:rPr>
  </w:style>
  <w:style w:type="paragraph" w:customStyle="1" w:styleId="913">
    <w:name w:val="Char3"/>
    <w:basedOn w:val="23"/>
    <w:qFormat/>
    <w:uiPriority w:val="0"/>
    <w:rPr>
      <w:rFonts w:ascii="Tahoma" w:hAnsi="Tahoma"/>
      <w:sz w:val="24"/>
    </w:rPr>
  </w:style>
  <w:style w:type="paragraph" w:customStyle="1" w:styleId="914">
    <w:name w:val="加点字"/>
    <w:basedOn w:val="1"/>
    <w:qFormat/>
    <w:uiPriority w:val="0"/>
    <w:pPr>
      <w:tabs>
        <w:tab w:val="left" w:pos="284"/>
        <w:tab w:val="left" w:pos="360"/>
      </w:tabs>
      <w:spacing w:afterLines="30"/>
    </w:pPr>
    <w:rPr>
      <w:rFonts w:ascii="宋体" w:hAnsi="Times New Roman"/>
      <w:b/>
      <w:kern w:val="0"/>
      <w:position w:val="-6"/>
      <w:sz w:val="32"/>
      <w:szCs w:val="20"/>
    </w:rPr>
  </w:style>
  <w:style w:type="paragraph" w:customStyle="1" w:styleId="915">
    <w:name w:val="样式 标题 2子子系统子系统1子系统2子系统3子系统4子系统11子系统21子系统31子系统5子系统12子...1"/>
    <w:basedOn w:val="3"/>
    <w:qFormat/>
    <w:uiPriority w:val="0"/>
    <w:pPr>
      <w:keepNext w:val="0"/>
      <w:keepLines w:val="0"/>
      <w:adjustRightInd w:val="0"/>
      <w:spacing w:line="415" w:lineRule="auto"/>
    </w:pPr>
    <w:rPr>
      <w:rFonts w:ascii="宋体" w:hAnsi="Times New Roman" w:cs="宋体"/>
      <w:kern w:val="0"/>
      <w:position w:val="-6"/>
      <w:sz w:val="36"/>
      <w:szCs w:val="20"/>
    </w:rPr>
  </w:style>
  <w:style w:type="paragraph" w:customStyle="1" w:styleId="916">
    <w:name w:val="样式 样式 正文文本正文文字 ändradIndentIndEHPTBody Text2正文文字 Char1Body ...3 ..."/>
    <w:basedOn w:val="299"/>
    <w:qFormat/>
    <w:uiPriority w:val="0"/>
  </w:style>
  <w:style w:type="paragraph" w:customStyle="1" w:styleId="917">
    <w:name w:val="样式 标题 1H1Section Headh11st levell1H11H12H13H14H15H16..."/>
    <w:basedOn w:val="2"/>
    <w:next w:val="674"/>
    <w:qFormat/>
    <w:uiPriority w:val="0"/>
    <w:pPr>
      <w:widowControl/>
      <w:tabs>
        <w:tab w:val="left" w:pos="428"/>
      </w:tabs>
      <w:spacing w:before="0" w:line="600" w:lineRule="auto"/>
      <w:jc w:val="center"/>
    </w:pPr>
    <w:rPr>
      <w:rFonts w:ascii="Arial" w:hAnsi="Arial"/>
      <w:position w:val="-6"/>
      <w:sz w:val="32"/>
      <w:szCs w:val="20"/>
    </w:rPr>
  </w:style>
  <w:style w:type="paragraph" w:customStyle="1" w:styleId="918">
    <w:name w:val="样式 标题 3level_3PIM 3H3Level 3 HeadHeading 3 - oldsl3Headin..."/>
    <w:basedOn w:val="4"/>
    <w:next w:val="372"/>
    <w:qFormat/>
    <w:uiPriority w:val="0"/>
    <w:pPr>
      <w:spacing w:before="0" w:line="360" w:lineRule="auto"/>
    </w:pPr>
    <w:rPr>
      <w:rFonts w:ascii="Arial" w:hAnsi="Arial" w:cs="宋体"/>
      <w:kern w:val="0"/>
      <w:position w:val="-6"/>
      <w:sz w:val="21"/>
      <w:szCs w:val="20"/>
    </w:rPr>
  </w:style>
  <w:style w:type="paragraph" w:customStyle="1" w:styleId="919">
    <w:name w:val="样式 标题 2H2Heading 2 HiddenHeading 2 CCBSheading 2第一章 标题 2IS..."/>
    <w:basedOn w:val="3"/>
    <w:qFormat/>
    <w:uiPriority w:val="0"/>
    <w:pPr>
      <w:spacing w:before="0" w:line="360" w:lineRule="auto"/>
    </w:pPr>
    <w:rPr>
      <w:rFonts w:ascii="Arial" w:hAnsi="Arial" w:cs="宋体"/>
      <w:kern w:val="0"/>
      <w:position w:val="-6"/>
      <w:sz w:val="24"/>
      <w:szCs w:val="20"/>
    </w:rPr>
  </w:style>
  <w:style w:type="paragraph" w:customStyle="1" w:styleId="920">
    <w:name w:val="样式 样式 样式 my正文缩进 + 首行缩进:  2 字符 + 首行缩进:  2 字符 + 首行缩进:  2 字符"/>
    <w:basedOn w:val="1"/>
    <w:qFormat/>
    <w:uiPriority w:val="0"/>
    <w:pPr>
      <w:widowControl/>
      <w:tabs>
        <w:tab w:val="left" w:pos="360"/>
        <w:tab w:val="left" w:pos="901"/>
      </w:tabs>
      <w:spacing w:line="360" w:lineRule="auto"/>
      <w:ind w:left="360" w:hanging="360"/>
      <w:jc w:val="left"/>
    </w:pPr>
    <w:rPr>
      <w:rFonts w:ascii="宋体" w:hAnsi="宋体"/>
      <w:color w:val="000000"/>
      <w:kern w:val="0"/>
      <w:position w:val="-6"/>
      <w:sz w:val="24"/>
      <w:szCs w:val="20"/>
    </w:rPr>
  </w:style>
  <w:style w:type="paragraph" w:customStyle="1" w:styleId="921">
    <w:name w:val="样式 标题 5Titre5 + 段前: 0 磅 行距: 1.5 倍行距"/>
    <w:basedOn w:val="6"/>
    <w:qFormat/>
    <w:uiPriority w:val="0"/>
    <w:pPr>
      <w:adjustRightInd/>
      <w:spacing w:after="290"/>
      <w:textAlignment w:val="auto"/>
    </w:pPr>
    <w:rPr>
      <w:rFonts w:ascii="Arial" w:hAnsi="Arial" w:cs="宋体"/>
      <w:b/>
      <w:bCs/>
      <w:kern w:val="0"/>
      <w:position w:val="-6"/>
      <w:sz w:val="21"/>
      <w:szCs w:val="20"/>
    </w:rPr>
  </w:style>
  <w:style w:type="paragraph" w:customStyle="1" w:styleId="922">
    <w:name w:val="样式 标题 6 + 段前: 0 磅 行距: 1.5 倍行距"/>
    <w:basedOn w:val="8"/>
    <w:qFormat/>
    <w:uiPriority w:val="0"/>
    <w:pPr>
      <w:keepNext/>
      <w:keepLines/>
      <w:tabs>
        <w:tab w:val="left" w:pos="726"/>
        <w:tab w:val="clear" w:pos="0"/>
      </w:tabs>
      <w:adjustRightInd/>
      <w:spacing w:after="64" w:line="360" w:lineRule="auto"/>
      <w:ind w:left="0" w:firstLine="0"/>
      <w:jc w:val="both"/>
      <w:textAlignment w:val="auto"/>
    </w:pPr>
    <w:rPr>
      <w:rFonts w:ascii="Arial" w:hAnsi="Arial" w:cs="宋体"/>
      <w:b/>
      <w:bCs/>
      <w:kern w:val="0"/>
      <w:position w:val="-6"/>
      <w:sz w:val="21"/>
      <w:szCs w:val="20"/>
    </w:rPr>
  </w:style>
  <w:style w:type="paragraph" w:customStyle="1" w:styleId="923">
    <w:name w:val="paragraph1"/>
    <w:basedOn w:val="1"/>
    <w:qFormat/>
    <w:uiPriority w:val="0"/>
    <w:pPr>
      <w:spacing w:line="300" w:lineRule="auto"/>
      <w:ind w:firstLine="420"/>
    </w:pPr>
    <w:rPr>
      <w:rFonts w:ascii="Arial" w:hAnsi="Arial"/>
      <w:kern w:val="0"/>
      <w:position w:val="-6"/>
      <w:sz w:val="32"/>
      <w:szCs w:val="20"/>
    </w:rPr>
  </w:style>
  <w:style w:type="paragraph" w:customStyle="1" w:styleId="924">
    <w:name w:val="样式 小四 行距: 1.5 倍行距"/>
    <w:basedOn w:val="1"/>
    <w:qFormat/>
    <w:uiPriority w:val="0"/>
    <w:pPr>
      <w:spacing w:line="360" w:lineRule="auto"/>
    </w:pPr>
    <w:rPr>
      <w:rFonts w:ascii="宋体" w:hAnsi="Times New Roman" w:cs="宋体"/>
      <w:kern w:val="0"/>
      <w:position w:val="-6"/>
      <w:sz w:val="24"/>
      <w:szCs w:val="20"/>
    </w:rPr>
  </w:style>
  <w:style w:type="paragraph" w:customStyle="1" w:styleId="925">
    <w:name w:val="样式 小四 行距: 1.5 倍行距 首行缩进:  2 字符"/>
    <w:basedOn w:val="1"/>
    <w:qFormat/>
    <w:uiPriority w:val="0"/>
    <w:pPr>
      <w:spacing w:line="360" w:lineRule="auto"/>
      <w:ind w:firstLine="480" w:firstLineChars="200"/>
    </w:pPr>
    <w:rPr>
      <w:rFonts w:ascii="宋体" w:hAnsi="Times New Roman" w:cs="宋体"/>
      <w:kern w:val="0"/>
      <w:position w:val="-6"/>
      <w:sz w:val="24"/>
      <w:szCs w:val="20"/>
    </w:rPr>
  </w:style>
  <w:style w:type="paragraph" w:customStyle="1" w:styleId="926">
    <w:name w:val="样式 小四 首行缩进:  0.85 厘米 行距: 1.5 倍行距"/>
    <w:basedOn w:val="1"/>
    <w:qFormat/>
    <w:uiPriority w:val="0"/>
    <w:pPr>
      <w:spacing w:line="360" w:lineRule="auto"/>
      <w:ind w:firstLine="480"/>
    </w:pPr>
    <w:rPr>
      <w:rFonts w:ascii="宋体" w:hAnsi="Times New Roman" w:cs="宋体"/>
      <w:kern w:val="0"/>
      <w:position w:val="-6"/>
      <w:sz w:val="24"/>
      <w:szCs w:val="20"/>
    </w:rPr>
  </w:style>
  <w:style w:type="paragraph" w:customStyle="1" w:styleId="927">
    <w:name w:val="样式 10 磅 加粗 居中1"/>
    <w:basedOn w:val="1"/>
    <w:qFormat/>
    <w:uiPriority w:val="0"/>
    <w:pPr>
      <w:jc w:val="center"/>
    </w:pPr>
    <w:rPr>
      <w:rFonts w:ascii="宋体" w:hAnsi="Times New Roman" w:cs="宋体"/>
      <w:b/>
      <w:bCs/>
      <w:kern w:val="0"/>
      <w:position w:val="-6"/>
      <w:sz w:val="20"/>
      <w:szCs w:val="20"/>
    </w:rPr>
  </w:style>
  <w:style w:type="paragraph" w:customStyle="1" w:styleId="928">
    <w:name w:val="样式 小四 居中 行距: 1.5 倍行距"/>
    <w:basedOn w:val="1"/>
    <w:qFormat/>
    <w:uiPriority w:val="0"/>
    <w:pPr>
      <w:spacing w:line="360" w:lineRule="auto"/>
      <w:jc w:val="center"/>
    </w:pPr>
    <w:rPr>
      <w:rFonts w:ascii="宋体" w:hAnsi="Times New Roman" w:cs="宋体"/>
      <w:kern w:val="0"/>
      <w:position w:val="-6"/>
      <w:sz w:val="24"/>
      <w:szCs w:val="20"/>
    </w:rPr>
  </w:style>
  <w:style w:type="paragraph" w:customStyle="1" w:styleId="929">
    <w:name w:val="正文不缩进 Char Char Char"/>
    <w:basedOn w:val="1"/>
    <w:next w:val="1"/>
    <w:qFormat/>
    <w:uiPriority w:val="0"/>
    <w:pPr>
      <w:widowControl/>
      <w:overflowPunct w:val="0"/>
      <w:autoSpaceDE w:val="0"/>
      <w:autoSpaceDN w:val="0"/>
      <w:adjustRightInd w:val="0"/>
      <w:spacing w:line="360" w:lineRule="auto"/>
      <w:textAlignment w:val="baseline"/>
    </w:pPr>
    <w:rPr>
      <w:rFonts w:ascii="宋体" w:hAnsi="Times New Roman"/>
      <w:kern w:val="0"/>
      <w:position w:val="-6"/>
      <w:sz w:val="28"/>
      <w:szCs w:val="20"/>
      <w:lang w:val="en-GB"/>
    </w:rPr>
  </w:style>
  <w:style w:type="paragraph" w:customStyle="1" w:styleId="930">
    <w:name w:val="Char Char Char Char Char Char1 Char1"/>
    <w:basedOn w:val="1"/>
    <w:qFormat/>
    <w:uiPriority w:val="0"/>
    <w:rPr>
      <w:rFonts w:ascii="宋体" w:hAnsi="Times New Roman"/>
      <w:kern w:val="0"/>
      <w:position w:val="-6"/>
      <w:sz w:val="32"/>
      <w:szCs w:val="20"/>
    </w:rPr>
  </w:style>
  <w:style w:type="paragraph" w:customStyle="1" w:styleId="931">
    <w:name w:val="Char Char Char Char Char Char Char Char Char Char"/>
    <w:basedOn w:val="1"/>
    <w:qFormat/>
    <w:uiPriority w:val="0"/>
    <w:rPr>
      <w:rFonts w:ascii="宋体" w:hAnsi="Times New Roman"/>
      <w:kern w:val="0"/>
      <w:position w:val="-6"/>
      <w:sz w:val="32"/>
      <w:szCs w:val="20"/>
    </w:rPr>
  </w:style>
  <w:style w:type="paragraph" w:customStyle="1" w:styleId="932">
    <w:name w:val="Char Char Char Char2"/>
    <w:basedOn w:val="1"/>
    <w:qFormat/>
    <w:uiPriority w:val="0"/>
    <w:pPr>
      <w:spacing w:line="360" w:lineRule="auto"/>
    </w:pPr>
    <w:rPr>
      <w:rFonts w:ascii="Arial" w:hAnsi="Arial"/>
      <w:kern w:val="0"/>
      <w:position w:val="-6"/>
      <w:sz w:val="32"/>
      <w:szCs w:val="21"/>
    </w:rPr>
  </w:style>
  <w:style w:type="paragraph" w:customStyle="1" w:styleId="933">
    <w:name w:val="13 Char"/>
    <w:basedOn w:val="1"/>
    <w:qFormat/>
    <w:uiPriority w:val="0"/>
    <w:rPr>
      <w:rFonts w:ascii="Tahoma" w:hAnsi="Tahoma"/>
      <w:kern w:val="0"/>
      <w:position w:val="-6"/>
      <w:sz w:val="24"/>
      <w:szCs w:val="20"/>
    </w:rPr>
  </w:style>
  <w:style w:type="paragraph" w:customStyle="1" w:styleId="934">
    <w:name w:val="Char Char Char Char2 Char Char Char"/>
    <w:basedOn w:val="1"/>
    <w:qFormat/>
    <w:uiPriority w:val="0"/>
    <w:rPr>
      <w:rFonts w:ascii="宋体" w:hAnsi="Times New Roman"/>
      <w:kern w:val="0"/>
      <w:position w:val="-6"/>
      <w:sz w:val="32"/>
      <w:szCs w:val="20"/>
    </w:rPr>
  </w:style>
  <w:style w:type="paragraph" w:customStyle="1" w:styleId="935">
    <w:name w:val="Char Char Char Char Char Char2 Char Char Char Char"/>
    <w:basedOn w:val="1"/>
    <w:qFormat/>
    <w:uiPriority w:val="0"/>
    <w:rPr>
      <w:rFonts w:ascii="宋体" w:hAnsi="Times New Roman"/>
      <w:kern w:val="0"/>
      <w:position w:val="-6"/>
      <w:sz w:val="32"/>
      <w:szCs w:val="20"/>
    </w:rPr>
  </w:style>
  <w:style w:type="paragraph" w:customStyle="1" w:styleId="936">
    <w:name w:val="Char Char Char Char Char Char Char Char Char Char Char Char Char"/>
    <w:basedOn w:val="1"/>
    <w:qFormat/>
    <w:uiPriority w:val="0"/>
    <w:rPr>
      <w:rFonts w:ascii="宋体" w:hAnsi="Times New Roman"/>
      <w:kern w:val="0"/>
      <w:position w:val="-6"/>
      <w:sz w:val="32"/>
      <w:szCs w:val="20"/>
    </w:rPr>
  </w:style>
  <w:style w:type="paragraph" w:customStyle="1" w:styleId="937">
    <w:name w:val="a2"/>
    <w:basedOn w:val="1"/>
    <w:qFormat/>
    <w:uiPriority w:val="0"/>
    <w:pPr>
      <w:widowControl/>
      <w:spacing w:line="300" w:lineRule="atLeast"/>
      <w:jc w:val="left"/>
    </w:pPr>
    <w:rPr>
      <w:rFonts w:ascii="宋体" w:hAnsi="宋体" w:cs="宋体"/>
      <w:kern w:val="0"/>
      <w:position w:val="-6"/>
      <w:sz w:val="18"/>
      <w:szCs w:val="18"/>
    </w:rPr>
  </w:style>
  <w:style w:type="paragraph" w:customStyle="1" w:styleId="938">
    <w:name w:val="a3"/>
    <w:basedOn w:val="1"/>
    <w:qFormat/>
    <w:uiPriority w:val="0"/>
    <w:pPr>
      <w:widowControl/>
      <w:spacing w:line="300" w:lineRule="atLeast"/>
      <w:jc w:val="left"/>
    </w:pPr>
    <w:rPr>
      <w:rFonts w:ascii="宋体" w:hAnsi="宋体" w:cs="宋体"/>
      <w:kern w:val="0"/>
      <w:position w:val="-6"/>
      <w:sz w:val="18"/>
      <w:szCs w:val="18"/>
    </w:rPr>
  </w:style>
  <w:style w:type="paragraph" w:customStyle="1" w:styleId="939">
    <w:name w:val="纯文本3"/>
    <w:basedOn w:val="1"/>
    <w:qFormat/>
    <w:uiPriority w:val="0"/>
    <w:pPr>
      <w:adjustRightInd w:val="0"/>
      <w:textAlignment w:val="baseline"/>
    </w:pPr>
    <w:rPr>
      <w:rFonts w:ascii="宋体" w:hAnsi="Courier New"/>
      <w:kern w:val="0"/>
      <w:position w:val="-6"/>
      <w:sz w:val="32"/>
      <w:szCs w:val="20"/>
    </w:rPr>
  </w:style>
  <w:style w:type="paragraph" w:customStyle="1" w:styleId="940">
    <w:name w:val="正文文本 31"/>
    <w:basedOn w:val="1"/>
    <w:qFormat/>
    <w:uiPriority w:val="0"/>
    <w:pPr>
      <w:tabs>
        <w:tab w:val="left" w:pos="510"/>
      </w:tabs>
      <w:adjustRightInd w:val="0"/>
      <w:spacing w:line="430" w:lineRule="atLeast"/>
      <w:jc w:val="center"/>
      <w:textAlignment w:val="baseline"/>
    </w:pPr>
    <w:rPr>
      <w:rFonts w:ascii="宋体" w:hAnsi="Times New Roman"/>
      <w:spacing w:val="16"/>
      <w:kern w:val="0"/>
      <w:position w:val="-6"/>
      <w:sz w:val="32"/>
      <w:szCs w:val="20"/>
    </w:rPr>
  </w:style>
  <w:style w:type="paragraph" w:customStyle="1" w:styleId="941">
    <w:name w:val="标题 11"/>
    <w:basedOn w:val="2"/>
    <w:next w:val="2"/>
    <w:qFormat/>
    <w:uiPriority w:val="0"/>
    <w:pPr>
      <w:widowControl/>
      <w:tabs>
        <w:tab w:val="left" w:pos="360"/>
        <w:tab w:val="left" w:pos="428"/>
      </w:tabs>
      <w:overflowPunct w:val="0"/>
      <w:spacing w:before="0" w:after="0" w:line="600" w:lineRule="auto"/>
      <w:jc w:val="center"/>
    </w:pPr>
    <w:rPr>
      <w:rFonts w:ascii="楷体" w:hAnsi="宋体" w:eastAsia="楷体"/>
      <w:b w:val="0"/>
      <w:bCs w:val="0"/>
      <w:position w:val="-6"/>
      <w:sz w:val="40"/>
      <w:szCs w:val="20"/>
      <w:lang w:val="en-GB"/>
    </w:rPr>
  </w:style>
  <w:style w:type="paragraph" w:customStyle="1" w:styleId="942">
    <w:name w:val="标题 3(加粗)"/>
    <w:basedOn w:val="4"/>
    <w:qFormat/>
    <w:uiPriority w:val="0"/>
    <w:pPr>
      <w:spacing w:before="0" w:after="0" w:line="300" w:lineRule="auto"/>
    </w:pPr>
    <w:rPr>
      <w:rFonts w:ascii="宋体" w:hAnsi="Times New Roman"/>
      <w:kern w:val="0"/>
      <w:position w:val="-6"/>
      <w:sz w:val="24"/>
      <w:szCs w:val="30"/>
    </w:rPr>
  </w:style>
  <w:style w:type="paragraph" w:customStyle="1" w:styleId="943">
    <w:name w:val="pbu1_bullet1"/>
    <w:basedOn w:val="1"/>
    <w:qFormat/>
    <w:uiPriority w:val="0"/>
    <w:pPr>
      <w:widowControl/>
      <w:spacing w:after="182"/>
      <w:ind w:left="345" w:hanging="345"/>
      <w:jc w:val="left"/>
    </w:pPr>
    <w:rPr>
      <w:rFonts w:ascii="Arial" w:hAnsi="Arial" w:eastAsia="Arial Unicode MS" w:cs="Arial"/>
      <w:color w:val="000000"/>
      <w:kern w:val="0"/>
      <w:position w:val="-6"/>
      <w:sz w:val="16"/>
      <w:szCs w:val="16"/>
    </w:rPr>
  </w:style>
  <w:style w:type="paragraph" w:customStyle="1" w:styleId="944">
    <w:name w:val="标题6"/>
    <w:basedOn w:val="1"/>
    <w:qFormat/>
    <w:uiPriority w:val="0"/>
    <w:pPr>
      <w:keepNext/>
      <w:keepLines/>
      <w:spacing w:before="280" w:after="290" w:line="376" w:lineRule="auto"/>
      <w:outlineLvl w:val="3"/>
    </w:pPr>
    <w:rPr>
      <w:rFonts w:ascii="宋体" w:hAnsi="宋体"/>
      <w:b/>
      <w:bCs/>
      <w:kern w:val="0"/>
      <w:position w:val="-6"/>
      <w:sz w:val="32"/>
      <w:szCs w:val="28"/>
      <w:lang w:val="zh-CN"/>
    </w:rPr>
  </w:style>
  <w:style w:type="paragraph" w:customStyle="1" w:styleId="945">
    <w:name w:val="bold"/>
    <w:basedOn w:val="1"/>
    <w:qFormat/>
    <w:uiPriority w:val="0"/>
    <w:pPr>
      <w:widowControl/>
      <w:spacing w:before="100" w:beforeAutospacing="1" w:after="100" w:afterAutospacing="1"/>
      <w:jc w:val="left"/>
    </w:pPr>
    <w:rPr>
      <w:rFonts w:ascii="Arial Unicode MS" w:hAnsi="Arial Unicode MS" w:eastAsia="Arial Unicode MS" w:cs="Arial Unicode MS"/>
      <w:b/>
      <w:bCs/>
      <w:color w:val="000000"/>
      <w:kern w:val="0"/>
      <w:position w:val="-6"/>
      <w:sz w:val="24"/>
      <w:szCs w:val="20"/>
    </w:rPr>
  </w:style>
  <w:style w:type="paragraph" w:customStyle="1" w:styleId="946">
    <w:name w:val="smallbold"/>
    <w:basedOn w:val="1"/>
    <w:qFormat/>
    <w:uiPriority w:val="0"/>
    <w:pPr>
      <w:widowControl/>
      <w:spacing w:before="100" w:beforeAutospacing="1" w:after="100" w:afterAutospacing="1"/>
      <w:jc w:val="left"/>
    </w:pPr>
    <w:rPr>
      <w:rFonts w:ascii="Arial Unicode MS" w:hAnsi="Arial Unicode MS" w:eastAsia="Arial Unicode MS" w:cs="Arial Unicode MS"/>
      <w:b/>
      <w:bCs/>
      <w:color w:val="000000"/>
      <w:kern w:val="0"/>
      <w:position w:val="-6"/>
      <w:sz w:val="22"/>
    </w:rPr>
  </w:style>
  <w:style w:type="paragraph" w:customStyle="1" w:styleId="947">
    <w:name w:val="srchopt"/>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2"/>
    </w:rPr>
  </w:style>
  <w:style w:type="paragraph" w:customStyle="1" w:styleId="948">
    <w:name w:val="copyright"/>
    <w:basedOn w:val="1"/>
    <w:qFormat/>
    <w:uiPriority w:val="0"/>
    <w:pPr>
      <w:widowControl/>
      <w:spacing w:before="100" w:beforeAutospacing="1" w:after="100" w:afterAutospacing="1"/>
      <w:jc w:val="left"/>
    </w:pPr>
    <w:rPr>
      <w:rFonts w:ascii="Arial Unicode MS" w:hAnsi="Arial Unicode MS" w:eastAsia="Arial Unicode MS" w:cs="Arial Unicode MS"/>
      <w:color w:val="666666"/>
      <w:kern w:val="0"/>
      <w:position w:val="-6"/>
      <w:sz w:val="22"/>
    </w:rPr>
  </w:style>
  <w:style w:type="paragraph" w:customStyle="1" w:styleId="949">
    <w:name w:val="color333333"/>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4"/>
      <w:szCs w:val="20"/>
    </w:rPr>
  </w:style>
  <w:style w:type="paragraph" w:customStyle="1" w:styleId="950">
    <w:name w:val="color666666"/>
    <w:basedOn w:val="1"/>
    <w:qFormat/>
    <w:uiPriority w:val="0"/>
    <w:pPr>
      <w:widowControl/>
      <w:spacing w:before="100" w:beforeAutospacing="1" w:after="100" w:afterAutospacing="1"/>
      <w:jc w:val="left"/>
    </w:pPr>
    <w:rPr>
      <w:rFonts w:ascii="Arial Unicode MS" w:hAnsi="Arial Unicode MS" w:eastAsia="Arial Unicode MS" w:cs="Arial Unicode MS"/>
      <w:color w:val="666666"/>
      <w:kern w:val="0"/>
      <w:position w:val="-6"/>
      <w:sz w:val="24"/>
      <w:szCs w:val="20"/>
    </w:rPr>
  </w:style>
  <w:style w:type="paragraph" w:customStyle="1" w:styleId="951">
    <w:name w:val="color003366"/>
    <w:basedOn w:val="1"/>
    <w:qFormat/>
    <w:uiPriority w:val="0"/>
    <w:pPr>
      <w:widowControl/>
      <w:spacing w:before="100" w:beforeAutospacing="1" w:after="100" w:afterAutospacing="1"/>
      <w:jc w:val="left"/>
    </w:pPr>
    <w:rPr>
      <w:rFonts w:ascii="Arial Unicode MS" w:hAnsi="Arial Unicode MS" w:eastAsia="Arial Unicode MS" w:cs="Arial Unicode MS"/>
      <w:color w:val="003366"/>
      <w:kern w:val="0"/>
      <w:position w:val="-6"/>
      <w:sz w:val="24"/>
      <w:szCs w:val="20"/>
    </w:rPr>
  </w:style>
  <w:style w:type="paragraph" w:customStyle="1" w:styleId="952">
    <w:name w:val="color003366bld"/>
    <w:basedOn w:val="1"/>
    <w:qFormat/>
    <w:uiPriority w:val="0"/>
    <w:pPr>
      <w:widowControl/>
      <w:spacing w:before="100" w:beforeAutospacing="1" w:after="100" w:afterAutospacing="1"/>
      <w:jc w:val="left"/>
    </w:pPr>
    <w:rPr>
      <w:rFonts w:ascii="Arial Unicode MS" w:hAnsi="Arial Unicode MS" w:eastAsia="Arial Unicode MS" w:cs="Arial Unicode MS"/>
      <w:b/>
      <w:bCs/>
      <w:color w:val="003366"/>
      <w:kern w:val="0"/>
      <w:position w:val="-6"/>
      <w:sz w:val="24"/>
      <w:szCs w:val="20"/>
    </w:rPr>
  </w:style>
  <w:style w:type="paragraph" w:customStyle="1" w:styleId="953">
    <w:name w:val="colorffffff"/>
    <w:basedOn w:val="1"/>
    <w:qFormat/>
    <w:uiPriority w:val="0"/>
    <w:pPr>
      <w:widowControl/>
      <w:spacing w:before="100" w:beforeAutospacing="1" w:after="100" w:afterAutospacing="1"/>
      <w:jc w:val="left"/>
    </w:pPr>
    <w:rPr>
      <w:rFonts w:ascii="Arial Unicode MS" w:hAnsi="Arial Unicode MS" w:eastAsia="Arial Unicode MS" w:cs="Arial Unicode MS"/>
      <w:color w:val="FFFFFF"/>
      <w:kern w:val="0"/>
      <w:position w:val="-6"/>
      <w:sz w:val="24"/>
      <w:szCs w:val="20"/>
    </w:rPr>
  </w:style>
  <w:style w:type="paragraph" w:customStyle="1" w:styleId="954">
    <w:name w:val="colorffffffbld"/>
    <w:basedOn w:val="1"/>
    <w:qFormat/>
    <w:uiPriority w:val="0"/>
    <w:pPr>
      <w:widowControl/>
      <w:spacing w:before="100" w:beforeAutospacing="1" w:after="100" w:afterAutospacing="1"/>
      <w:jc w:val="left"/>
    </w:pPr>
    <w:rPr>
      <w:rFonts w:ascii="Arial Unicode MS" w:hAnsi="Arial Unicode MS" w:eastAsia="Arial Unicode MS" w:cs="Arial Unicode MS"/>
      <w:b/>
      <w:bCs/>
      <w:color w:val="FFFFFF"/>
      <w:kern w:val="0"/>
      <w:position w:val="-6"/>
      <w:sz w:val="24"/>
      <w:szCs w:val="20"/>
    </w:rPr>
  </w:style>
  <w:style w:type="paragraph" w:customStyle="1" w:styleId="955">
    <w:name w:val="countryind"/>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4"/>
      <w:szCs w:val="20"/>
    </w:rPr>
  </w:style>
  <w:style w:type="paragraph" w:customStyle="1" w:styleId="956">
    <w:name w:val="srchradbtn"/>
    <w:basedOn w:val="1"/>
    <w:qFormat/>
    <w:uiPriority w:val="0"/>
    <w:pPr>
      <w:widowControl/>
      <w:shd w:val="clear" w:color="auto" w:fill="E7E7E7"/>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57">
    <w:name w:val="color990000"/>
    <w:basedOn w:val="1"/>
    <w:qFormat/>
    <w:uiPriority w:val="0"/>
    <w:pPr>
      <w:widowControl/>
      <w:spacing w:before="100" w:beforeAutospacing="1" w:after="100" w:afterAutospacing="1"/>
      <w:jc w:val="left"/>
    </w:pPr>
    <w:rPr>
      <w:rFonts w:ascii="Arial Unicode MS" w:hAnsi="Arial Unicode MS" w:eastAsia="Arial Unicode MS" w:cs="Arial Unicode MS"/>
      <w:color w:val="990000"/>
      <w:kern w:val="0"/>
      <w:position w:val="-6"/>
      <w:sz w:val="24"/>
      <w:szCs w:val="20"/>
    </w:rPr>
  </w:style>
  <w:style w:type="paragraph" w:customStyle="1" w:styleId="958">
    <w:name w:val="color990000bld"/>
    <w:basedOn w:val="1"/>
    <w:qFormat/>
    <w:uiPriority w:val="0"/>
    <w:pPr>
      <w:widowControl/>
      <w:spacing w:before="100" w:beforeAutospacing="1" w:after="100" w:afterAutospacing="1"/>
      <w:jc w:val="left"/>
    </w:pPr>
    <w:rPr>
      <w:rFonts w:ascii="Arial Unicode MS" w:hAnsi="Arial Unicode MS" w:eastAsia="Arial Unicode MS" w:cs="Arial Unicode MS"/>
      <w:b/>
      <w:bCs/>
      <w:color w:val="990000"/>
      <w:kern w:val="0"/>
      <w:position w:val="-6"/>
      <w:sz w:val="24"/>
      <w:szCs w:val="20"/>
    </w:rPr>
  </w:style>
  <w:style w:type="paragraph" w:customStyle="1" w:styleId="959">
    <w:name w:val="colorccccccbg"/>
    <w:basedOn w:val="1"/>
    <w:qFormat/>
    <w:uiPriority w:val="0"/>
    <w:pPr>
      <w:widowControl/>
      <w:shd w:val="clear" w:color="auto" w:fill="CCCCCC"/>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0">
    <w:name w:val="colore7e7e7bg"/>
    <w:basedOn w:val="1"/>
    <w:qFormat/>
    <w:uiPriority w:val="0"/>
    <w:pPr>
      <w:widowControl/>
      <w:shd w:val="clear" w:color="auto" w:fill="E7E7E7"/>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1">
    <w:name w:val="cpqsrchopt"/>
    <w:basedOn w:val="1"/>
    <w:qFormat/>
    <w:uiPriority w:val="0"/>
    <w:pPr>
      <w:widowControl/>
      <w:spacing w:before="100" w:beforeAutospacing="1" w:after="100" w:afterAutospacing="1"/>
      <w:jc w:val="left"/>
    </w:pPr>
    <w:rPr>
      <w:rFonts w:ascii="Arial Unicode MS" w:hAnsi="Arial Unicode MS" w:eastAsia="Arial Unicode MS" w:cs="Arial Unicode MS"/>
      <w:color w:val="990000"/>
      <w:kern w:val="0"/>
      <w:position w:val="-6"/>
      <w:sz w:val="24"/>
      <w:szCs w:val="20"/>
      <w:u w:val="single"/>
    </w:rPr>
  </w:style>
  <w:style w:type="paragraph" w:customStyle="1" w:styleId="962">
    <w:name w:val="large"/>
    <w:basedOn w:val="1"/>
    <w:qFormat/>
    <w:uiPriority w:val="0"/>
    <w:pPr>
      <w:widowControl/>
      <w:spacing w:before="100" w:beforeAutospacing="1" w:after="100" w:afterAutospacing="1"/>
      <w:jc w:val="left"/>
    </w:pPr>
    <w:rPr>
      <w:rFonts w:ascii="Arial Unicode MS" w:hAnsi="Arial Unicode MS" w:eastAsia="Arial Unicode MS" w:cs="Arial Unicode MS"/>
      <w:color w:val="000000"/>
      <w:kern w:val="0"/>
      <w:position w:val="-6"/>
      <w:sz w:val="26"/>
      <w:szCs w:val="26"/>
    </w:rPr>
  </w:style>
  <w:style w:type="paragraph" w:customStyle="1" w:styleId="963">
    <w:name w:val="colordcdcdcbg"/>
    <w:basedOn w:val="1"/>
    <w:qFormat/>
    <w:uiPriority w:val="0"/>
    <w:pPr>
      <w:widowControl/>
      <w:shd w:val="clear" w:color="auto" w:fill="DCDCDC"/>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4">
    <w:name w:val="color666666bg"/>
    <w:basedOn w:val="1"/>
    <w:qFormat/>
    <w:uiPriority w:val="0"/>
    <w:pPr>
      <w:widowControl/>
      <w:shd w:val="clear" w:color="auto" w:fill="666666"/>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5">
    <w:name w:val="color999999bg"/>
    <w:basedOn w:val="1"/>
    <w:qFormat/>
    <w:uiPriority w:val="0"/>
    <w:pPr>
      <w:widowControl/>
      <w:shd w:val="clear" w:color="auto" w:fill="999999"/>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6">
    <w:name w:val="colorffffffbg"/>
    <w:basedOn w:val="1"/>
    <w:qFormat/>
    <w:uiPriority w:val="0"/>
    <w:pPr>
      <w:widowControl/>
      <w:shd w:val="clear" w:color="auto" w:fill="FFFFFF"/>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7">
    <w:name w:val="color000000bg"/>
    <w:basedOn w:val="1"/>
    <w:qFormat/>
    <w:uiPriority w:val="0"/>
    <w:pPr>
      <w:widowControl/>
      <w:shd w:val="clear" w:color="auto" w:fill="000000"/>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8">
    <w:name w:val="commbutton"/>
    <w:basedOn w:val="1"/>
    <w:qFormat/>
    <w:uiPriority w:val="0"/>
    <w:pPr>
      <w:widowControl/>
      <w:pBdr>
        <w:top w:val="single" w:color="FF9899" w:sz="12" w:space="0"/>
        <w:left w:val="single" w:color="FF9899" w:sz="12" w:space="0"/>
        <w:bottom w:val="single" w:color="CC0000" w:sz="12" w:space="0"/>
        <w:right w:val="single" w:color="CC0000" w:sz="12" w:space="0"/>
      </w:pBdr>
      <w:shd w:val="clear" w:color="auto" w:fill="FF0000"/>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69">
    <w:name w:val="primbutton"/>
    <w:basedOn w:val="1"/>
    <w:qFormat/>
    <w:uiPriority w:val="0"/>
    <w:pPr>
      <w:widowControl/>
      <w:pBdr>
        <w:top w:val="single" w:color="999999" w:sz="12" w:space="0"/>
        <w:left w:val="single" w:color="999999" w:sz="12" w:space="0"/>
        <w:bottom w:val="single" w:color="000000" w:sz="12" w:space="0"/>
        <w:right w:val="single" w:color="000000" w:sz="12" w:space="0"/>
      </w:pBdr>
      <w:shd w:val="clear" w:color="auto" w:fill="333333"/>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70">
    <w:name w:val="secbutton"/>
    <w:basedOn w:val="1"/>
    <w:qFormat/>
    <w:uiPriority w:val="0"/>
    <w:pPr>
      <w:widowControl/>
      <w:pBdr>
        <w:top w:val="single" w:color="CCCCCC" w:sz="12" w:space="0"/>
        <w:left w:val="single" w:color="CCCCCC" w:sz="12" w:space="0"/>
        <w:bottom w:val="single" w:color="333333" w:sz="12" w:space="0"/>
        <w:right w:val="single" w:color="333333" w:sz="12" w:space="0"/>
      </w:pBdr>
      <w:shd w:val="clear" w:color="auto" w:fill="666666"/>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71">
    <w:name w:val="themeheader"/>
    <w:basedOn w:val="1"/>
    <w:qFormat/>
    <w:uiPriority w:val="0"/>
    <w:pPr>
      <w:widowControl/>
      <w:spacing w:before="100" w:beforeAutospacing="1" w:after="100" w:afterAutospacing="1"/>
      <w:jc w:val="left"/>
    </w:pPr>
    <w:rPr>
      <w:rFonts w:ascii="Arial Unicode MS" w:hAnsi="Arial Unicode MS" w:eastAsia="Arial Unicode MS" w:cs="Arial Unicode MS"/>
      <w:b/>
      <w:bCs/>
      <w:color w:val="FFFFFF"/>
      <w:kern w:val="0"/>
      <w:position w:val="-6"/>
      <w:sz w:val="24"/>
      <w:szCs w:val="20"/>
    </w:rPr>
  </w:style>
  <w:style w:type="paragraph" w:customStyle="1" w:styleId="972">
    <w:name w:val="themebody"/>
    <w:basedOn w:val="1"/>
    <w:qFormat/>
    <w:uiPriority w:val="0"/>
    <w:pPr>
      <w:widowControl/>
      <w:spacing w:before="100" w:beforeAutospacing="1" w:after="100" w:afterAutospacing="1"/>
      <w:jc w:val="left"/>
    </w:pPr>
    <w:rPr>
      <w:rFonts w:ascii="Arial Unicode MS" w:hAnsi="Arial Unicode MS" w:eastAsia="Arial Unicode MS" w:cs="Arial Unicode MS"/>
      <w:color w:val="FFFFFF"/>
      <w:kern w:val="0"/>
      <w:position w:val="-6"/>
      <w:sz w:val="24"/>
      <w:szCs w:val="20"/>
    </w:rPr>
  </w:style>
  <w:style w:type="paragraph" w:customStyle="1" w:styleId="973">
    <w:name w:val="theme"/>
    <w:basedOn w:val="1"/>
    <w:qFormat/>
    <w:uiPriority w:val="0"/>
    <w:pPr>
      <w:widowControl/>
      <w:shd w:val="clear" w:color="auto" w:fill="CC0066"/>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74">
    <w:name w:val="副标题1"/>
    <w:basedOn w:val="1"/>
    <w:qFormat/>
    <w:uiPriority w:val="0"/>
    <w:pPr>
      <w:widowControl/>
      <w:spacing w:before="100" w:beforeAutospacing="1" w:after="100" w:afterAutospacing="1"/>
      <w:jc w:val="left"/>
    </w:pPr>
    <w:rPr>
      <w:rFonts w:ascii="Verdana" w:hAnsi="Verdana" w:cs="宋体"/>
      <w:b/>
      <w:bCs/>
      <w:color w:val="006600"/>
      <w:kern w:val="0"/>
      <w:position w:val="-6"/>
      <w:sz w:val="20"/>
      <w:szCs w:val="20"/>
    </w:rPr>
  </w:style>
  <w:style w:type="paragraph" w:customStyle="1" w:styleId="975">
    <w:name w:val="一级"/>
    <w:basedOn w:val="2"/>
    <w:qFormat/>
    <w:uiPriority w:val="0"/>
    <w:pPr>
      <w:widowControl/>
      <w:tabs>
        <w:tab w:val="left" w:pos="428"/>
      </w:tabs>
      <w:spacing w:before="0" w:after="0" w:line="240" w:lineRule="auto"/>
      <w:jc w:val="center"/>
    </w:pPr>
    <w:rPr>
      <w:rFonts w:ascii="宋体" w:hAnsi="Plotter"/>
      <w:bCs w:val="0"/>
      <w:kern w:val="2"/>
      <w:position w:val="-6"/>
      <w:sz w:val="28"/>
      <w:szCs w:val="24"/>
    </w:rPr>
  </w:style>
  <w:style w:type="paragraph" w:customStyle="1" w:styleId="976">
    <w:name w:val="正文9"/>
    <w:basedOn w:val="1"/>
    <w:qFormat/>
    <w:uiPriority w:val="0"/>
    <w:pPr>
      <w:widowControl/>
      <w:overflowPunct w:val="0"/>
      <w:autoSpaceDE w:val="0"/>
      <w:autoSpaceDN w:val="0"/>
      <w:adjustRightInd w:val="0"/>
      <w:spacing w:line="360" w:lineRule="auto"/>
      <w:ind w:left="567" w:firstLine="567"/>
      <w:textAlignment w:val="baseline"/>
    </w:pPr>
    <w:rPr>
      <w:rFonts w:ascii="楷体" w:hAnsi="Times New Roman" w:eastAsia="楷体"/>
      <w:kern w:val="0"/>
      <w:position w:val="-6"/>
      <w:sz w:val="28"/>
      <w:szCs w:val="20"/>
      <w:lang w:val="en-GB"/>
    </w:rPr>
  </w:style>
  <w:style w:type="paragraph" w:customStyle="1" w:styleId="977">
    <w:name w:val="标题 31"/>
    <w:basedOn w:val="1"/>
    <w:next w:val="976"/>
    <w:qFormat/>
    <w:uiPriority w:val="0"/>
    <w:pPr>
      <w:widowControl/>
      <w:overflowPunct w:val="0"/>
      <w:autoSpaceDE w:val="0"/>
      <w:autoSpaceDN w:val="0"/>
      <w:adjustRightInd w:val="0"/>
      <w:spacing w:line="360" w:lineRule="auto"/>
      <w:jc w:val="left"/>
      <w:textAlignment w:val="baseline"/>
    </w:pPr>
    <w:rPr>
      <w:rFonts w:ascii="楷体" w:hAnsi="Times New Roman" w:eastAsia="楷体"/>
      <w:b/>
      <w:kern w:val="0"/>
      <w:position w:val="-6"/>
      <w:sz w:val="32"/>
      <w:szCs w:val="20"/>
      <w:lang w:val="en-GB"/>
    </w:rPr>
  </w:style>
  <w:style w:type="paragraph" w:customStyle="1" w:styleId="978">
    <w:name w:val="标题 21"/>
    <w:basedOn w:val="1"/>
    <w:next w:val="977"/>
    <w:qFormat/>
    <w:uiPriority w:val="0"/>
    <w:pPr>
      <w:widowControl/>
      <w:overflowPunct w:val="0"/>
      <w:autoSpaceDE w:val="0"/>
      <w:autoSpaceDN w:val="0"/>
      <w:adjustRightInd w:val="0"/>
      <w:spacing w:line="360" w:lineRule="auto"/>
      <w:jc w:val="left"/>
      <w:textAlignment w:val="baseline"/>
    </w:pPr>
    <w:rPr>
      <w:rFonts w:ascii="楷体" w:hAnsi="Times New Roman" w:eastAsia="楷体"/>
      <w:b/>
      <w:kern w:val="0"/>
      <w:position w:val="-6"/>
      <w:sz w:val="36"/>
      <w:szCs w:val="20"/>
      <w:lang w:val="en-GB"/>
    </w:rPr>
  </w:style>
  <w:style w:type="paragraph" w:customStyle="1" w:styleId="979">
    <w:name w:val="pb1_body1"/>
    <w:basedOn w:val="1"/>
    <w:qFormat/>
    <w:uiPriority w:val="0"/>
    <w:pPr>
      <w:widowControl/>
      <w:spacing w:after="182"/>
      <w:jc w:val="left"/>
    </w:pPr>
    <w:rPr>
      <w:rFonts w:ascii="Arial" w:hAnsi="Arial" w:eastAsia="Arial Unicode MS" w:cs="Arial"/>
      <w:color w:val="000000"/>
      <w:kern w:val="0"/>
      <w:position w:val="-6"/>
      <w:sz w:val="16"/>
      <w:szCs w:val="16"/>
    </w:rPr>
  </w:style>
  <w:style w:type="paragraph" w:customStyle="1" w:styleId="980">
    <w:name w:val="pdefault"/>
    <w:basedOn w:val="1"/>
    <w:qFormat/>
    <w:uiPriority w:val="0"/>
    <w:pPr>
      <w:widowControl/>
      <w:spacing w:after="182"/>
      <w:jc w:val="left"/>
    </w:pPr>
    <w:rPr>
      <w:rFonts w:ascii="Arial" w:hAnsi="Arial" w:eastAsia="Arial Unicode MS" w:cs="Arial"/>
      <w:color w:val="000000"/>
      <w:kern w:val="0"/>
      <w:position w:val="-6"/>
      <w:sz w:val="16"/>
      <w:szCs w:val="16"/>
    </w:rPr>
  </w:style>
  <w:style w:type="paragraph" w:customStyle="1" w:styleId="981">
    <w:name w:val="正文9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982">
    <w:name w:val="二级"/>
    <w:basedOn w:val="1"/>
    <w:qFormat/>
    <w:uiPriority w:val="0"/>
    <w:pPr>
      <w:tabs>
        <w:tab w:val="left" w:pos="840"/>
      </w:tabs>
      <w:spacing w:beforeLines="50" w:afterLines="50" w:line="360" w:lineRule="auto"/>
      <w:ind w:left="840" w:hanging="420"/>
    </w:pPr>
    <w:rPr>
      <w:rFonts w:ascii="宋体" w:hAnsi="Plotter"/>
      <w:kern w:val="0"/>
      <w:position w:val="-6"/>
      <w:sz w:val="24"/>
      <w:szCs w:val="20"/>
    </w:rPr>
  </w:style>
  <w:style w:type="paragraph" w:customStyle="1" w:styleId="983">
    <w:name w:val="font8"/>
    <w:basedOn w:val="1"/>
    <w:qFormat/>
    <w:uiPriority w:val="0"/>
    <w:pPr>
      <w:widowControl/>
      <w:spacing w:before="100" w:beforeAutospacing="1" w:after="100" w:afterAutospacing="1"/>
      <w:jc w:val="left"/>
    </w:pPr>
    <w:rPr>
      <w:rFonts w:ascii="Arial" w:hAnsi="Arial" w:eastAsia="Arial Unicode MS" w:cs="Arial"/>
      <w:color w:val="000000"/>
      <w:kern w:val="0"/>
      <w:position w:val="-6"/>
      <w:sz w:val="18"/>
      <w:szCs w:val="18"/>
    </w:rPr>
  </w:style>
  <w:style w:type="paragraph" w:customStyle="1" w:styleId="984">
    <w:name w:val="font9"/>
    <w:basedOn w:val="1"/>
    <w:qFormat/>
    <w:uiPriority w:val="0"/>
    <w:pPr>
      <w:widowControl/>
      <w:spacing w:before="100" w:beforeAutospacing="1" w:after="100" w:afterAutospacing="1"/>
      <w:jc w:val="left"/>
    </w:pPr>
    <w:rPr>
      <w:rFonts w:hint="eastAsia" w:ascii="宋体" w:hAnsi="宋体" w:cs="Arial Unicode MS"/>
      <w:color w:val="000000"/>
      <w:kern w:val="0"/>
      <w:position w:val="-6"/>
      <w:sz w:val="18"/>
      <w:szCs w:val="18"/>
    </w:rPr>
  </w:style>
  <w:style w:type="paragraph" w:customStyle="1" w:styleId="985">
    <w:name w:val="font10"/>
    <w:basedOn w:val="1"/>
    <w:qFormat/>
    <w:uiPriority w:val="0"/>
    <w:pPr>
      <w:widowControl/>
      <w:spacing w:before="100" w:beforeAutospacing="1" w:after="100" w:afterAutospacing="1"/>
      <w:jc w:val="left"/>
    </w:pPr>
    <w:rPr>
      <w:rFonts w:ascii="Arial" w:hAnsi="Arial" w:eastAsia="Arial Unicode MS" w:cs="Arial"/>
      <w:color w:val="FF0000"/>
      <w:kern w:val="0"/>
      <w:position w:val="-6"/>
      <w:sz w:val="18"/>
      <w:szCs w:val="18"/>
    </w:rPr>
  </w:style>
  <w:style w:type="paragraph" w:customStyle="1" w:styleId="986">
    <w:name w:val="zTeFi"/>
    <w:next w:val="1"/>
    <w:qFormat/>
    <w:uiPriority w:val="0"/>
    <w:pPr>
      <w:ind w:left="28" w:right="28"/>
    </w:pPr>
    <w:rPr>
      <w:rFonts w:ascii="Arial" w:hAnsi="Arial" w:eastAsia="宋体" w:cs="Times New Roman"/>
      <w:caps/>
      <w:sz w:val="12"/>
      <w:lang w:val="en-US" w:eastAsia="zh-CN" w:bidi="ar-SA"/>
    </w:rPr>
  </w:style>
  <w:style w:type="paragraph" w:customStyle="1" w:styleId="987">
    <w:name w:val="普通(Web)9"/>
    <w:basedOn w:val="1"/>
    <w:qFormat/>
    <w:uiPriority w:val="0"/>
    <w:pPr>
      <w:widowControl/>
      <w:jc w:val="left"/>
    </w:pPr>
    <w:rPr>
      <w:rFonts w:ascii="宋体" w:hAnsi="宋体" w:cs="宋体"/>
      <w:kern w:val="0"/>
      <w:position w:val="-6"/>
      <w:sz w:val="24"/>
      <w:szCs w:val="20"/>
    </w:rPr>
  </w:style>
  <w:style w:type="paragraph" w:customStyle="1" w:styleId="988">
    <w:name w:val="style54"/>
    <w:basedOn w:val="1"/>
    <w:qFormat/>
    <w:uiPriority w:val="0"/>
    <w:pPr>
      <w:widowControl/>
      <w:spacing w:before="100" w:beforeAutospacing="1" w:after="100" w:afterAutospacing="1"/>
      <w:jc w:val="left"/>
    </w:pPr>
    <w:rPr>
      <w:rFonts w:ascii="宋体" w:hAnsi="宋体" w:cs="宋体"/>
      <w:color w:val="003366"/>
      <w:kern w:val="0"/>
      <w:position w:val="-6"/>
      <w:sz w:val="24"/>
      <w:szCs w:val="20"/>
    </w:rPr>
  </w:style>
  <w:style w:type="paragraph" w:customStyle="1" w:styleId="989">
    <w:name w:val="Char Char Char Char1"/>
    <w:basedOn w:val="1"/>
    <w:qFormat/>
    <w:uiPriority w:val="0"/>
    <w:rPr>
      <w:rFonts w:ascii="宋体" w:hAnsi="Times New Roman"/>
      <w:kern w:val="0"/>
      <w:position w:val="-6"/>
      <w:sz w:val="32"/>
      <w:szCs w:val="20"/>
    </w:rPr>
  </w:style>
  <w:style w:type="paragraph" w:customStyle="1" w:styleId="990">
    <w:name w:val="4titre4015"/>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991">
    <w:name w:val="5titre5015"/>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992">
    <w:name w:val="三级 Char"/>
    <w:basedOn w:val="1"/>
    <w:qFormat/>
    <w:uiPriority w:val="0"/>
    <w:pPr>
      <w:tabs>
        <w:tab w:val="left" w:pos="425"/>
      </w:tabs>
      <w:spacing w:line="360" w:lineRule="auto"/>
      <w:ind w:left="425" w:hanging="425"/>
    </w:pPr>
    <w:rPr>
      <w:rFonts w:ascii="宋体" w:hAnsi="Times New Roman"/>
      <w:kern w:val="0"/>
      <w:position w:val="-6"/>
      <w:sz w:val="32"/>
      <w:szCs w:val="20"/>
    </w:rPr>
  </w:style>
  <w:style w:type="paragraph" w:customStyle="1" w:styleId="993">
    <w:name w:val="Char Char Char Char Char Char1 Char Char Char Char"/>
    <w:basedOn w:val="1"/>
    <w:qFormat/>
    <w:uiPriority w:val="0"/>
    <w:rPr>
      <w:rFonts w:ascii="宋体" w:hAnsi="Times New Roman"/>
      <w:kern w:val="0"/>
      <w:position w:val="-6"/>
      <w:sz w:val="32"/>
      <w:szCs w:val="20"/>
    </w:rPr>
  </w:style>
  <w:style w:type="paragraph" w:customStyle="1" w:styleId="994">
    <w:name w:val="列表编号3"/>
    <w:basedOn w:val="1"/>
    <w:qFormat/>
    <w:uiPriority w:val="0"/>
    <w:pPr>
      <w:tabs>
        <w:tab w:val="left" w:pos="-560"/>
        <w:tab w:val="left" w:pos="900"/>
      </w:tabs>
      <w:spacing w:line="360" w:lineRule="auto"/>
      <w:ind w:left="900" w:hanging="420"/>
    </w:pPr>
    <w:rPr>
      <w:rFonts w:ascii="宋体" w:hAnsi="Times New Roman" w:eastAsia="仿宋_GB2312"/>
      <w:kern w:val="0"/>
      <w:position w:val="-6"/>
      <w:sz w:val="28"/>
      <w:szCs w:val="20"/>
    </w:rPr>
  </w:style>
  <w:style w:type="paragraph" w:customStyle="1" w:styleId="995">
    <w:name w:val="样式 标题 1ASAPHeading 1标题 1 Char标题 1 Char Char第一章h11heading 1..."/>
    <w:basedOn w:val="2"/>
    <w:qFormat/>
    <w:uiPriority w:val="0"/>
    <w:pPr>
      <w:widowControl/>
      <w:tabs>
        <w:tab w:val="left" w:pos="360"/>
        <w:tab w:val="left" w:pos="425"/>
        <w:tab w:val="left" w:pos="428"/>
      </w:tabs>
      <w:spacing w:before="0" w:after="0" w:line="600" w:lineRule="auto"/>
      <w:ind w:left="360" w:hanging="360"/>
      <w:jc w:val="center"/>
    </w:pPr>
    <w:rPr>
      <w:rFonts w:ascii="仿宋_GB2312" w:hAnsi="宋体" w:eastAsia="仿宋_GB2312" w:cs="宋体"/>
      <w:position w:val="-6"/>
      <w:sz w:val="36"/>
      <w:szCs w:val="20"/>
    </w:rPr>
  </w:style>
  <w:style w:type="paragraph" w:customStyle="1" w:styleId="996">
    <w:name w:val="样式 标题 2HD2Heading 2 HiddenH2ASAPHeading 2标题 2 CharH2 Char..."/>
    <w:basedOn w:val="3"/>
    <w:qFormat/>
    <w:uiPriority w:val="0"/>
    <w:pPr>
      <w:tabs>
        <w:tab w:val="left" w:pos="567"/>
      </w:tabs>
      <w:spacing w:before="0" w:after="0" w:line="360" w:lineRule="auto"/>
      <w:ind w:left="542" w:hanging="432"/>
      <w:jc w:val="left"/>
    </w:pPr>
    <w:rPr>
      <w:rFonts w:ascii="仿宋_GB2312" w:hAnsi="Arial" w:eastAsia="仿宋_GB2312" w:cs="宋体"/>
      <w:kern w:val="0"/>
      <w:position w:val="-6"/>
      <w:szCs w:val="20"/>
    </w:rPr>
  </w:style>
  <w:style w:type="paragraph" w:customStyle="1" w:styleId="997">
    <w:name w:val="RFP Question List 2"/>
    <w:basedOn w:val="1"/>
    <w:qFormat/>
    <w:uiPriority w:val="0"/>
    <w:pPr>
      <w:widowControl/>
      <w:tabs>
        <w:tab w:val="left" w:pos="720"/>
        <w:tab w:val="left" w:pos="900"/>
      </w:tabs>
      <w:spacing w:before="120" w:after="120" w:line="288" w:lineRule="auto"/>
      <w:ind w:left="900" w:hanging="420"/>
      <w:jc w:val="left"/>
    </w:pPr>
    <w:rPr>
      <w:rFonts w:ascii="宋体" w:hAnsi="Times New Roman"/>
      <w:color w:val="6666FF"/>
      <w:kern w:val="0"/>
      <w:position w:val="-6"/>
      <w:sz w:val="32"/>
      <w:szCs w:val="21"/>
      <w:lang w:val="en-GB" w:eastAsia="en-GB"/>
    </w:rPr>
  </w:style>
  <w:style w:type="paragraph" w:customStyle="1" w:styleId="998">
    <w:name w:val="1 Char Char Char Char Char Char Char"/>
    <w:basedOn w:val="1"/>
    <w:qFormat/>
    <w:uiPriority w:val="0"/>
    <w:pPr>
      <w:spacing w:line="360" w:lineRule="auto"/>
      <w:ind w:firstLine="200" w:firstLineChars="200"/>
    </w:pPr>
    <w:rPr>
      <w:rFonts w:ascii="Tahoma" w:hAnsi="Tahoma" w:eastAsia="仿宋_GB2312"/>
      <w:kern w:val="0"/>
      <w:position w:val="-6"/>
      <w:sz w:val="24"/>
      <w:szCs w:val="20"/>
    </w:rPr>
  </w:style>
  <w:style w:type="paragraph" w:customStyle="1" w:styleId="999">
    <w:name w:val="样式 仿宋_GB2312 小四 左 行距: 1.5 倍行距"/>
    <w:basedOn w:val="1"/>
    <w:qFormat/>
    <w:uiPriority w:val="0"/>
    <w:pPr>
      <w:spacing w:line="360" w:lineRule="auto"/>
      <w:ind w:firstLine="480" w:firstLineChars="200"/>
      <w:jc w:val="left"/>
    </w:pPr>
    <w:rPr>
      <w:rFonts w:ascii="仿宋_GB2312" w:hAnsi="宋体" w:eastAsia="仿宋_GB2312" w:cs="宋体"/>
      <w:kern w:val="0"/>
      <w:position w:val="-6"/>
      <w:sz w:val="24"/>
      <w:szCs w:val="20"/>
    </w:rPr>
  </w:style>
  <w:style w:type="paragraph" w:customStyle="1" w:styleId="1000">
    <w:name w:val="Char Char Char1 Char Char Char Char"/>
    <w:basedOn w:val="1"/>
    <w:qFormat/>
    <w:uiPriority w:val="0"/>
    <w:pPr>
      <w:spacing w:beforeLines="50" w:afterLines="50"/>
    </w:pPr>
    <w:rPr>
      <w:rFonts w:ascii="Tahoma" w:hAnsi="Tahoma"/>
      <w:kern w:val="0"/>
      <w:position w:val="-6"/>
      <w:sz w:val="24"/>
      <w:szCs w:val="20"/>
    </w:rPr>
  </w:style>
  <w:style w:type="paragraph" w:customStyle="1" w:styleId="1001">
    <w:name w:val="Char Char Char1 Char Char Char Char1"/>
    <w:basedOn w:val="1"/>
    <w:qFormat/>
    <w:uiPriority w:val="0"/>
    <w:pPr>
      <w:spacing w:beforeLines="50" w:afterLines="50"/>
    </w:pPr>
    <w:rPr>
      <w:rFonts w:ascii="Tahoma" w:hAnsi="Tahoma"/>
      <w:kern w:val="0"/>
      <w:position w:val="-6"/>
      <w:sz w:val="24"/>
      <w:szCs w:val="20"/>
    </w:rPr>
  </w:style>
  <w:style w:type="paragraph" w:customStyle="1" w:styleId="1002">
    <w:name w:val="List Bullet 1"/>
    <w:basedOn w:val="1"/>
    <w:qFormat/>
    <w:uiPriority w:val="0"/>
    <w:pPr>
      <w:widowControl/>
      <w:tabs>
        <w:tab w:val="left" w:pos="840"/>
        <w:tab w:val="left" w:pos="2670"/>
      </w:tabs>
      <w:ind w:left="840" w:hanging="420"/>
      <w:jc w:val="left"/>
    </w:pPr>
    <w:rPr>
      <w:rFonts w:ascii="Lucida Sans Unicode" w:hAnsi="Lucida Sans Unicode" w:eastAsia="Times New Roman"/>
      <w:kern w:val="0"/>
      <w:position w:val="-6"/>
      <w:sz w:val="20"/>
      <w:szCs w:val="20"/>
      <w:lang w:eastAsia="en-US"/>
    </w:rPr>
  </w:style>
  <w:style w:type="paragraph" w:customStyle="1" w:styleId="1003">
    <w:name w:val="样式 样式 正文首行缩进 2 + 左侧:  2 字符 首行缩进:  2 字符1 + 左侧:  2 字符 首行缩进:  2 字符"/>
    <w:basedOn w:val="1"/>
    <w:qFormat/>
    <w:uiPriority w:val="0"/>
    <w:pPr>
      <w:spacing w:line="360" w:lineRule="auto"/>
      <w:ind w:firstLine="200" w:firstLineChars="200"/>
    </w:pPr>
    <w:rPr>
      <w:rFonts w:ascii="宋体" w:hAnsi="Times New Roman"/>
      <w:kern w:val="0"/>
      <w:position w:val="-6"/>
      <w:sz w:val="24"/>
      <w:szCs w:val="20"/>
    </w:rPr>
  </w:style>
  <w:style w:type="paragraph" w:customStyle="1" w:styleId="1004">
    <w:name w:val="Style Left:  0.5&quot;"/>
    <w:basedOn w:val="1"/>
    <w:qFormat/>
    <w:uiPriority w:val="0"/>
    <w:pPr>
      <w:spacing w:line="360" w:lineRule="auto"/>
      <w:ind w:hanging="1"/>
    </w:pPr>
    <w:rPr>
      <w:rFonts w:ascii="宋体" w:hAnsi="Times New Roman"/>
      <w:kern w:val="0"/>
      <w:position w:val="-6"/>
      <w:sz w:val="32"/>
      <w:szCs w:val="21"/>
    </w:rPr>
  </w:style>
  <w:style w:type="paragraph" w:customStyle="1" w:styleId="1005">
    <w:name w:val="Table_Sm_Heading_Right"/>
    <w:basedOn w:val="1"/>
    <w:qFormat/>
    <w:uiPriority w:val="0"/>
    <w:pPr>
      <w:keepNext/>
      <w:keepLines/>
      <w:widowControl/>
      <w:spacing w:before="60" w:after="40"/>
      <w:jc w:val="right"/>
    </w:pPr>
    <w:rPr>
      <w:rFonts w:ascii="Arial" w:hAnsi="Arial" w:eastAsia="Times New Roman"/>
      <w:b/>
      <w:kern w:val="0"/>
      <w:position w:val="-6"/>
      <w:sz w:val="16"/>
      <w:szCs w:val="20"/>
      <w:lang w:eastAsia="en-US"/>
    </w:rPr>
  </w:style>
  <w:style w:type="paragraph" w:customStyle="1" w:styleId="1006">
    <w:name w:val="Table_Medium"/>
    <w:basedOn w:val="1"/>
    <w:qFormat/>
    <w:uiPriority w:val="0"/>
    <w:pPr>
      <w:widowControl/>
      <w:spacing w:before="40" w:after="40"/>
      <w:jc w:val="left"/>
    </w:pPr>
    <w:rPr>
      <w:rFonts w:ascii="Arial" w:hAnsi="Arial" w:eastAsia="Times New Roman"/>
      <w:kern w:val="0"/>
      <w:position w:val="-6"/>
      <w:sz w:val="18"/>
      <w:szCs w:val="20"/>
      <w:lang w:eastAsia="en-US"/>
    </w:rPr>
  </w:style>
  <w:style w:type="paragraph" w:customStyle="1" w:styleId="1007">
    <w:name w:val="Table_Center"/>
    <w:basedOn w:val="146"/>
    <w:qFormat/>
    <w:uiPriority w:val="0"/>
    <w:pPr>
      <w:spacing w:before="40" w:after="40"/>
      <w:jc w:val="center"/>
    </w:pPr>
    <w:rPr>
      <w:rFonts w:ascii="Futura Bk" w:hAnsi="Futura Bk"/>
      <w:sz w:val="20"/>
      <w:szCs w:val="20"/>
    </w:rPr>
  </w:style>
  <w:style w:type="paragraph" w:customStyle="1" w:styleId="1008">
    <w:name w:val="Parabody"/>
    <w:basedOn w:val="7"/>
    <w:qFormat/>
    <w:uiPriority w:val="0"/>
    <w:pPr>
      <w:widowControl/>
      <w:spacing w:after="240"/>
      <w:ind w:left="907" w:firstLine="0" w:firstLineChars="0"/>
      <w:jc w:val="left"/>
    </w:pPr>
    <w:rPr>
      <w:rFonts w:ascii="Helvetica" w:hAnsi="Helvetica"/>
      <w:kern w:val="0"/>
      <w:sz w:val="20"/>
      <w:szCs w:val="20"/>
      <w:lang w:val="en-GB" w:eastAsia="en-US"/>
    </w:rPr>
  </w:style>
  <w:style w:type="paragraph" w:customStyle="1" w:styleId="1009">
    <w:name w:val="WYD"/>
    <w:basedOn w:val="1"/>
    <w:qFormat/>
    <w:uiPriority w:val="0"/>
    <w:pPr>
      <w:widowControl/>
      <w:tabs>
        <w:tab w:val="left" w:pos="820"/>
        <w:tab w:val="left" w:pos="900"/>
      </w:tabs>
      <w:spacing w:line="360" w:lineRule="auto"/>
      <w:ind w:left="360" w:hanging="360"/>
      <w:jc w:val="left"/>
    </w:pPr>
    <w:rPr>
      <w:rFonts w:ascii="宋体" w:hAnsi="Times New Roman"/>
      <w:b/>
      <w:kern w:val="0"/>
      <w:position w:val="-6"/>
      <w:sz w:val="32"/>
      <w:szCs w:val="20"/>
    </w:rPr>
  </w:style>
  <w:style w:type="paragraph" w:customStyle="1" w:styleId="1010">
    <w:name w:val="tablehead"/>
    <w:basedOn w:val="1"/>
    <w:qFormat/>
    <w:uiPriority w:val="0"/>
    <w:pPr>
      <w:widowControl/>
      <w:shd w:val="clear" w:color="auto" w:fill="EDEDED"/>
      <w:spacing w:before="120" w:line="240" w:lineRule="atLeast"/>
      <w:jc w:val="left"/>
    </w:pPr>
    <w:rPr>
      <w:rFonts w:ascii="Arial" w:hAnsi="Arial" w:cs="Arial"/>
      <w:b/>
      <w:bCs/>
      <w:color w:val="000000"/>
      <w:kern w:val="0"/>
      <w:position w:val="-6"/>
      <w:sz w:val="18"/>
      <w:szCs w:val="18"/>
    </w:rPr>
  </w:style>
  <w:style w:type="paragraph" w:customStyle="1" w:styleId="1011">
    <w:name w:val="numberedlist"/>
    <w:basedOn w:val="1"/>
    <w:qFormat/>
    <w:uiPriority w:val="0"/>
    <w:pPr>
      <w:widowControl/>
      <w:shd w:val="clear" w:color="auto" w:fill="EDEDED"/>
      <w:spacing w:before="120" w:line="240" w:lineRule="atLeast"/>
      <w:ind w:left="-280"/>
      <w:jc w:val="left"/>
    </w:pPr>
    <w:rPr>
      <w:rFonts w:ascii="Arial" w:hAnsi="Arial" w:cs="Arial"/>
      <w:color w:val="000000"/>
      <w:kern w:val="0"/>
      <w:position w:val="-6"/>
      <w:sz w:val="18"/>
      <w:szCs w:val="18"/>
    </w:rPr>
  </w:style>
  <w:style w:type="paragraph" w:customStyle="1" w:styleId="1012">
    <w:name w:val="jumplist"/>
    <w:basedOn w:val="1"/>
    <w:qFormat/>
    <w:uiPriority w:val="0"/>
    <w:pPr>
      <w:widowControl/>
      <w:shd w:val="clear" w:color="auto" w:fill="EDEDED"/>
      <w:spacing w:before="120" w:line="240" w:lineRule="atLeast"/>
      <w:jc w:val="left"/>
    </w:pPr>
    <w:rPr>
      <w:rFonts w:ascii="Arial" w:hAnsi="Arial" w:cs="Arial"/>
      <w:b/>
      <w:bCs/>
      <w:color w:val="000000"/>
      <w:kern w:val="0"/>
      <w:position w:val="-6"/>
      <w:sz w:val="18"/>
      <w:szCs w:val="18"/>
    </w:rPr>
  </w:style>
  <w:style w:type="paragraph" w:customStyle="1" w:styleId="1013">
    <w:name w:val="DomSub"/>
    <w:basedOn w:val="1"/>
    <w:qFormat/>
    <w:uiPriority w:val="0"/>
    <w:pPr>
      <w:widowControl/>
      <w:ind w:left="1440"/>
      <w:jc w:val="left"/>
    </w:pPr>
    <w:rPr>
      <w:rFonts w:ascii="宋体" w:hAnsi="Times New Roman"/>
      <w:kern w:val="0"/>
      <w:position w:val="-6"/>
      <w:sz w:val="20"/>
      <w:szCs w:val="20"/>
    </w:rPr>
  </w:style>
  <w:style w:type="paragraph" w:customStyle="1" w:styleId="1014">
    <w:name w:val="CISection"/>
    <w:basedOn w:val="1"/>
    <w:qFormat/>
    <w:uiPriority w:val="0"/>
    <w:pPr>
      <w:widowControl/>
      <w:ind w:left="1080"/>
      <w:jc w:val="left"/>
    </w:pPr>
    <w:rPr>
      <w:rFonts w:ascii="宋体" w:hAnsi="Times New Roman"/>
      <w:kern w:val="0"/>
      <w:position w:val="-6"/>
      <w:sz w:val="20"/>
      <w:szCs w:val="20"/>
    </w:rPr>
  </w:style>
  <w:style w:type="paragraph" w:customStyle="1" w:styleId="1015">
    <w:name w:val="ASAPNormalIcon"/>
    <w:basedOn w:val="1"/>
    <w:qFormat/>
    <w:uiPriority w:val="0"/>
    <w:pPr>
      <w:widowControl/>
      <w:ind w:left="1440"/>
      <w:jc w:val="left"/>
    </w:pPr>
    <w:rPr>
      <w:rFonts w:ascii="宋体" w:hAnsi="Times New Roman"/>
      <w:kern w:val="0"/>
      <w:position w:val="-6"/>
      <w:sz w:val="20"/>
      <w:szCs w:val="20"/>
    </w:rPr>
  </w:style>
  <w:style w:type="paragraph" w:customStyle="1" w:styleId="101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Times New Roman" w:eastAsia="Arial Unicode MS"/>
      <w:kern w:val="0"/>
      <w:position w:val="-6"/>
      <w:sz w:val="20"/>
      <w:szCs w:val="20"/>
    </w:rPr>
  </w:style>
  <w:style w:type="paragraph" w:customStyle="1" w:styleId="1017">
    <w:name w:val="xl52"/>
    <w:basedOn w:val="1"/>
    <w:qFormat/>
    <w:uiPriority w:val="0"/>
    <w:pPr>
      <w:widowControl/>
      <w:pBdr>
        <w:top w:val="single" w:color="auto" w:sz="4" w:space="0"/>
      </w:pBdr>
      <w:spacing w:before="100" w:beforeAutospacing="1" w:after="100" w:afterAutospacing="1"/>
      <w:jc w:val="center"/>
    </w:pPr>
    <w:rPr>
      <w:rFonts w:ascii="Arial Unicode MS" w:hAnsi="Arial Unicode MS" w:eastAsia="Arial Unicode MS" w:cs="Arial Unicode MS"/>
      <w:kern w:val="0"/>
      <w:position w:val="-6"/>
      <w:sz w:val="20"/>
      <w:szCs w:val="20"/>
    </w:rPr>
  </w:style>
  <w:style w:type="paragraph" w:customStyle="1" w:styleId="1018">
    <w:name w:val="xl53"/>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position w:val="-6"/>
      <w:sz w:val="12"/>
      <w:szCs w:val="12"/>
    </w:rPr>
  </w:style>
  <w:style w:type="paragraph" w:customStyle="1" w:styleId="1019">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Times New Roman" w:eastAsia="Arial Unicode MS"/>
      <w:kern w:val="0"/>
      <w:position w:val="-6"/>
      <w:sz w:val="12"/>
      <w:szCs w:val="12"/>
    </w:rPr>
  </w:style>
  <w:style w:type="paragraph" w:customStyle="1" w:styleId="1020">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position w:val="-6"/>
      <w:sz w:val="12"/>
      <w:szCs w:val="12"/>
    </w:rPr>
  </w:style>
  <w:style w:type="paragraph" w:customStyle="1" w:styleId="1021">
    <w:name w:val="xl56"/>
    <w:basedOn w:val="1"/>
    <w:qFormat/>
    <w:uiPriority w:val="0"/>
    <w:pPr>
      <w:widowControl/>
      <w:spacing w:before="100" w:beforeAutospacing="1" w:after="100" w:afterAutospacing="1"/>
      <w:jc w:val="center"/>
    </w:pPr>
    <w:rPr>
      <w:rFonts w:ascii="Arial Unicode MS" w:hAnsi="Arial Unicode MS" w:eastAsia="Arial Unicode MS" w:cs="Arial Unicode MS"/>
      <w:b/>
      <w:bCs/>
      <w:kern w:val="0"/>
      <w:position w:val="-6"/>
      <w:sz w:val="24"/>
      <w:szCs w:val="20"/>
    </w:rPr>
  </w:style>
  <w:style w:type="paragraph" w:customStyle="1" w:styleId="1022">
    <w:name w:val="样式 正文首行缩进 + 小四 行距: 1.5 倍行距 首行缩进:  2 字符"/>
    <w:basedOn w:val="76"/>
    <w:qFormat/>
    <w:uiPriority w:val="0"/>
    <w:pPr>
      <w:widowControl/>
      <w:spacing w:line="360" w:lineRule="auto"/>
      <w:ind w:firstLine="480" w:firstLineChars="200"/>
      <w:jc w:val="left"/>
    </w:pPr>
    <w:rPr>
      <w:rFonts w:ascii="Times New Roman" w:hAnsi="Times New Roman" w:cs="宋体"/>
      <w:kern w:val="0"/>
      <w:sz w:val="24"/>
      <w:szCs w:val="20"/>
    </w:rPr>
  </w:style>
  <w:style w:type="paragraph" w:customStyle="1" w:styleId="1023">
    <w:name w:val="Bul/Num List"/>
    <w:basedOn w:val="1"/>
    <w:qFormat/>
    <w:uiPriority w:val="0"/>
    <w:pPr>
      <w:widowControl/>
      <w:spacing w:after="180" w:line="240" w:lineRule="atLeast"/>
      <w:ind w:left="2376" w:hanging="216"/>
      <w:jc w:val="left"/>
    </w:pPr>
    <w:rPr>
      <w:rFonts w:ascii="宋体" w:hAnsi="Times New Roman"/>
      <w:kern w:val="0"/>
      <w:position w:val="-6"/>
      <w:sz w:val="24"/>
      <w:szCs w:val="20"/>
      <w:lang w:eastAsia="en-US"/>
    </w:rPr>
  </w:style>
  <w:style w:type="paragraph" w:customStyle="1" w:styleId="1024">
    <w:name w:val="whs6"/>
    <w:basedOn w:val="1"/>
    <w:qFormat/>
    <w:uiPriority w:val="0"/>
    <w:pPr>
      <w:widowControl/>
      <w:shd w:val="clear" w:color="auto" w:fill="EDEDED"/>
      <w:spacing w:before="120" w:line="240" w:lineRule="atLeast"/>
      <w:jc w:val="left"/>
    </w:pPr>
    <w:rPr>
      <w:rFonts w:ascii="Arial" w:hAnsi="Arial" w:cs="Arial"/>
      <w:color w:val="000000"/>
      <w:kern w:val="0"/>
      <w:position w:val="-6"/>
      <w:sz w:val="18"/>
      <w:szCs w:val="18"/>
    </w:rPr>
  </w:style>
  <w:style w:type="paragraph" w:customStyle="1" w:styleId="1025">
    <w:name w:val="样式 Arial 加粗 黑色 左侧:  0.85 厘米 段前: 6 磅"/>
    <w:basedOn w:val="1"/>
    <w:next w:val="1022"/>
    <w:qFormat/>
    <w:uiPriority w:val="0"/>
    <w:pPr>
      <w:shd w:val="clear" w:color="auto" w:fill="EDEDED"/>
      <w:spacing w:before="120" w:line="360" w:lineRule="auto"/>
      <w:ind w:left="480"/>
    </w:pPr>
    <w:rPr>
      <w:rFonts w:ascii="Arial" w:hAnsi="Arial" w:cs="宋体"/>
      <w:b/>
      <w:bCs/>
      <w:color w:val="000000"/>
      <w:kern w:val="0"/>
      <w:position w:val="-6"/>
      <w:sz w:val="24"/>
      <w:szCs w:val="20"/>
    </w:rPr>
  </w:style>
  <w:style w:type="paragraph" w:customStyle="1" w:styleId="1026">
    <w:name w:val="样式 Arial 加粗 黑色 左侧:  0.85 厘米 段前: 6 磅1"/>
    <w:basedOn w:val="1"/>
    <w:qFormat/>
    <w:uiPriority w:val="0"/>
    <w:pPr>
      <w:spacing w:before="120" w:line="360" w:lineRule="auto"/>
      <w:ind w:left="480"/>
    </w:pPr>
    <w:rPr>
      <w:rFonts w:ascii="Arial" w:hAnsi="Arial" w:cs="宋体"/>
      <w:b/>
      <w:bCs/>
      <w:color w:val="000000"/>
      <w:kern w:val="0"/>
      <w:position w:val="-6"/>
      <w:sz w:val="24"/>
      <w:szCs w:val="20"/>
    </w:rPr>
  </w:style>
  <w:style w:type="paragraph" w:customStyle="1" w:styleId="1027">
    <w:name w:val="Char1 Char Char Char1 Char Char1 Char Char Char Char Char Char Char1 Char Char1 Char Char Char1"/>
    <w:basedOn w:val="23"/>
    <w:qFormat/>
    <w:uiPriority w:val="0"/>
    <w:pPr>
      <w:ind w:left="810" w:hanging="810"/>
    </w:pPr>
    <w:rPr>
      <w:rFonts w:ascii="Tahoma" w:hAnsi="Tahoma"/>
      <w:sz w:val="24"/>
    </w:rPr>
  </w:style>
  <w:style w:type="paragraph" w:customStyle="1" w:styleId="1028">
    <w:name w:val="项目编号1"/>
    <w:basedOn w:val="1"/>
    <w:qFormat/>
    <w:uiPriority w:val="0"/>
    <w:pPr>
      <w:tabs>
        <w:tab w:val="left" w:pos="420"/>
        <w:tab w:val="left" w:pos="1294"/>
      </w:tabs>
      <w:spacing w:line="360" w:lineRule="auto"/>
      <w:ind w:left="1320" w:hanging="480"/>
    </w:pPr>
    <w:rPr>
      <w:rFonts w:ascii="宋体" w:hAnsi="Times New Roman"/>
      <w:kern w:val="0"/>
      <w:position w:val="-6"/>
      <w:sz w:val="32"/>
      <w:szCs w:val="20"/>
    </w:rPr>
  </w:style>
  <w:style w:type="paragraph" w:customStyle="1" w:styleId="1029">
    <w:name w:val="Char Char1 Char Char Char Char Char Char1"/>
    <w:basedOn w:val="1"/>
    <w:qFormat/>
    <w:uiPriority w:val="0"/>
    <w:pPr>
      <w:widowControl/>
      <w:adjustRightInd w:val="0"/>
      <w:snapToGrid w:val="0"/>
      <w:spacing w:beforeLines="25" w:afterLines="25" w:line="240" w:lineRule="exact"/>
      <w:ind w:firstLine="560" w:firstLineChars="192"/>
      <w:jc w:val="left"/>
    </w:pPr>
    <w:rPr>
      <w:rFonts w:ascii="宋体" w:hAnsi="宋体"/>
      <w:kern w:val="0"/>
      <w:position w:val="-6"/>
      <w:sz w:val="28"/>
      <w:szCs w:val="28"/>
      <w:lang w:eastAsia="en-US"/>
    </w:rPr>
  </w:style>
  <w:style w:type="paragraph" w:customStyle="1" w:styleId="1030">
    <w:name w:val="标题4－连尉平"/>
    <w:basedOn w:val="1"/>
    <w:qFormat/>
    <w:uiPriority w:val="0"/>
    <w:rPr>
      <w:rFonts w:ascii="宋体" w:hAnsi="Times New Roman"/>
      <w:kern w:val="0"/>
      <w:position w:val="-6"/>
      <w:sz w:val="32"/>
      <w:szCs w:val="20"/>
    </w:rPr>
  </w:style>
  <w:style w:type="paragraph" w:customStyle="1" w:styleId="1031">
    <w:name w:val="正文文本缩进 4"/>
    <w:basedOn w:val="28"/>
    <w:qFormat/>
    <w:uiPriority w:val="0"/>
    <w:pPr>
      <w:widowControl/>
      <w:spacing w:before="120" w:line="360" w:lineRule="auto"/>
      <w:ind w:left="1701"/>
    </w:pPr>
    <w:rPr>
      <w:kern w:val="0"/>
      <w:sz w:val="24"/>
      <w:szCs w:val="21"/>
    </w:rPr>
  </w:style>
  <w:style w:type="paragraph" w:customStyle="1" w:styleId="1032">
    <w:name w:val="CN Head 2"/>
    <w:basedOn w:val="1"/>
    <w:qFormat/>
    <w:uiPriority w:val="0"/>
    <w:pPr>
      <w:widowControl/>
      <w:tabs>
        <w:tab w:val="left" w:pos="720"/>
        <w:tab w:val="left" w:pos="1260"/>
      </w:tabs>
      <w:spacing w:before="72" w:after="28"/>
      <w:ind w:left="1260" w:hanging="420"/>
      <w:jc w:val="left"/>
      <w:outlineLvl w:val="1"/>
    </w:pPr>
    <w:rPr>
      <w:rFonts w:ascii="宋体常规" w:hAnsi="宋体常规"/>
      <w:b/>
      <w:bCs/>
      <w:kern w:val="0"/>
      <w:position w:val="-6"/>
      <w:sz w:val="22"/>
      <w:lang w:eastAsia="en-US"/>
    </w:rPr>
  </w:style>
  <w:style w:type="paragraph" w:customStyle="1" w:styleId="1033">
    <w:name w:val="CN Head 3"/>
    <w:basedOn w:val="1"/>
    <w:qFormat/>
    <w:uiPriority w:val="0"/>
    <w:pPr>
      <w:widowControl/>
      <w:tabs>
        <w:tab w:val="left" w:pos="862"/>
        <w:tab w:val="left" w:pos="1680"/>
      </w:tabs>
      <w:spacing w:before="72" w:after="28"/>
      <w:ind w:left="1680" w:hanging="420"/>
      <w:jc w:val="left"/>
    </w:pPr>
    <w:rPr>
      <w:rFonts w:ascii="宋体常规" w:hAnsi="宋体常规"/>
      <w:b/>
      <w:bCs/>
      <w:kern w:val="0"/>
      <w:position w:val="-6"/>
      <w:sz w:val="20"/>
      <w:szCs w:val="20"/>
      <w:lang w:eastAsia="en-US"/>
    </w:rPr>
  </w:style>
  <w:style w:type="paragraph" w:customStyle="1" w:styleId="1034">
    <w:name w:val="CN Level 1 List"/>
    <w:basedOn w:val="1"/>
    <w:qFormat/>
    <w:uiPriority w:val="0"/>
    <w:pPr>
      <w:widowControl/>
      <w:tabs>
        <w:tab w:val="left" w:pos="360"/>
        <w:tab w:val="left" w:pos="2100"/>
      </w:tabs>
      <w:spacing w:before="28" w:after="28"/>
      <w:ind w:left="2100" w:hanging="420"/>
    </w:pPr>
    <w:rPr>
      <w:rFonts w:ascii="宋体常规" w:hAnsi="宋体常规"/>
      <w:kern w:val="0"/>
      <w:position w:val="-6"/>
      <w:sz w:val="20"/>
      <w:szCs w:val="20"/>
      <w:lang w:eastAsia="en-US"/>
    </w:rPr>
  </w:style>
  <w:style w:type="paragraph" w:customStyle="1" w:styleId="1035">
    <w:name w:val="CN Level 2 List"/>
    <w:basedOn w:val="1"/>
    <w:qFormat/>
    <w:uiPriority w:val="0"/>
    <w:pPr>
      <w:widowControl/>
      <w:tabs>
        <w:tab w:val="left" w:pos="900"/>
        <w:tab w:val="left" w:pos="2520"/>
      </w:tabs>
      <w:spacing w:before="28" w:after="28"/>
      <w:ind w:left="2520" w:hanging="420"/>
    </w:pPr>
    <w:rPr>
      <w:rFonts w:ascii="宋体常规" w:hAnsi="宋体常规"/>
      <w:kern w:val="0"/>
      <w:position w:val="-6"/>
      <w:sz w:val="20"/>
      <w:szCs w:val="20"/>
      <w:lang w:eastAsia="en-US"/>
    </w:rPr>
  </w:style>
  <w:style w:type="paragraph" w:customStyle="1" w:styleId="1036">
    <w:name w:val="CN Level 3 List"/>
    <w:basedOn w:val="1"/>
    <w:qFormat/>
    <w:uiPriority w:val="0"/>
    <w:pPr>
      <w:widowControl/>
      <w:tabs>
        <w:tab w:val="left" w:pos="1080"/>
        <w:tab w:val="left" w:pos="2940"/>
      </w:tabs>
      <w:spacing w:before="28" w:after="28"/>
      <w:ind w:left="2940" w:hanging="420"/>
    </w:pPr>
    <w:rPr>
      <w:rFonts w:ascii="宋体常规" w:hAnsi="宋体常规"/>
      <w:kern w:val="0"/>
      <w:position w:val="-6"/>
      <w:sz w:val="20"/>
      <w:szCs w:val="20"/>
      <w:lang w:eastAsia="en-US"/>
    </w:rPr>
  </w:style>
  <w:style w:type="paragraph" w:customStyle="1" w:styleId="1037">
    <w:name w:val="CN Level 4 List"/>
    <w:basedOn w:val="1"/>
    <w:qFormat/>
    <w:uiPriority w:val="0"/>
    <w:pPr>
      <w:widowControl/>
      <w:tabs>
        <w:tab w:val="left" w:pos="1440"/>
        <w:tab w:val="left" w:pos="3360"/>
      </w:tabs>
      <w:spacing w:before="28" w:after="28"/>
      <w:ind w:left="3360" w:hanging="420"/>
    </w:pPr>
    <w:rPr>
      <w:rFonts w:ascii="宋体常规" w:hAnsi="宋体常规"/>
      <w:kern w:val="0"/>
      <w:position w:val="-6"/>
      <w:sz w:val="20"/>
      <w:szCs w:val="20"/>
      <w:lang w:eastAsia="en-US"/>
    </w:rPr>
  </w:style>
  <w:style w:type="paragraph" w:customStyle="1" w:styleId="1038">
    <w:name w:val="CN Level 5 List"/>
    <w:basedOn w:val="1"/>
    <w:qFormat/>
    <w:uiPriority w:val="0"/>
    <w:pPr>
      <w:widowControl/>
      <w:tabs>
        <w:tab w:val="left" w:pos="1800"/>
        <w:tab w:val="left" w:pos="3780"/>
      </w:tabs>
      <w:spacing w:before="28" w:after="28"/>
      <w:ind w:left="3780" w:hanging="420"/>
    </w:pPr>
    <w:rPr>
      <w:rFonts w:ascii="宋体常规" w:hAnsi="宋体常规"/>
      <w:kern w:val="0"/>
      <w:position w:val="-6"/>
      <w:sz w:val="20"/>
      <w:szCs w:val="20"/>
      <w:lang w:eastAsia="en-US"/>
    </w:rPr>
  </w:style>
  <w:style w:type="paragraph" w:customStyle="1" w:styleId="1039">
    <w:name w:val="CN Title"/>
    <w:basedOn w:val="1"/>
    <w:qFormat/>
    <w:uiPriority w:val="0"/>
    <w:pPr>
      <w:widowControl/>
      <w:tabs>
        <w:tab w:val="left" w:pos="374"/>
      </w:tabs>
      <w:spacing w:before="144" w:after="72"/>
      <w:ind w:left="374" w:hanging="374"/>
      <w:jc w:val="center"/>
    </w:pPr>
    <w:rPr>
      <w:rFonts w:ascii="宋体常规" w:hAnsi="宋体常规"/>
      <w:b/>
      <w:bCs/>
      <w:kern w:val="0"/>
      <w:position w:val="-6"/>
      <w:sz w:val="28"/>
      <w:szCs w:val="28"/>
      <w:lang w:eastAsia="en-US"/>
    </w:rPr>
  </w:style>
  <w:style w:type="paragraph" w:customStyle="1" w:styleId="1040">
    <w:name w:val="Table Text Bullet 2"/>
    <w:basedOn w:val="806"/>
    <w:qFormat/>
    <w:uiPriority w:val="0"/>
    <w:pPr>
      <w:tabs>
        <w:tab w:val="left" w:pos="720"/>
        <w:tab w:val="left" w:pos="1125"/>
      </w:tabs>
      <w:snapToGrid/>
      <w:spacing w:before="60" w:after="60" w:line="288" w:lineRule="auto"/>
      <w:ind w:left="1260" w:hanging="420"/>
    </w:pPr>
    <w:rPr>
      <w:rFonts w:ascii="Times New Roman" w:hAnsi="Times New Roman" w:cs="Times New Roman"/>
      <w:sz w:val="19"/>
      <w:szCs w:val="19"/>
      <w:lang w:val="en-GB" w:eastAsia="en-GB"/>
    </w:rPr>
  </w:style>
  <w:style w:type="paragraph" w:customStyle="1" w:styleId="1041">
    <w:name w:val="样式 宋体 五号 行距: 单倍行距"/>
    <w:basedOn w:val="1"/>
    <w:qFormat/>
    <w:uiPriority w:val="0"/>
    <w:rPr>
      <w:rFonts w:ascii="宋体" w:hAnsi="宋体"/>
      <w:kern w:val="0"/>
      <w:position w:val="-6"/>
      <w:sz w:val="32"/>
      <w:szCs w:val="20"/>
    </w:rPr>
  </w:style>
  <w:style w:type="paragraph" w:customStyle="1" w:styleId="1042">
    <w:name w:val="表格表头"/>
    <w:basedOn w:val="1"/>
    <w:next w:val="7"/>
    <w:qFormat/>
    <w:uiPriority w:val="0"/>
    <w:pPr>
      <w:tabs>
        <w:tab w:val="left" w:pos="0"/>
        <w:tab w:val="left" w:pos="840"/>
      </w:tabs>
      <w:jc w:val="center"/>
    </w:pPr>
    <w:rPr>
      <w:rFonts w:ascii="宋体" w:hAnsi="Times New Roman"/>
      <w:kern w:val="0"/>
      <w:position w:val="-6"/>
      <w:sz w:val="32"/>
      <w:szCs w:val="20"/>
    </w:rPr>
  </w:style>
  <w:style w:type="paragraph" w:customStyle="1" w:styleId="1043">
    <w:name w:val="Legal"/>
    <w:basedOn w:val="1"/>
    <w:qFormat/>
    <w:uiPriority w:val="0"/>
    <w:pPr>
      <w:widowControl/>
      <w:overflowPunct w:val="0"/>
      <w:autoSpaceDE w:val="0"/>
      <w:autoSpaceDN w:val="0"/>
      <w:adjustRightInd w:val="0"/>
      <w:spacing w:after="240"/>
      <w:ind w:left="2160"/>
      <w:jc w:val="left"/>
      <w:textAlignment w:val="baseline"/>
    </w:pPr>
    <w:rPr>
      <w:rFonts w:ascii="Times" w:hAnsi="Times"/>
      <w:kern w:val="0"/>
      <w:position w:val="-6"/>
      <w:sz w:val="32"/>
      <w:szCs w:val="20"/>
    </w:rPr>
  </w:style>
  <w:style w:type="paragraph" w:styleId="1044">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045">
    <w:name w:val="Char Char Char Char Char Char Char1 Char Char Char"/>
    <w:basedOn w:val="1"/>
    <w:next w:val="1"/>
    <w:qFormat/>
    <w:uiPriority w:val="0"/>
    <w:pPr>
      <w:tabs>
        <w:tab w:val="left" w:pos="777"/>
      </w:tabs>
      <w:spacing w:beforeLines="50" w:afterLines="100" w:line="360" w:lineRule="auto"/>
      <w:ind w:left="1105" w:hanging="748" w:firstLineChars="150"/>
      <w:jc w:val="center"/>
    </w:pPr>
    <w:rPr>
      <w:rFonts w:ascii="宋体" w:hAnsi="Times New Roman"/>
      <w:kern w:val="0"/>
      <w:position w:val="-6"/>
      <w:sz w:val="24"/>
      <w:szCs w:val="20"/>
    </w:rPr>
  </w:style>
  <w:style w:type="paragraph" w:customStyle="1" w:styleId="1046">
    <w:name w:val="xl63"/>
    <w:basedOn w:val="1"/>
    <w:qFormat/>
    <w:uiPriority w:val="0"/>
    <w:pPr>
      <w:widowControl/>
      <w:spacing w:before="100" w:beforeAutospacing="1" w:after="100" w:afterAutospacing="1"/>
      <w:jc w:val="center"/>
    </w:pPr>
    <w:rPr>
      <w:rFonts w:ascii="宋体" w:hAnsi="宋体" w:cs="宋体"/>
      <w:kern w:val="0"/>
      <w:position w:val="-6"/>
      <w:sz w:val="24"/>
      <w:szCs w:val="20"/>
    </w:rPr>
  </w:style>
  <w:style w:type="paragraph" w:customStyle="1" w:styleId="1047">
    <w:name w:val="xl64"/>
    <w:basedOn w:val="1"/>
    <w:qFormat/>
    <w:uiPriority w:val="0"/>
    <w:pPr>
      <w:widowControl/>
      <w:pBdr>
        <w:left w:val="single" w:color="auto" w:sz="8" w:space="0"/>
        <w:bottom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48">
    <w:name w:val="xl65"/>
    <w:basedOn w:val="1"/>
    <w:qFormat/>
    <w:uiPriority w:val="0"/>
    <w:pPr>
      <w:widowControl/>
      <w:pBdr>
        <w:bottom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49">
    <w:name w:val="xl66"/>
    <w:basedOn w:val="1"/>
    <w:qFormat/>
    <w:uiPriority w:val="0"/>
    <w:pPr>
      <w:widowControl/>
      <w:pBdr>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0">
    <w:name w:val="xl67"/>
    <w:basedOn w:val="1"/>
    <w:qFormat/>
    <w:uiPriority w:val="0"/>
    <w:pPr>
      <w:widowControl/>
      <w:pBdr>
        <w:right w:val="single" w:color="auto" w:sz="8" w:space="0"/>
      </w:pBdr>
      <w:spacing w:before="100" w:beforeAutospacing="1" w:after="100" w:afterAutospacing="1"/>
    </w:pPr>
    <w:rPr>
      <w:rFonts w:ascii="Wingdings" w:hAnsi="Wingdings" w:cs="宋体"/>
      <w:kern w:val="0"/>
      <w:position w:val="-6"/>
      <w:sz w:val="18"/>
      <w:szCs w:val="18"/>
    </w:rPr>
  </w:style>
  <w:style w:type="paragraph" w:customStyle="1" w:styleId="1051">
    <w:name w:val="xl68"/>
    <w:basedOn w:val="1"/>
    <w:qFormat/>
    <w:uiPriority w:val="0"/>
    <w:pPr>
      <w:widowControl/>
      <w:pBdr>
        <w:bottom w:val="single" w:color="auto" w:sz="8" w:space="0"/>
        <w:right w:val="single" w:color="auto" w:sz="8" w:space="0"/>
      </w:pBdr>
      <w:spacing w:before="100" w:beforeAutospacing="1" w:after="100" w:afterAutospacing="1"/>
    </w:pPr>
    <w:rPr>
      <w:rFonts w:ascii="Wingdings" w:hAnsi="Wingdings" w:cs="宋体"/>
      <w:kern w:val="0"/>
      <w:position w:val="-6"/>
      <w:sz w:val="18"/>
      <w:szCs w:val="18"/>
    </w:rPr>
  </w:style>
  <w:style w:type="paragraph" w:customStyle="1" w:styleId="1052">
    <w:name w:val="xl69"/>
    <w:basedOn w:val="1"/>
    <w:qFormat/>
    <w:uiPriority w:val="0"/>
    <w:pPr>
      <w:widowControl/>
      <w:pBdr>
        <w:top w:val="single" w:color="auto" w:sz="8" w:space="0"/>
        <w:bottom w:val="single" w:color="auto" w:sz="8" w:space="0"/>
        <w:right w:val="single" w:color="auto" w:sz="8" w:space="0"/>
      </w:pBdr>
      <w:shd w:val="clear" w:color="000000" w:fill="00CCFF"/>
      <w:spacing w:before="100" w:beforeAutospacing="1" w:after="100" w:afterAutospacing="1"/>
      <w:jc w:val="center"/>
    </w:pPr>
    <w:rPr>
      <w:rFonts w:ascii="宋体" w:hAnsi="宋体" w:cs="宋体"/>
      <w:b/>
      <w:bCs/>
      <w:kern w:val="0"/>
      <w:position w:val="-6"/>
      <w:sz w:val="32"/>
      <w:szCs w:val="21"/>
    </w:rPr>
  </w:style>
  <w:style w:type="paragraph" w:customStyle="1" w:styleId="1053">
    <w:name w:val="xl70"/>
    <w:basedOn w:val="1"/>
    <w:qFormat/>
    <w:uiPriority w:val="0"/>
    <w:pPr>
      <w:widowControl/>
      <w:pBdr>
        <w:top w:val="single" w:color="auto" w:sz="8" w:space="0"/>
        <w:bottom w:val="single" w:color="auto" w:sz="8" w:space="0"/>
        <w:right w:val="single" w:color="auto" w:sz="8" w:space="0"/>
      </w:pBdr>
      <w:shd w:val="clear" w:color="000000" w:fill="00CCFF"/>
      <w:spacing w:before="100" w:beforeAutospacing="1" w:after="100" w:afterAutospacing="1"/>
    </w:pPr>
    <w:rPr>
      <w:rFonts w:ascii="宋体" w:hAnsi="宋体" w:cs="宋体"/>
      <w:b/>
      <w:bCs/>
      <w:kern w:val="0"/>
      <w:position w:val="-6"/>
      <w:sz w:val="32"/>
      <w:szCs w:val="21"/>
    </w:rPr>
  </w:style>
  <w:style w:type="paragraph" w:customStyle="1" w:styleId="1054">
    <w:name w:val="xl71"/>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55">
    <w:name w:val="xl72"/>
    <w:basedOn w:val="1"/>
    <w:qFormat/>
    <w:uiPriority w:val="0"/>
    <w:pPr>
      <w:widowControl/>
      <w:pBdr>
        <w:top w:val="single" w:color="auto" w:sz="8" w:space="0"/>
        <w:left w:val="single" w:color="auto" w:sz="8" w:space="0"/>
        <w:bottom w:val="single" w:color="auto" w:sz="8" w:space="0"/>
        <w:right w:val="single" w:color="auto" w:sz="8" w:space="0"/>
      </w:pBdr>
      <w:shd w:val="clear" w:color="000000" w:fill="00CCFF"/>
      <w:spacing w:before="100" w:beforeAutospacing="1" w:after="100" w:afterAutospacing="1"/>
      <w:jc w:val="center"/>
    </w:pPr>
    <w:rPr>
      <w:rFonts w:ascii="宋体" w:hAnsi="宋体" w:cs="宋体"/>
      <w:b/>
      <w:bCs/>
      <w:kern w:val="0"/>
      <w:position w:val="-6"/>
      <w:sz w:val="32"/>
      <w:szCs w:val="21"/>
    </w:rPr>
  </w:style>
  <w:style w:type="paragraph" w:customStyle="1" w:styleId="1056">
    <w:name w:val="xl73"/>
    <w:basedOn w:val="1"/>
    <w:qFormat/>
    <w:uiPriority w:val="0"/>
    <w:pPr>
      <w:widowControl/>
      <w:pBdr>
        <w:bottom w:val="single" w:color="auto" w:sz="8" w:space="0"/>
      </w:pBdr>
      <w:spacing w:before="100" w:beforeAutospacing="1" w:after="100" w:afterAutospacing="1"/>
      <w:jc w:val="center"/>
    </w:pPr>
    <w:rPr>
      <w:rFonts w:ascii="宋体" w:hAnsi="宋体" w:cs="宋体"/>
      <w:b/>
      <w:bCs/>
      <w:kern w:val="0"/>
      <w:position w:val="-6"/>
      <w:sz w:val="28"/>
      <w:szCs w:val="28"/>
    </w:rPr>
  </w:style>
  <w:style w:type="paragraph" w:customStyle="1" w:styleId="1057">
    <w:name w:val="xl74"/>
    <w:basedOn w:val="1"/>
    <w:qFormat/>
    <w:uiPriority w:val="0"/>
    <w:pPr>
      <w:widowControl/>
      <w:pBdr>
        <w:top w:val="single" w:color="auto" w:sz="8" w:space="0"/>
        <w:left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8">
    <w:name w:val="xl75"/>
    <w:basedOn w:val="1"/>
    <w:qFormat/>
    <w:uiPriority w:val="0"/>
    <w:pPr>
      <w:widowControl/>
      <w:pBdr>
        <w:left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9">
    <w:name w:val="xl76"/>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0">
    <w:name w:val="xl77"/>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1">
    <w:name w:val="xl78"/>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2">
    <w:name w:val="shortdesc"/>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1063">
    <w:name w:val="p"/>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1064">
    <w:name w:val="Heading Bar"/>
    <w:basedOn w:val="1"/>
    <w:next w:val="4"/>
    <w:qFormat/>
    <w:uiPriority w:val="0"/>
    <w:pPr>
      <w:keepNext/>
      <w:keepLines/>
      <w:shd w:val="solid" w:color="auto" w:fill="auto"/>
      <w:overflowPunct w:val="0"/>
      <w:autoSpaceDE w:val="0"/>
      <w:autoSpaceDN w:val="0"/>
      <w:adjustRightInd w:val="0"/>
      <w:spacing w:before="240"/>
      <w:ind w:right="7920"/>
      <w:textAlignment w:val="baseline"/>
    </w:pPr>
    <w:rPr>
      <w:rFonts w:ascii="Book Antiqua" w:hAnsi="Book Antiqua"/>
      <w:color w:val="FFFFFF"/>
      <w:kern w:val="0"/>
      <w:position w:val="-6"/>
      <w:sz w:val="8"/>
      <w:szCs w:val="20"/>
    </w:rPr>
  </w:style>
  <w:style w:type="paragraph" w:customStyle="1" w:styleId="1065">
    <w:name w:val="列举文字"/>
    <w:basedOn w:val="1066"/>
    <w:qFormat/>
    <w:uiPriority w:val="0"/>
    <w:pPr>
      <w:tabs>
        <w:tab w:val="left" w:pos="418"/>
        <w:tab w:val="left" w:pos="780"/>
        <w:tab w:val="left" w:pos="840"/>
        <w:tab w:val="left" w:pos="902"/>
      </w:tabs>
      <w:ind w:left="840" w:hanging="420"/>
    </w:pPr>
    <w:rPr>
      <w:b w:val="0"/>
    </w:rPr>
  </w:style>
  <w:style w:type="paragraph" w:customStyle="1" w:styleId="1066">
    <w:name w:val="符号正文"/>
    <w:basedOn w:val="76"/>
    <w:qFormat/>
    <w:uiPriority w:val="0"/>
    <w:pPr>
      <w:tabs>
        <w:tab w:val="left" w:pos="418"/>
        <w:tab w:val="left" w:pos="902"/>
      </w:tabs>
      <w:spacing w:after="93"/>
      <w:ind w:left="902" w:firstLine="0" w:firstLineChars="0"/>
    </w:pPr>
    <w:rPr>
      <w:rFonts w:ascii="Times New Roman" w:hAnsi="Times New Roman"/>
      <w:b/>
    </w:rPr>
  </w:style>
  <w:style w:type="paragraph" w:customStyle="1" w:styleId="1067">
    <w:name w:val="方案正文"/>
    <w:basedOn w:val="77"/>
    <w:qFormat/>
    <w:uiPriority w:val="0"/>
    <w:pPr>
      <w:adjustRightInd w:val="0"/>
      <w:spacing w:before="100" w:beforeAutospacing="1" w:after="100" w:afterAutospacing="1" w:line="300" w:lineRule="auto"/>
      <w:ind w:left="0" w:leftChars="0" w:firstLine="200"/>
      <w:jc w:val="left"/>
    </w:pPr>
    <w:rPr>
      <w:rFonts w:ascii="仿宋" w:hAnsi="仿宋" w:eastAsia="仿宋"/>
      <w:sz w:val="24"/>
    </w:rPr>
  </w:style>
  <w:style w:type="paragraph" w:customStyle="1" w:styleId="1068">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069">
    <w:name w:val="list_5"/>
    <w:basedOn w:val="7"/>
    <w:link w:val="1070"/>
    <w:qFormat/>
    <w:uiPriority w:val="0"/>
    <w:pPr>
      <w:spacing w:line="360" w:lineRule="auto"/>
      <w:ind w:firstLine="0" w:firstLineChars="0"/>
    </w:pPr>
    <w:rPr>
      <w:rFonts w:ascii="宋体" w:hAnsi="宋体"/>
      <w:szCs w:val="21"/>
    </w:rPr>
  </w:style>
  <w:style w:type="character" w:customStyle="1" w:styleId="1070">
    <w:name w:val="list_5 Char"/>
    <w:link w:val="1069"/>
    <w:qFormat/>
    <w:uiPriority w:val="0"/>
    <w:rPr>
      <w:rFonts w:ascii="宋体" w:hAnsi="宋体"/>
      <w:kern w:val="2"/>
      <w:sz w:val="21"/>
      <w:szCs w:val="21"/>
    </w:rPr>
  </w:style>
  <w:style w:type="paragraph" w:customStyle="1" w:styleId="1071">
    <w:name w:val="xl2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24"/>
      <w:szCs w:val="24"/>
    </w:rPr>
  </w:style>
  <w:style w:type="paragraph" w:customStyle="1" w:styleId="1072">
    <w:name w:val="MM Topic 1"/>
    <w:basedOn w:val="2"/>
    <w:qFormat/>
    <w:uiPriority w:val="0"/>
    <w:pPr>
      <w:tabs>
        <w:tab w:val="left" w:pos="425"/>
      </w:tabs>
      <w:spacing w:before="100" w:beforeAutospacing="1" w:after="100" w:afterAutospacing="1" w:line="360" w:lineRule="auto"/>
    </w:pPr>
    <w:rPr>
      <w:rFonts w:ascii="仿宋" w:hAnsi="仿宋" w:eastAsia="仿宋"/>
    </w:rPr>
  </w:style>
  <w:style w:type="paragraph" w:customStyle="1" w:styleId="1073">
    <w:name w:val="MM Topic 2"/>
    <w:basedOn w:val="3"/>
    <w:qFormat/>
    <w:uiPriority w:val="0"/>
    <w:pPr>
      <w:tabs>
        <w:tab w:val="left" w:pos="992"/>
      </w:tabs>
      <w:spacing w:before="100" w:beforeAutospacing="1" w:after="100" w:afterAutospacing="1" w:line="300" w:lineRule="auto"/>
      <w:jc w:val="left"/>
    </w:pPr>
    <w:rPr>
      <w:rFonts w:ascii="仿宋" w:hAnsi="仿宋" w:eastAsia="仿宋"/>
    </w:rPr>
  </w:style>
  <w:style w:type="paragraph" w:customStyle="1" w:styleId="1074">
    <w:name w:val="MM Topic 4"/>
    <w:basedOn w:val="5"/>
    <w:qFormat/>
    <w:uiPriority w:val="0"/>
    <w:pPr>
      <w:keepNext/>
      <w:keepLines/>
      <w:tabs>
        <w:tab w:val="left" w:pos="1984"/>
      </w:tabs>
      <w:autoSpaceDE/>
      <w:autoSpaceDN/>
      <w:adjustRightInd/>
      <w:spacing w:before="100" w:beforeAutospacing="1" w:after="100" w:afterAutospacing="1" w:line="300" w:lineRule="auto"/>
      <w:textAlignment w:val="auto"/>
    </w:pPr>
    <w:rPr>
      <w:rFonts w:ascii="仿宋" w:hAnsi="仿宋" w:eastAsia="仿宋"/>
      <w:b/>
      <w:bCs/>
      <w:sz w:val="28"/>
      <w:szCs w:val="28"/>
    </w:rPr>
  </w:style>
  <w:style w:type="character" w:customStyle="1" w:styleId="1075">
    <w:name w:val="样式3 Char"/>
    <w:qFormat/>
    <w:uiPriority w:val="0"/>
    <w:rPr>
      <w:rFonts w:ascii="仿宋" w:hAnsi="仿宋" w:eastAsia="仿宋" w:cs="Times New Roman"/>
      <w:color w:val="000000"/>
      <w:kern w:val="2"/>
      <w:sz w:val="24"/>
      <w:szCs w:val="22"/>
    </w:rPr>
  </w:style>
  <w:style w:type="paragraph" w:customStyle="1" w:styleId="1076">
    <w:name w:val="2级目录"/>
    <w:basedOn w:val="4"/>
    <w:qFormat/>
    <w:uiPriority w:val="0"/>
    <w:pPr>
      <w:ind w:left="570" w:hanging="570"/>
    </w:pPr>
    <w:rPr>
      <w:rFonts w:ascii="仿宋" w:hAnsi="仿宋" w:eastAsia="仿宋"/>
      <w:sz w:val="28"/>
      <w:szCs w:val="28"/>
    </w:rPr>
  </w:style>
  <w:style w:type="paragraph" w:customStyle="1" w:styleId="1077">
    <w:name w:val="3级目录"/>
    <w:basedOn w:val="5"/>
    <w:qFormat/>
    <w:uiPriority w:val="0"/>
    <w:pPr>
      <w:keepNext/>
      <w:keepLines/>
      <w:autoSpaceDE/>
      <w:autoSpaceDN/>
      <w:spacing w:before="280" w:after="290"/>
      <w:ind w:left="720" w:hanging="720"/>
      <w:outlineLvl w:val="2"/>
    </w:pPr>
    <w:rPr>
      <w:rFonts w:ascii="仿宋" w:hAnsi="仿宋" w:eastAsia="仿宋"/>
      <w:b/>
      <w:spacing w:val="20"/>
      <w:kern w:val="0"/>
      <w:sz w:val="28"/>
      <w:szCs w:val="28"/>
    </w:rPr>
  </w:style>
  <w:style w:type="paragraph" w:customStyle="1" w:styleId="1078">
    <w:name w:val="4级目录"/>
    <w:basedOn w:val="1077"/>
    <w:qFormat/>
    <w:uiPriority w:val="0"/>
    <w:pPr>
      <w:outlineLvl w:val="3"/>
    </w:pPr>
    <w:rPr>
      <w:sz w:val="24"/>
    </w:rPr>
  </w:style>
  <w:style w:type="paragraph" w:customStyle="1" w:styleId="1079">
    <w:name w:val="三级"/>
    <w:basedOn w:val="1076"/>
    <w:qFormat/>
    <w:uiPriority w:val="0"/>
    <w:rPr>
      <w:sz w:val="30"/>
      <w:szCs w:val="30"/>
    </w:rPr>
  </w:style>
  <w:style w:type="paragraph" w:customStyle="1" w:styleId="1080">
    <w:name w:val="ZLST-06半括号 1）"/>
    <w:basedOn w:val="34"/>
    <w:link w:val="1081"/>
    <w:qFormat/>
    <w:uiPriority w:val="0"/>
    <w:pPr>
      <w:widowControl w:val="0"/>
      <w:spacing w:line="360" w:lineRule="auto"/>
      <w:ind w:left="0" w:leftChars="0" w:firstLine="0" w:firstLineChars="0"/>
      <w:contextualSpacing/>
      <w:jc w:val="both"/>
    </w:pPr>
    <w:rPr>
      <w:rFonts w:hAnsi="宋体"/>
      <w:kern w:val="2"/>
      <w:position w:val="0"/>
      <w:sz w:val="24"/>
      <w:szCs w:val="21"/>
    </w:rPr>
  </w:style>
  <w:style w:type="character" w:customStyle="1" w:styleId="1081">
    <w:name w:val="ZLST-06半括号 1） Char"/>
    <w:link w:val="1080"/>
    <w:qFormat/>
    <w:uiPriority w:val="0"/>
    <w:rPr>
      <w:rFonts w:ascii="宋体" w:hAnsi="宋体"/>
      <w:kern w:val="2"/>
      <w:sz w:val="24"/>
      <w:szCs w:val="21"/>
    </w:rPr>
  </w:style>
  <w:style w:type="character" w:customStyle="1" w:styleId="1082">
    <w:name w:val="纯文本 字符"/>
    <w:qFormat/>
    <w:uiPriority w:val="99"/>
    <w:rPr>
      <w:rFonts w:ascii="宋体" w:hAnsi="Courier New" w:eastAsia="宋体" w:cs="Courier New"/>
    </w:rPr>
  </w:style>
  <w:style w:type="character" w:customStyle="1" w:styleId="1083">
    <w:name w:val="ZLST-01级标题（章1） Char"/>
    <w:link w:val="1084"/>
    <w:qFormat/>
    <w:uiPriority w:val="0"/>
    <w:rPr>
      <w:rFonts w:eastAsia="黑体"/>
      <w:b/>
      <w:bCs/>
      <w:kern w:val="2"/>
      <w:sz w:val="30"/>
      <w:szCs w:val="32"/>
    </w:rPr>
  </w:style>
  <w:style w:type="paragraph" w:customStyle="1" w:styleId="1084">
    <w:name w:val="ZLST-01级标题（章1）"/>
    <w:basedOn w:val="1"/>
    <w:link w:val="1083"/>
    <w:qFormat/>
    <w:uiPriority w:val="0"/>
    <w:pPr>
      <w:widowControl/>
      <w:tabs>
        <w:tab w:val="left" w:pos="1680"/>
      </w:tabs>
      <w:spacing w:before="240" w:after="120" w:line="300" w:lineRule="auto"/>
      <w:ind w:left="1680" w:hanging="420"/>
      <w:jc w:val="center"/>
      <w:outlineLvl w:val="0"/>
    </w:pPr>
    <w:rPr>
      <w:rFonts w:eastAsia="黑体"/>
      <w:b/>
      <w:bCs/>
      <w:sz w:val="30"/>
      <w:szCs w:val="32"/>
    </w:rPr>
  </w:style>
  <w:style w:type="character" w:customStyle="1" w:styleId="1085">
    <w:name w:val="页眉 字符"/>
    <w:qFormat/>
    <w:uiPriority w:val="99"/>
  </w:style>
  <w:style w:type="character" w:customStyle="1" w:styleId="1086">
    <w:name w:val="页脚 字符"/>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C33F66-4846-47EC-9C17-009E971F35B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12954</Words>
  <Characters>13812</Characters>
  <Lines>79</Lines>
  <Paragraphs>22</Paragraphs>
  <TotalTime>0</TotalTime>
  <ScaleCrop>false</ScaleCrop>
  <LinksUpToDate>false</LinksUpToDate>
  <CharactersWithSpaces>15735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2020-03-27T06:43:00Z</dcterms:created>
  <dc:creator>zbb</dc:creator>
  <cp:lastModifiedBy>钉子</cp:lastModifiedBy>
  <cp:lastPrinted>2019-03-20T10:19:00Z</cp:lastPrinted>
  <dcterms:modified xsi:type="dcterms:W3CDTF">2022-08-05T01:24:40Z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F9AD56E7A2004292BF6F832A7A7D1348</vt:lpwstr>
  </property>
</Properties>
</file>